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B84BE5" w:rsidRPr="00B84BE5" w:rsidRDefault="00B84BE5" w:rsidP="00F57E82">
      <w:pPr>
        <w:pStyle w:val="Texto1"/>
        <w:rPr>
          <w:lang w:val="en-US" w:bidi="en-US"/>
        </w:rPr>
      </w:pPr>
    </w:p>
    <w:p w14:paraId="0A37501D" w14:textId="77777777" w:rsidR="006127B6" w:rsidRDefault="006127B6" w:rsidP="00B84BE5">
      <w:pPr>
        <w:pStyle w:val="Ttulo"/>
        <w:sectPr w:rsidR="006127B6" w:rsidSect="00EF4AF9">
          <w:headerReference w:type="default" r:id="rId11"/>
          <w:footerReference w:type="default" r:id="rId12"/>
          <w:headerReference w:type="first" r:id="rId13"/>
          <w:footerReference w:type="first" r:id="rId14"/>
          <w:pgSz w:w="11906" w:h="16838"/>
          <w:pgMar w:top="1418" w:right="851" w:bottom="1134" w:left="851" w:header="567" w:footer="556" w:gutter="0"/>
          <w:cols w:space="708"/>
          <w:docGrid w:linePitch="360"/>
        </w:sectPr>
      </w:pPr>
    </w:p>
    <w:p w14:paraId="548228A3" w14:textId="17A0F6DC" w:rsidR="001242BB" w:rsidRPr="00CB073D" w:rsidRDefault="00A67433" w:rsidP="01F5D572">
      <w:pPr>
        <w:pStyle w:val="Ttulo"/>
        <w:spacing w:after="0"/>
        <w:jc w:val="center"/>
        <w:rPr>
          <w:sz w:val="28"/>
          <w:szCs w:val="28"/>
          <w:lang w:val="en-US"/>
        </w:rPr>
      </w:pPr>
      <w:commentRangeStart w:id="0"/>
      <w:r>
        <w:rPr>
          <w:rFonts w:eastAsia="Calibri" w:cs="Calibri"/>
          <w:sz w:val="28"/>
          <w:lang w:val="en-US"/>
        </w:rPr>
        <w:t>ATSP CODE:</w:t>
      </w:r>
      <w:commentRangeEnd w:id="0"/>
      <w:r w:rsidR="009E783E">
        <w:rPr>
          <w:rStyle w:val="Refdecomentario"/>
          <w:rFonts w:ascii="Times New Roman" w:eastAsia="Times New Roman" w:hAnsi="Times New Roman" w:cs="Times New Roman"/>
          <w:b w:val="0"/>
          <w:caps w:val="0"/>
          <w:spacing w:val="0"/>
          <w:kern w:val="0"/>
          <w:lang w:val="es-ES_tradnl" w:eastAsia="es-ES"/>
        </w:rPr>
        <w:commentReference w:id="0"/>
      </w:r>
    </w:p>
    <w:p w14:paraId="4BABA34D" w14:textId="04CE0490" w:rsidR="00B3235A" w:rsidRPr="00CB073D" w:rsidRDefault="00A67433" w:rsidP="01F5D572">
      <w:pPr>
        <w:pStyle w:val="Ttulo"/>
        <w:spacing w:after="0"/>
        <w:jc w:val="center"/>
        <w:rPr>
          <w:rFonts w:eastAsia="Yu Gothic Light" w:cs="Times New Roman"/>
          <w:lang w:val="en-US"/>
        </w:rPr>
      </w:pPr>
      <w:r>
        <w:rPr>
          <w:rFonts w:eastAsia="Calibri" w:cs="Calibri"/>
          <w:sz w:val="28"/>
          <w:lang w:val="en-US"/>
        </w:rPr>
        <w:t xml:space="preserve">OPERATIONAL RISK ASSESSMENT AND MITIGATION FOR UAS OPERATIONS IN CONTROLLED AIRSPACE </w:t>
      </w:r>
    </w:p>
    <w:p w14:paraId="5DAB6C7B" w14:textId="77777777" w:rsidR="00AD0E30" w:rsidRPr="00CB073D" w:rsidRDefault="00AD0E30" w:rsidP="00AD0E30">
      <w:pPr>
        <w:rPr>
          <w:lang w:val="en-US"/>
        </w:rPr>
      </w:pPr>
    </w:p>
    <w:p w14:paraId="2D541DE6" w14:textId="3865DCAA" w:rsidR="00505C8F" w:rsidRPr="00CB073D" w:rsidRDefault="001977E4" w:rsidP="00505C8F">
      <w:pPr>
        <w:spacing w:after="200" w:line="240" w:lineRule="auto"/>
        <w:jc w:val="both"/>
        <w:rPr>
          <w:rFonts w:ascii="Calibri" w:eastAsia="Calibri" w:hAnsi="Calibri" w:cs="Calibri"/>
          <w:lang w:val="en-US"/>
        </w:rPr>
      </w:pPr>
      <w:r w:rsidRPr="001977E4">
        <w:rPr>
          <w:rFonts w:ascii="Calibri" w:eastAsia="Calibri" w:hAnsi="Calibri" w:cs="Calibri"/>
          <w:lang w:val="en-US"/>
        </w:rPr>
        <w:t xml:space="preserve">This document defines additional risk mitigation measures for UAS operations planned to be carried out in controlled airspace for a specific </w:t>
      </w:r>
      <w:proofErr w:type="spellStart"/>
      <w:r w:rsidRPr="001977E4">
        <w:rPr>
          <w:rFonts w:ascii="Calibri" w:eastAsia="Calibri" w:hAnsi="Calibri" w:cs="Calibri"/>
          <w:lang w:val="en-US"/>
        </w:rPr>
        <w:t>ConOps</w:t>
      </w:r>
      <w:proofErr w:type="spellEnd"/>
      <w:r w:rsidRPr="001977E4">
        <w:rPr>
          <w:rFonts w:ascii="Calibri" w:eastAsia="Calibri" w:hAnsi="Calibri" w:cs="Calibri"/>
          <w:lang w:val="en-US"/>
        </w:rPr>
        <w:t>, agreed in writing between the UAS operator and the Air Traffic Service Provider (ATSP), and establishes the coordination procedure required to carry out the aerial activity. Once validated by ENAIRE, this document provides evidence of the operational coordination in the strategic phase, in compliance with Article 42.2.b of Royal Decree 517/2024</w:t>
      </w:r>
      <w:r w:rsidR="00A67433">
        <w:rPr>
          <w:rStyle w:val="ui-provider"/>
          <w:rFonts w:ascii="Calibri" w:eastAsia="Calibri" w:hAnsi="Calibri" w:cs="Calibri"/>
          <w:lang w:val="en-US"/>
        </w:rPr>
        <w:t xml:space="preserve">, and of the </w:t>
      </w:r>
      <w:r w:rsidR="00983B07">
        <w:rPr>
          <w:rStyle w:val="ui-provider"/>
          <w:rFonts w:ascii="Calibri" w:eastAsia="Calibri" w:hAnsi="Calibri" w:cs="Calibri"/>
          <w:lang w:val="en-US"/>
        </w:rPr>
        <w:t>UAS operator</w:t>
      </w:r>
      <w:r w:rsidR="00B627E1">
        <w:rPr>
          <w:rStyle w:val="ui-provider"/>
          <w:rFonts w:ascii="Calibri" w:eastAsia="Calibri" w:hAnsi="Calibri" w:cs="Calibri"/>
          <w:lang w:val="en-US"/>
        </w:rPr>
        <w:t xml:space="preserve">’s </w:t>
      </w:r>
      <w:r w:rsidR="00A67433">
        <w:rPr>
          <w:rStyle w:val="ui-provider"/>
          <w:rFonts w:ascii="Calibri" w:eastAsia="Calibri" w:hAnsi="Calibri" w:cs="Calibri"/>
          <w:lang w:val="en-US"/>
        </w:rPr>
        <w:t>cooperation procedure with the ATSP, in accordance with point 2.4.1.c of AMC1 to Article 11, and UAS.SPEC.040.</w:t>
      </w:r>
      <w:proofErr w:type="gramStart"/>
      <w:r w:rsidR="00A67433">
        <w:rPr>
          <w:rStyle w:val="ui-provider"/>
          <w:rFonts w:ascii="Calibri" w:eastAsia="Calibri" w:hAnsi="Calibri" w:cs="Calibri"/>
          <w:lang w:val="en-US"/>
        </w:rPr>
        <w:t>1.b</w:t>
      </w:r>
      <w:proofErr w:type="gramEnd"/>
      <w:r w:rsidR="00A67433">
        <w:rPr>
          <w:rStyle w:val="ui-provider"/>
          <w:rFonts w:ascii="Calibri" w:eastAsia="Calibri" w:hAnsi="Calibri" w:cs="Calibri"/>
          <w:lang w:val="en-US"/>
        </w:rPr>
        <w:t xml:space="preserve"> to part B of the Annex to Commission Implementing Regulation (EU) 2019/947.</w:t>
      </w:r>
    </w:p>
    <w:p w14:paraId="66320CAF" w14:textId="0F0BC02C" w:rsidR="0062184F" w:rsidRPr="00CB073D" w:rsidRDefault="00A67433" w:rsidP="00602F2D">
      <w:pPr>
        <w:spacing w:after="200" w:line="240" w:lineRule="auto"/>
        <w:jc w:val="both"/>
        <w:rPr>
          <w:rFonts w:ascii="Calibri" w:eastAsia="Calibri" w:hAnsi="Calibri" w:cs="Calibri"/>
          <w:lang w:val="en-US"/>
        </w:rPr>
      </w:pPr>
      <w:r>
        <w:rPr>
          <w:rFonts w:ascii="Calibri" w:eastAsia="Calibri" w:hAnsi="Calibri" w:cs="Calibri"/>
          <w:lang w:val="en-US"/>
        </w:rPr>
        <w:t xml:space="preserve">The aerial activity of the UAS operator must comply with the provisions herein. Any operation that does not comply with the established conditions will require a new operational risk assessment and mitigation, and coordination with the ATSP, without prejudice </w:t>
      </w:r>
      <w:proofErr w:type="gramStart"/>
      <w:r>
        <w:rPr>
          <w:rFonts w:ascii="Calibri" w:eastAsia="Calibri" w:hAnsi="Calibri" w:cs="Calibri"/>
          <w:lang w:val="en-US"/>
        </w:rPr>
        <w:t>to</w:t>
      </w:r>
      <w:proofErr w:type="gramEnd"/>
      <w:r>
        <w:rPr>
          <w:rFonts w:ascii="Calibri" w:eastAsia="Calibri" w:hAnsi="Calibri" w:cs="Calibri"/>
          <w:lang w:val="en-US"/>
        </w:rPr>
        <w:t xml:space="preserve"> any sanctions that may result from the non-compliance with the agreed measures.</w:t>
      </w:r>
    </w:p>
    <w:p w14:paraId="3248CA2D" w14:textId="7F212FA0" w:rsidR="00F55D2D" w:rsidRPr="00CB073D" w:rsidRDefault="00A67433" w:rsidP="00F55D2D">
      <w:pPr>
        <w:pStyle w:val="Ttulo1"/>
        <w:numPr>
          <w:ilvl w:val="0"/>
          <w:numId w:val="7"/>
        </w:numPr>
        <w:ind w:left="284" w:hanging="284"/>
        <w:rPr>
          <w:sz w:val="24"/>
          <w:szCs w:val="24"/>
          <w:lang w:val="en-US"/>
        </w:rPr>
      </w:pPr>
      <w:bookmarkStart w:id="1" w:name="_DATOS_DEL_OPERADOR"/>
      <w:bookmarkEnd w:id="1"/>
      <w:r>
        <w:rPr>
          <w:rFonts w:eastAsia="Calibri" w:cs="Calibri"/>
          <w:sz w:val="24"/>
          <w:lang w:val="en-US"/>
        </w:rPr>
        <w:t>DETAILS OF THE UAS OPERATOR AND OF THE AIR TRAFFIC SERVICE PROVIDER</w:t>
      </w:r>
    </w:p>
    <w:p w14:paraId="608325D5" w14:textId="0BD463C0" w:rsidR="003A6849" w:rsidRPr="00CB073D" w:rsidRDefault="00A67433" w:rsidP="003A6849">
      <w:pPr>
        <w:pStyle w:val="Texto1"/>
        <w:rPr>
          <w:lang w:val="en-US"/>
        </w:rPr>
      </w:pPr>
      <w:r>
        <w:rPr>
          <w:rFonts w:ascii="Calibri" w:eastAsia="Calibri" w:hAnsi="Calibri" w:cs="Calibri"/>
          <w:lang w:val="en-US"/>
        </w:rPr>
        <w:t>Contact information for the purposes of strategic coordination and evaluation of this document between both parties:</w:t>
      </w:r>
    </w:p>
    <w:p w14:paraId="3EF0A6EA" w14:textId="2E5595B2" w:rsidR="003C1AE9" w:rsidRPr="00916588" w:rsidRDefault="00A67433" w:rsidP="003C1AE9">
      <w:pPr>
        <w:pStyle w:val="Texto1"/>
        <w:numPr>
          <w:ilvl w:val="1"/>
          <w:numId w:val="22"/>
        </w:numPr>
      </w:pPr>
      <w:r>
        <w:rPr>
          <w:rFonts w:ascii="Calibri" w:eastAsia="Calibri" w:hAnsi="Calibri" w:cs="Calibri"/>
          <w:lang w:val="en-US"/>
        </w:rPr>
        <w:t>UAS operator details</w:t>
      </w:r>
    </w:p>
    <w:tbl>
      <w:tblPr>
        <w:tblStyle w:val="Tablaconcuadrcula"/>
        <w:tblW w:w="0" w:type="auto"/>
        <w:tblLook w:val="04A0" w:firstRow="1" w:lastRow="0" w:firstColumn="1" w:lastColumn="0" w:noHBand="0" w:noVBand="1"/>
      </w:tblPr>
      <w:tblGrid>
        <w:gridCol w:w="2405"/>
        <w:gridCol w:w="7223"/>
      </w:tblGrid>
      <w:tr w:rsidR="00C36652" w:rsidRPr="0027129C" w14:paraId="26028367" w14:textId="77777777" w:rsidTr="004D5392">
        <w:tc>
          <w:tcPr>
            <w:tcW w:w="2405" w:type="dxa"/>
            <w:shd w:val="clear" w:color="auto" w:fill="E7E6E6" w:themeFill="background2"/>
          </w:tcPr>
          <w:p w14:paraId="7F17DEEA" w14:textId="124CE377" w:rsidR="001C6820" w:rsidRPr="00A13D74" w:rsidRDefault="00A67433" w:rsidP="00205E9D">
            <w:pPr>
              <w:pStyle w:val="Texto1"/>
              <w:jc w:val="left"/>
              <w:rPr>
                <w:lang w:val="pt-PT"/>
              </w:rPr>
            </w:pPr>
            <w:r>
              <w:rPr>
                <w:rFonts w:ascii="Calibri" w:eastAsia="Calibri" w:hAnsi="Calibri" w:cs="Calibri"/>
                <w:lang w:val="en-US"/>
              </w:rPr>
              <w:t>UAS operator registration number</w:t>
            </w:r>
          </w:p>
        </w:tc>
        <w:tc>
          <w:tcPr>
            <w:tcW w:w="7223" w:type="dxa"/>
            <w:vAlign w:val="center"/>
          </w:tcPr>
          <w:p w14:paraId="51CFA53A" w14:textId="63464E11" w:rsidR="001C6820" w:rsidRPr="00CB073D" w:rsidRDefault="00A67433" w:rsidP="003A6849">
            <w:pPr>
              <w:pStyle w:val="Texto1"/>
              <w:rPr>
                <w:lang w:val="en-US"/>
              </w:rPr>
            </w:pPr>
            <w:r>
              <w:rPr>
                <w:rFonts w:ascii="Calibri" w:eastAsia="Calibri" w:hAnsi="Calibri" w:cs="Calibri"/>
                <w:highlight w:val="yellow"/>
                <w:lang w:val="en-US"/>
              </w:rPr>
              <w:t>To be completed by the operator</w:t>
            </w:r>
          </w:p>
        </w:tc>
      </w:tr>
      <w:tr w:rsidR="00C36652" w14:paraId="5BE2036D" w14:textId="77777777" w:rsidTr="004D5392">
        <w:tc>
          <w:tcPr>
            <w:tcW w:w="2405" w:type="dxa"/>
            <w:shd w:val="clear" w:color="auto" w:fill="E7E6E6" w:themeFill="background2"/>
          </w:tcPr>
          <w:p w14:paraId="4977DE62" w14:textId="5A517F77" w:rsidR="001C6820" w:rsidRDefault="00A67433" w:rsidP="00205E9D">
            <w:pPr>
              <w:pStyle w:val="Texto1"/>
              <w:jc w:val="left"/>
            </w:pPr>
            <w:r>
              <w:rPr>
                <w:rFonts w:ascii="Calibri" w:eastAsia="Calibri" w:hAnsi="Calibri" w:cs="Calibri"/>
                <w:lang w:val="en-US"/>
              </w:rPr>
              <w:t>Name or company name</w:t>
            </w:r>
          </w:p>
        </w:tc>
        <w:tc>
          <w:tcPr>
            <w:tcW w:w="7223" w:type="dxa"/>
            <w:vAlign w:val="center"/>
          </w:tcPr>
          <w:p w14:paraId="169B38E2" w14:textId="435A178D" w:rsidR="001C6820" w:rsidRPr="004D5392" w:rsidRDefault="00A67433" w:rsidP="003A6849">
            <w:pPr>
              <w:pStyle w:val="Texto1"/>
              <w:rPr>
                <w:highlight w:val="yellow"/>
              </w:rPr>
            </w:pPr>
            <w:commentRangeStart w:id="2"/>
            <w:r>
              <w:rPr>
                <w:rFonts w:ascii="Calibri" w:eastAsia="Calibri" w:hAnsi="Calibri" w:cs="Calibri"/>
                <w:highlight w:val="yellow"/>
                <w:lang w:val="en-US"/>
              </w:rPr>
              <w:t>Name or company name</w:t>
            </w:r>
            <w:commentRangeEnd w:id="2"/>
            <w:r w:rsidR="00EB311D">
              <w:rPr>
                <w:rStyle w:val="Refdecomentario"/>
                <w:rFonts w:ascii="Times New Roman" w:eastAsia="Times New Roman" w:hAnsi="Times New Roman" w:cs="Times New Roman"/>
                <w:lang w:val="es-ES_tradnl" w:eastAsia="es-ES"/>
              </w:rPr>
              <w:commentReference w:id="2"/>
            </w:r>
          </w:p>
        </w:tc>
      </w:tr>
      <w:tr w:rsidR="00C36652" w14:paraId="06E68173" w14:textId="77777777" w:rsidTr="004D5392">
        <w:tc>
          <w:tcPr>
            <w:tcW w:w="2405" w:type="dxa"/>
            <w:shd w:val="clear" w:color="auto" w:fill="E7E6E6" w:themeFill="background2"/>
          </w:tcPr>
          <w:p w14:paraId="08AA57D3" w14:textId="6662DC9F" w:rsidR="001C6820" w:rsidRDefault="00A67433" w:rsidP="00205E9D">
            <w:pPr>
              <w:pStyle w:val="Texto1"/>
              <w:jc w:val="left"/>
            </w:pPr>
            <w:r>
              <w:rPr>
                <w:rFonts w:ascii="Calibri" w:eastAsia="Calibri" w:hAnsi="Calibri" w:cs="Calibri"/>
                <w:lang w:val="en-US"/>
              </w:rPr>
              <w:t>Contact person</w:t>
            </w:r>
          </w:p>
        </w:tc>
        <w:tc>
          <w:tcPr>
            <w:tcW w:w="7223" w:type="dxa"/>
            <w:vAlign w:val="center"/>
          </w:tcPr>
          <w:p w14:paraId="09F7EA5C" w14:textId="49E62D5C" w:rsidR="001C6820" w:rsidRPr="004D5392" w:rsidRDefault="00A67433" w:rsidP="003A6849">
            <w:pPr>
              <w:pStyle w:val="Texto1"/>
              <w:rPr>
                <w:highlight w:val="yellow"/>
              </w:rPr>
            </w:pPr>
            <w:r>
              <w:rPr>
                <w:rFonts w:ascii="Calibri" w:eastAsia="Calibri" w:hAnsi="Calibri" w:cs="Calibri"/>
                <w:highlight w:val="yellow"/>
                <w:lang w:val="en-US"/>
              </w:rPr>
              <w:t>Full name (position)</w:t>
            </w:r>
          </w:p>
        </w:tc>
      </w:tr>
      <w:tr w:rsidR="00C36652" w14:paraId="5B860CFC" w14:textId="77777777" w:rsidTr="004D5392">
        <w:tc>
          <w:tcPr>
            <w:tcW w:w="2405" w:type="dxa"/>
            <w:shd w:val="clear" w:color="auto" w:fill="E7E6E6" w:themeFill="background2"/>
          </w:tcPr>
          <w:p w14:paraId="5400CAD4" w14:textId="0D082297" w:rsidR="001C6820" w:rsidRDefault="00A67433" w:rsidP="00205E9D">
            <w:pPr>
              <w:pStyle w:val="Texto1"/>
              <w:jc w:val="left"/>
            </w:pPr>
            <w:r>
              <w:rPr>
                <w:rFonts w:ascii="Calibri" w:eastAsia="Calibri" w:hAnsi="Calibri" w:cs="Calibri"/>
                <w:lang w:val="en-US"/>
              </w:rPr>
              <w:t>Telephone</w:t>
            </w:r>
          </w:p>
        </w:tc>
        <w:tc>
          <w:tcPr>
            <w:tcW w:w="7223" w:type="dxa"/>
            <w:vAlign w:val="center"/>
          </w:tcPr>
          <w:p w14:paraId="3D720DBE" w14:textId="43083AA9" w:rsidR="001C6820" w:rsidRPr="004D5392" w:rsidRDefault="00A67433" w:rsidP="003A6849">
            <w:pPr>
              <w:pStyle w:val="Texto1"/>
              <w:rPr>
                <w:highlight w:val="yellow"/>
              </w:rPr>
            </w:pPr>
            <w:r>
              <w:rPr>
                <w:rFonts w:ascii="Calibri" w:eastAsia="Calibri" w:hAnsi="Calibri" w:cs="Calibri"/>
                <w:highlight w:val="yellow"/>
                <w:lang w:val="en-US"/>
              </w:rPr>
              <w:t>Tel</w:t>
            </w:r>
          </w:p>
        </w:tc>
      </w:tr>
      <w:tr w:rsidR="00C36652" w14:paraId="53590DAE" w14:textId="77777777" w:rsidTr="004D5392">
        <w:tc>
          <w:tcPr>
            <w:tcW w:w="2405" w:type="dxa"/>
            <w:shd w:val="clear" w:color="auto" w:fill="E7E6E6" w:themeFill="background2"/>
          </w:tcPr>
          <w:p w14:paraId="44CA5508" w14:textId="2C576B93" w:rsidR="00782BC8" w:rsidRDefault="00A67433" w:rsidP="00205E9D">
            <w:pPr>
              <w:pStyle w:val="Texto1"/>
              <w:jc w:val="left"/>
            </w:pPr>
            <w:r>
              <w:rPr>
                <w:rFonts w:ascii="Calibri" w:eastAsia="Calibri" w:hAnsi="Calibri" w:cs="Calibri"/>
                <w:lang w:val="en-US"/>
              </w:rPr>
              <w:t>E-mail</w:t>
            </w:r>
          </w:p>
        </w:tc>
        <w:tc>
          <w:tcPr>
            <w:tcW w:w="7223" w:type="dxa"/>
            <w:vAlign w:val="center"/>
          </w:tcPr>
          <w:p w14:paraId="212CEBA6" w14:textId="3B888CE4" w:rsidR="00782BC8" w:rsidRPr="004D5392" w:rsidRDefault="00A67433" w:rsidP="003A6849">
            <w:pPr>
              <w:pStyle w:val="Texto1"/>
              <w:rPr>
                <w:highlight w:val="yellow"/>
              </w:rPr>
            </w:pPr>
            <w:r>
              <w:rPr>
                <w:rFonts w:ascii="Calibri" w:eastAsia="Calibri" w:hAnsi="Calibri" w:cs="Calibri"/>
                <w:highlight w:val="yellow"/>
                <w:lang w:val="en-US"/>
              </w:rPr>
              <w:t>E-mail</w:t>
            </w:r>
          </w:p>
        </w:tc>
      </w:tr>
    </w:tbl>
    <w:p w14:paraId="5A93B758" w14:textId="3BAC3848" w:rsidR="003C1AE9" w:rsidRPr="00CB073D" w:rsidRDefault="00A67433" w:rsidP="000140F4">
      <w:pPr>
        <w:pStyle w:val="Texto1"/>
        <w:numPr>
          <w:ilvl w:val="1"/>
          <w:numId w:val="22"/>
        </w:numPr>
        <w:spacing w:before="120"/>
        <w:rPr>
          <w:lang w:val="en-US"/>
        </w:rPr>
      </w:pPr>
      <w:r>
        <w:rPr>
          <w:rFonts w:ascii="Calibri" w:eastAsia="Calibri" w:hAnsi="Calibri" w:cs="Calibri"/>
          <w:lang w:val="en-US"/>
        </w:rPr>
        <w:t>Details of the air traffic service provider</w:t>
      </w:r>
    </w:p>
    <w:tbl>
      <w:tblPr>
        <w:tblStyle w:val="Tablaconcuadrcula"/>
        <w:tblW w:w="0" w:type="auto"/>
        <w:tblLook w:val="04A0" w:firstRow="1" w:lastRow="0" w:firstColumn="1" w:lastColumn="0" w:noHBand="0" w:noVBand="1"/>
      </w:tblPr>
      <w:tblGrid>
        <w:gridCol w:w="2405"/>
        <w:gridCol w:w="7223"/>
      </w:tblGrid>
      <w:tr w:rsidR="00C36652" w14:paraId="350A31EE" w14:textId="77777777" w:rsidTr="00443863">
        <w:tc>
          <w:tcPr>
            <w:tcW w:w="2405" w:type="dxa"/>
            <w:shd w:val="clear" w:color="auto" w:fill="E7E6E6" w:themeFill="background2"/>
          </w:tcPr>
          <w:p w14:paraId="32D3492D" w14:textId="77777777" w:rsidR="003C1AE9" w:rsidRDefault="00A67433" w:rsidP="007C23E2">
            <w:pPr>
              <w:pStyle w:val="Texto1"/>
            </w:pPr>
            <w:r>
              <w:rPr>
                <w:rFonts w:ascii="Calibri" w:eastAsia="Calibri" w:hAnsi="Calibri" w:cs="Calibri"/>
                <w:lang w:val="en-US"/>
              </w:rPr>
              <w:t>Name or company name</w:t>
            </w:r>
          </w:p>
        </w:tc>
        <w:tc>
          <w:tcPr>
            <w:tcW w:w="7223" w:type="dxa"/>
          </w:tcPr>
          <w:p w14:paraId="6EAB19D0" w14:textId="6B848AA2" w:rsidR="003C1AE9" w:rsidRDefault="00A67433" w:rsidP="007C23E2">
            <w:pPr>
              <w:pStyle w:val="Texto1"/>
            </w:pPr>
            <w:r>
              <w:rPr>
                <w:rFonts w:ascii="Calibri" w:eastAsia="Calibri" w:hAnsi="Calibri" w:cs="Calibri"/>
                <w:lang w:val="en-US"/>
              </w:rPr>
              <w:t>ENAIRE</w:t>
            </w:r>
          </w:p>
        </w:tc>
      </w:tr>
      <w:tr w:rsidR="00C36652" w:rsidRPr="0027129C" w14:paraId="54C6012C" w14:textId="77777777" w:rsidTr="00443863">
        <w:tc>
          <w:tcPr>
            <w:tcW w:w="2405" w:type="dxa"/>
            <w:shd w:val="clear" w:color="auto" w:fill="E7E6E6" w:themeFill="background2"/>
          </w:tcPr>
          <w:p w14:paraId="632A4A8E" w14:textId="4CFE803B" w:rsidR="003C1AE9" w:rsidRDefault="00A67433" w:rsidP="007C23E2">
            <w:pPr>
              <w:pStyle w:val="Texto1"/>
            </w:pPr>
            <w:r>
              <w:rPr>
                <w:rFonts w:ascii="Calibri" w:eastAsia="Calibri" w:hAnsi="Calibri" w:cs="Calibri"/>
                <w:lang w:val="en-US"/>
              </w:rPr>
              <w:t>Contact</w:t>
            </w:r>
          </w:p>
        </w:tc>
        <w:tc>
          <w:tcPr>
            <w:tcW w:w="7223" w:type="dxa"/>
          </w:tcPr>
          <w:p w14:paraId="687B1448" w14:textId="79B8CA9D" w:rsidR="003C1AE9" w:rsidRPr="00EF0672" w:rsidRDefault="00A67433" w:rsidP="007C23E2">
            <w:pPr>
              <w:pStyle w:val="Texto1"/>
              <w:rPr>
                <w:lang w:val="en-US"/>
              </w:rPr>
            </w:pPr>
            <w:hyperlink r:id="rId19" w:anchor="/login" w:history="1">
              <w:hyperlink r:id="rId20" w:anchor="/login" w:history="1">
                <w:r w:rsidRPr="00CB073D">
                  <w:rPr>
                    <w:rStyle w:val="Hipervnculo"/>
                    <w:rFonts w:ascii="Calibri" w:eastAsia="Calibri" w:hAnsi="Calibri" w:cs="Calibri"/>
                    <w:color w:val="0563C1"/>
                    <w:lang w:val="en-US"/>
                  </w:rPr>
                  <w:t>ENAIRE Planea</w:t>
                </w:r>
              </w:hyperlink>
              <w:r>
                <w:rPr>
                  <w:rFonts w:ascii="Calibri" w:eastAsia="Calibri" w:hAnsi="Calibri" w:cs="Calibri"/>
                  <w:lang w:val="en-US"/>
                </w:rPr>
                <w:t xml:space="preserve"> / </w:t>
              </w:r>
              <w:r>
                <w:rPr>
                  <w:rStyle w:val="Hipervnculo"/>
                  <w:rFonts w:ascii="Calibri" w:eastAsia="Calibri" w:hAnsi="Calibri" w:cs="Calibri"/>
                  <w:color w:val="0563C1"/>
                  <w:lang w:val="en-US"/>
                </w:rPr>
                <w:t xml:space="preserve">drones.safety@enaire.es </w:t>
              </w:r>
              <w:r>
                <w:rPr>
                  <w:rFonts w:ascii="Calibri" w:eastAsia="Calibri" w:hAnsi="Calibri" w:cs="Calibri"/>
                  <w:lang w:val="en-US"/>
                </w:rPr>
                <w:t>/</w:t>
              </w:r>
              <w:hyperlink r:id="rId21" w:history="1">
                <w:r w:rsidRPr="00CB073D">
                  <w:rPr>
                    <w:rStyle w:val="Hipervnculo"/>
                    <w:rFonts w:ascii="Calibri" w:eastAsia="Calibri" w:hAnsi="Calibri" w:cs="Calibri"/>
                    <w:color w:val="0563C1"/>
                    <w:lang w:val="en-US"/>
                  </w:rPr>
                  <w:t>we</w:t>
                </w:r>
              </w:hyperlink>
              <w:r>
                <w:rPr>
                  <w:rStyle w:val="Hipervnculo"/>
                  <w:rFonts w:ascii="Calibri" w:eastAsia="Calibri" w:hAnsi="Calibri" w:cs="Calibri"/>
                  <w:color w:val="0563C1"/>
                  <w:lang w:val="en-US"/>
                </w:rPr>
                <w:t>bsite</w:t>
              </w:r>
            </w:hyperlink>
            <w:hyperlink r:id="rId22" w:history="1"/>
            <w:hyperlink r:id="rId23" w:history="1"/>
          </w:p>
        </w:tc>
      </w:tr>
    </w:tbl>
    <w:p w14:paraId="43D138C8" w14:textId="0F123FD3" w:rsidR="000140F4" w:rsidRPr="00CB073D" w:rsidRDefault="00A67433" w:rsidP="00D431E2">
      <w:pPr>
        <w:pStyle w:val="Ttulo1"/>
        <w:numPr>
          <w:ilvl w:val="0"/>
          <w:numId w:val="7"/>
        </w:numPr>
        <w:ind w:left="284" w:hanging="284"/>
        <w:rPr>
          <w:sz w:val="24"/>
          <w:szCs w:val="24"/>
          <w:lang w:val="en-US"/>
        </w:rPr>
      </w:pPr>
      <w:r>
        <w:rPr>
          <w:rFonts w:eastAsia="Calibri" w:cs="Calibri"/>
          <w:sz w:val="24"/>
          <w:lang w:val="en-US"/>
        </w:rPr>
        <w:t>Definition of the concept of operations (CONOPS) and scope of application</w:t>
      </w:r>
    </w:p>
    <w:p w14:paraId="6A8974EC" w14:textId="5D8C9498" w:rsidR="00AF0D21" w:rsidRPr="00D431E2" w:rsidRDefault="00A67433" w:rsidP="00D431E2">
      <w:pPr>
        <w:pStyle w:val="Texto1"/>
        <w:numPr>
          <w:ilvl w:val="1"/>
          <w:numId w:val="7"/>
        </w:numPr>
      </w:pPr>
      <w:proofErr w:type="spellStart"/>
      <w:r>
        <w:rPr>
          <w:rFonts w:ascii="Calibri" w:eastAsia="Calibri" w:hAnsi="Calibri" w:cs="Calibri"/>
          <w:lang w:val="en-US"/>
        </w:rPr>
        <w:t>ConOps</w:t>
      </w:r>
      <w:proofErr w:type="spellEnd"/>
    </w:p>
    <w:p w14:paraId="5771DB1C" w14:textId="322EC0AA" w:rsidR="001B33DC" w:rsidRPr="00CB073D" w:rsidRDefault="00A67433" w:rsidP="00860A2F">
      <w:pPr>
        <w:spacing w:after="200" w:line="240" w:lineRule="auto"/>
        <w:jc w:val="both"/>
        <w:rPr>
          <w:rFonts w:cstheme="minorHAnsi"/>
          <w:lang w:val="en-US"/>
        </w:rPr>
      </w:pPr>
      <w:r>
        <w:rPr>
          <w:rFonts w:ascii="Calibri" w:eastAsia="Calibri" w:hAnsi="Calibri" w:cs="Calibri"/>
          <w:lang w:val="en-US"/>
        </w:rPr>
        <w:t xml:space="preserve">The operations must conform to the following </w:t>
      </w:r>
      <w:proofErr w:type="spellStart"/>
      <w:r>
        <w:rPr>
          <w:rFonts w:ascii="Calibri" w:eastAsia="Calibri" w:hAnsi="Calibri" w:cs="Calibri"/>
          <w:lang w:val="en-US"/>
        </w:rPr>
        <w:t>ConOps</w:t>
      </w:r>
      <w:proofErr w:type="spellEnd"/>
      <w:r>
        <w:rPr>
          <w:rFonts w:ascii="Calibri" w:eastAsia="Calibri" w:hAnsi="Calibri" w:cs="Calibri"/>
          <w:lang w:val="en-US"/>
        </w:rPr>
        <w:t>:</w:t>
      </w:r>
    </w:p>
    <w:tbl>
      <w:tblPr>
        <w:tblStyle w:val="Tablaconcuadrcula"/>
        <w:tblW w:w="0" w:type="auto"/>
        <w:jc w:val="center"/>
        <w:tblLook w:val="04A0" w:firstRow="1" w:lastRow="0" w:firstColumn="1" w:lastColumn="0" w:noHBand="0" w:noVBand="1"/>
      </w:tblPr>
      <w:tblGrid>
        <w:gridCol w:w="5949"/>
      </w:tblGrid>
      <w:tr w:rsidR="00C36652" w14:paraId="7A97B48A" w14:textId="77777777" w:rsidTr="001C2099">
        <w:trPr>
          <w:jc w:val="center"/>
        </w:trPr>
        <w:tc>
          <w:tcPr>
            <w:tcW w:w="5949" w:type="dxa"/>
          </w:tcPr>
          <w:p w14:paraId="14C66E5E" w14:textId="77777777" w:rsidR="006B279C" w:rsidRPr="000F7B18" w:rsidRDefault="00A67433" w:rsidP="00463B0B">
            <w:pPr>
              <w:pStyle w:val="Titel1"/>
              <w:spacing w:before="60" w:after="60"/>
              <w:rPr>
                <w:rFonts w:eastAsia="Calibri" w:cs="Calibri"/>
                <w:b w:val="0"/>
                <w:color w:val="auto"/>
                <w:sz w:val="20"/>
                <w:lang w:val="en-US"/>
              </w:rPr>
            </w:pPr>
            <w:commentRangeStart w:id="3"/>
            <w:r w:rsidRPr="000F7B18">
              <w:rPr>
                <w:rFonts w:eastAsia="Calibri" w:cs="Calibri"/>
                <w:b w:val="0"/>
                <w:color w:val="auto"/>
                <w:sz w:val="20"/>
                <w:highlight w:val="yellow"/>
                <w:lang w:val="en-US"/>
              </w:rPr>
              <w:t>SPECIFIC CATEGORY</w:t>
            </w:r>
            <w:commentRangeEnd w:id="3"/>
            <w:r w:rsidR="00EB311D" w:rsidRPr="000F7B18">
              <w:rPr>
                <w:rStyle w:val="Refdecomentario"/>
                <w:rFonts w:ascii="Times New Roman" w:hAnsi="Times New Roman"/>
                <w:b w:val="0"/>
                <w:color w:val="auto"/>
                <w:lang w:val="es-ES_tradnl" w:eastAsia="es-ES"/>
              </w:rPr>
              <w:commentReference w:id="3"/>
            </w:r>
          </w:p>
          <w:p w14:paraId="14A94910" w14:textId="4A61E7FD" w:rsidR="000F76B8" w:rsidRPr="000F7B18" w:rsidRDefault="000F76B8" w:rsidP="00463B0B">
            <w:pPr>
              <w:pStyle w:val="Titel1"/>
              <w:spacing w:before="60" w:after="60"/>
              <w:rPr>
                <w:rFonts w:asciiTheme="minorHAnsi" w:hAnsiTheme="minorHAnsi" w:cstheme="minorHAnsi"/>
                <w:b w:val="0"/>
                <w:color w:val="auto"/>
                <w:sz w:val="20"/>
                <w:szCs w:val="20"/>
              </w:rPr>
            </w:pPr>
            <w:r w:rsidRPr="000F7B18">
              <w:rPr>
                <w:rFonts w:asciiTheme="minorHAnsi" w:hAnsiTheme="minorHAnsi" w:cstheme="minorHAnsi"/>
                <w:b w:val="0"/>
                <w:color w:val="auto"/>
                <w:sz w:val="20"/>
                <w:szCs w:val="20"/>
              </w:rPr>
              <w:t>OPERATIONAL AUTHORISATION</w:t>
            </w:r>
          </w:p>
        </w:tc>
      </w:tr>
      <w:tr w:rsidR="00C36652" w14:paraId="122A4B04" w14:textId="77777777" w:rsidTr="001C2099">
        <w:trPr>
          <w:jc w:val="center"/>
        </w:trPr>
        <w:tc>
          <w:tcPr>
            <w:tcW w:w="5949" w:type="dxa"/>
          </w:tcPr>
          <w:p w14:paraId="1F7C9B7D" w14:textId="43D012C3" w:rsidR="00CF4CEF" w:rsidRPr="000F7B18" w:rsidRDefault="00A67433" w:rsidP="00463B0B">
            <w:pPr>
              <w:pStyle w:val="Titel1"/>
              <w:spacing w:before="60" w:after="60"/>
              <w:rPr>
                <w:rFonts w:asciiTheme="minorHAnsi" w:hAnsiTheme="minorHAnsi" w:cstheme="minorHAnsi"/>
                <w:b w:val="0"/>
                <w:color w:val="auto"/>
                <w:sz w:val="20"/>
                <w:szCs w:val="20"/>
              </w:rPr>
            </w:pPr>
            <w:commentRangeStart w:id="4"/>
            <w:r w:rsidRPr="000F7B18">
              <w:rPr>
                <w:rFonts w:eastAsia="Calibri" w:cs="Calibri"/>
                <w:b w:val="0"/>
                <w:color w:val="auto"/>
                <w:sz w:val="20"/>
                <w:highlight w:val="yellow"/>
                <w:lang w:val="en-US"/>
              </w:rPr>
              <w:t>VLOS/BVLOS</w:t>
            </w:r>
            <w:commentRangeEnd w:id="4"/>
            <w:r w:rsidR="003F74F5" w:rsidRPr="000F7B18">
              <w:rPr>
                <w:rStyle w:val="Refdecomentario"/>
                <w:rFonts w:ascii="Times New Roman" w:hAnsi="Times New Roman"/>
                <w:b w:val="0"/>
                <w:color w:val="auto"/>
                <w:lang w:val="es-ES_tradnl" w:eastAsia="es-ES"/>
              </w:rPr>
              <w:commentReference w:id="4"/>
            </w:r>
          </w:p>
        </w:tc>
      </w:tr>
      <w:tr w:rsidR="00C36652" w14:paraId="64BED661" w14:textId="77777777" w:rsidTr="001C2099">
        <w:trPr>
          <w:jc w:val="center"/>
        </w:trPr>
        <w:tc>
          <w:tcPr>
            <w:tcW w:w="5949" w:type="dxa"/>
          </w:tcPr>
          <w:p w14:paraId="31D409D3" w14:textId="0EE119CE" w:rsidR="00CF4CEF" w:rsidRPr="000F7B18" w:rsidRDefault="00A67433" w:rsidP="00463B0B">
            <w:pPr>
              <w:pStyle w:val="Titel1"/>
              <w:spacing w:before="60" w:after="60"/>
              <w:rPr>
                <w:rFonts w:asciiTheme="minorHAnsi" w:hAnsiTheme="minorHAnsi" w:cstheme="minorHAnsi"/>
                <w:b w:val="0"/>
                <w:color w:val="auto"/>
                <w:sz w:val="20"/>
                <w:szCs w:val="20"/>
              </w:rPr>
            </w:pPr>
            <w:r w:rsidRPr="000F7B18">
              <w:rPr>
                <w:rFonts w:eastAsia="Calibri" w:cs="Calibri"/>
                <w:b w:val="0"/>
                <w:color w:val="auto"/>
                <w:sz w:val="20"/>
                <w:highlight w:val="yellow"/>
                <w:lang w:val="en-US"/>
              </w:rPr>
              <w:t>DAYTIME and/or NIGHTTIME</w:t>
            </w:r>
          </w:p>
        </w:tc>
      </w:tr>
      <w:tr w:rsidR="00C36652" w14:paraId="1A4AB547" w14:textId="77777777" w:rsidTr="001C2099">
        <w:trPr>
          <w:jc w:val="center"/>
        </w:trPr>
        <w:tc>
          <w:tcPr>
            <w:tcW w:w="5949" w:type="dxa"/>
          </w:tcPr>
          <w:p w14:paraId="1ADEED9A" w14:textId="317F8DB3" w:rsidR="00CF4CEF" w:rsidRPr="000F7B18" w:rsidRDefault="00A67433" w:rsidP="002D0B5E">
            <w:pPr>
              <w:pStyle w:val="Titel1"/>
              <w:spacing w:before="60" w:after="60"/>
              <w:rPr>
                <w:rFonts w:asciiTheme="minorHAnsi" w:hAnsiTheme="minorHAnsi" w:cstheme="minorHAnsi"/>
                <w:b w:val="0"/>
                <w:color w:val="auto"/>
                <w:sz w:val="20"/>
                <w:szCs w:val="20"/>
              </w:rPr>
            </w:pPr>
            <w:r w:rsidRPr="000F7B18">
              <w:rPr>
                <w:rFonts w:eastAsia="Calibri" w:cs="Calibri"/>
                <w:b w:val="0"/>
                <w:color w:val="auto"/>
                <w:sz w:val="20"/>
                <w:lang w:val="en-US"/>
              </w:rPr>
              <w:lastRenderedPageBreak/>
              <w:t>INSIDE CONTROLLED AIRSPACE</w:t>
            </w:r>
          </w:p>
        </w:tc>
      </w:tr>
      <w:tr w:rsidR="00C36652" w:rsidRPr="0027129C" w14:paraId="19E50167" w14:textId="77777777" w:rsidTr="001C2099">
        <w:trPr>
          <w:jc w:val="center"/>
        </w:trPr>
        <w:tc>
          <w:tcPr>
            <w:tcW w:w="5949" w:type="dxa"/>
          </w:tcPr>
          <w:p w14:paraId="7CFD51D9" w14:textId="01CDF5B1" w:rsidR="00CF4CEF" w:rsidRPr="000F7B18" w:rsidRDefault="00A67433" w:rsidP="00463B0B">
            <w:pPr>
              <w:pStyle w:val="Titel1"/>
              <w:spacing w:before="60" w:after="60"/>
              <w:rPr>
                <w:rFonts w:asciiTheme="minorHAnsi" w:hAnsiTheme="minorHAnsi" w:cstheme="minorBidi"/>
                <w:b w:val="0"/>
                <w:color w:val="auto"/>
                <w:sz w:val="20"/>
                <w:szCs w:val="20"/>
                <w:highlight w:val="yellow"/>
                <w:lang w:val="en-US"/>
              </w:rPr>
            </w:pPr>
            <w:commentRangeStart w:id="5"/>
            <w:r w:rsidRPr="000F7B18">
              <w:rPr>
                <w:rFonts w:eastAsia="Calibri" w:cs="Calibri"/>
                <w:b w:val="0"/>
                <w:color w:val="auto"/>
                <w:sz w:val="20"/>
                <w:highlight w:val="yellow"/>
                <w:lang w:val="en-US"/>
              </w:rPr>
              <w:t xml:space="preserve">INSIDE/OUTSIDE </w:t>
            </w:r>
            <w:commentRangeEnd w:id="5"/>
            <w:r w:rsidR="00933746" w:rsidRPr="000F7B18">
              <w:rPr>
                <w:rStyle w:val="Refdecomentario"/>
                <w:rFonts w:ascii="Times New Roman" w:hAnsi="Times New Roman"/>
                <w:b w:val="0"/>
                <w:color w:val="auto"/>
                <w:lang w:val="es-ES_tradnl" w:eastAsia="es-ES"/>
              </w:rPr>
              <w:commentReference w:id="5"/>
            </w:r>
            <w:r w:rsidRPr="000F7B18">
              <w:rPr>
                <w:rFonts w:eastAsia="Calibri" w:cs="Calibri"/>
                <w:b w:val="0"/>
                <w:color w:val="auto"/>
                <w:sz w:val="20"/>
                <w:lang w:val="en-US"/>
              </w:rPr>
              <w:t>GENERAL UAS GEOGRAPHICAL AREAS FOR OPERATIONAL SAFETY REASONS IN THE VICINITY OF AERODROMES</w:t>
            </w:r>
            <w:r w:rsidRPr="000F7B18">
              <w:rPr>
                <w:rStyle w:val="Refdenotaalpie"/>
                <w:rFonts w:asciiTheme="minorHAnsi" w:hAnsiTheme="minorHAnsi" w:cstheme="minorBidi"/>
                <w:b w:val="0"/>
                <w:color w:val="auto"/>
                <w:sz w:val="20"/>
                <w:szCs w:val="20"/>
              </w:rPr>
              <w:footnoteReference w:id="2"/>
            </w:r>
          </w:p>
        </w:tc>
      </w:tr>
      <w:tr w:rsidR="00C36652" w:rsidRPr="0027129C" w14:paraId="00268C01" w14:textId="77777777" w:rsidTr="001C2099">
        <w:trPr>
          <w:jc w:val="center"/>
        </w:trPr>
        <w:tc>
          <w:tcPr>
            <w:tcW w:w="5949" w:type="dxa"/>
          </w:tcPr>
          <w:p w14:paraId="68076E7C" w14:textId="30D0AA16" w:rsidR="00CA6D51" w:rsidRPr="000F7B18" w:rsidRDefault="00A67433" w:rsidP="00463B0B">
            <w:pPr>
              <w:pStyle w:val="Titel1"/>
              <w:spacing w:before="60" w:after="60"/>
              <w:rPr>
                <w:rFonts w:asciiTheme="minorHAnsi" w:hAnsiTheme="minorHAnsi" w:cstheme="minorBidi"/>
                <w:b w:val="0"/>
                <w:color w:val="auto"/>
                <w:sz w:val="20"/>
                <w:szCs w:val="20"/>
                <w:lang w:val="en-US"/>
              </w:rPr>
            </w:pPr>
            <w:r w:rsidRPr="000F7B18">
              <w:rPr>
                <w:rFonts w:eastAsia="Calibri" w:cs="Calibri"/>
                <w:b w:val="0"/>
                <w:color w:val="auto"/>
                <w:sz w:val="20"/>
                <w:lang w:val="en-US"/>
              </w:rPr>
              <w:t>With</w:t>
            </w:r>
            <w:r w:rsidRPr="000F7B18">
              <w:rPr>
                <w:rFonts w:eastAsia="Calibri" w:cs="Calibri"/>
                <w:b w:val="0"/>
                <w:color w:val="auto"/>
                <w:sz w:val="20"/>
                <w:highlight w:val="yellow"/>
                <w:lang w:val="en-US"/>
              </w:rPr>
              <w:t xml:space="preserve"> UAS/RPAS with MTOM &lt; XX kg</w:t>
            </w:r>
          </w:p>
        </w:tc>
      </w:tr>
      <w:tr w:rsidR="00C36652" w:rsidRPr="0027129C" w14:paraId="56BDA06B" w14:textId="77777777" w:rsidTr="001C2099">
        <w:trPr>
          <w:jc w:val="center"/>
        </w:trPr>
        <w:tc>
          <w:tcPr>
            <w:tcW w:w="5949" w:type="dxa"/>
          </w:tcPr>
          <w:p w14:paraId="78FA683B" w14:textId="045C8271" w:rsidR="004128F0" w:rsidRPr="000F7B18" w:rsidRDefault="00A67433" w:rsidP="00C67CE2">
            <w:pPr>
              <w:pStyle w:val="Titel1"/>
              <w:spacing w:before="60" w:after="60"/>
              <w:rPr>
                <w:rFonts w:asciiTheme="minorHAnsi" w:hAnsiTheme="minorHAnsi" w:cstheme="minorHAnsi"/>
                <w:b w:val="0"/>
                <w:color w:val="auto"/>
                <w:sz w:val="20"/>
                <w:szCs w:val="20"/>
                <w:lang w:val="pt-PT"/>
              </w:rPr>
            </w:pPr>
            <w:r w:rsidRPr="000F7B18">
              <w:rPr>
                <w:rFonts w:eastAsia="Calibri" w:cs="Calibri"/>
                <w:b w:val="0"/>
                <w:color w:val="auto"/>
                <w:sz w:val="20"/>
                <w:lang w:val="en-US"/>
              </w:rPr>
              <w:t xml:space="preserve">MAXIMUM </w:t>
            </w:r>
            <w:r w:rsidR="00D7712A">
              <w:rPr>
                <w:rFonts w:eastAsia="Calibri" w:cs="Calibri"/>
                <w:b w:val="0"/>
                <w:color w:val="auto"/>
                <w:sz w:val="20"/>
                <w:lang w:val="en-US"/>
              </w:rPr>
              <w:t xml:space="preserve">HEIGHT </w:t>
            </w:r>
            <w:r w:rsidR="00D7712A" w:rsidRPr="00D7712A">
              <w:rPr>
                <w:rFonts w:eastAsia="Calibri" w:cs="Calibri"/>
                <w:b w:val="0"/>
                <w:color w:val="auto"/>
                <w:sz w:val="20"/>
                <w:highlight w:val="yellow"/>
                <w:lang w:val="en-US"/>
              </w:rPr>
              <w:t>XX</w:t>
            </w:r>
            <w:r w:rsidRPr="00D7712A">
              <w:rPr>
                <w:rFonts w:eastAsia="Calibri" w:cs="Calibri"/>
                <w:b w:val="0"/>
                <w:color w:val="auto"/>
                <w:sz w:val="20"/>
                <w:highlight w:val="yellow"/>
                <w:lang w:val="en-US"/>
              </w:rPr>
              <w:t xml:space="preserve"> </w:t>
            </w:r>
            <w:r w:rsidRPr="000F7B18">
              <w:rPr>
                <w:rFonts w:eastAsia="Calibri" w:cs="Calibri"/>
                <w:b w:val="0"/>
                <w:color w:val="auto"/>
                <w:sz w:val="20"/>
                <w:highlight w:val="yellow"/>
                <w:lang w:val="en-US"/>
              </w:rPr>
              <w:t>m</w:t>
            </w:r>
            <w:r w:rsidRPr="000F7B18">
              <w:rPr>
                <w:rFonts w:eastAsia="Calibri" w:cs="Calibri"/>
                <w:b w:val="0"/>
                <w:color w:val="auto"/>
                <w:sz w:val="20"/>
                <w:lang w:val="en-US"/>
              </w:rPr>
              <w:t>, except for obstacles</w:t>
            </w:r>
          </w:p>
        </w:tc>
      </w:tr>
    </w:tbl>
    <w:p w14:paraId="2ACF9BF4" w14:textId="1E43FB82" w:rsidR="00975C7A" w:rsidRPr="00CB073D" w:rsidRDefault="00A67433" w:rsidP="009D2E34">
      <w:pPr>
        <w:pStyle w:val="Texto1"/>
        <w:spacing w:before="160" w:after="0"/>
        <w:rPr>
          <w:lang w:val="en-US"/>
        </w:rPr>
      </w:pPr>
      <w:r>
        <w:rPr>
          <w:rFonts w:ascii="Calibri" w:eastAsia="Calibri" w:hAnsi="Calibri" w:cs="Calibri"/>
          <w:lang w:val="en-US"/>
        </w:rPr>
        <w:t>This document applies to aviation operations with unmanned aircraft that adhere to the following parameters:</w:t>
      </w:r>
    </w:p>
    <w:p w14:paraId="12DEB388" w14:textId="75750B19" w:rsidR="00B53470" w:rsidRPr="00565A55" w:rsidRDefault="00A67433" w:rsidP="009D2E34">
      <w:pPr>
        <w:pStyle w:val="Texto1"/>
        <w:numPr>
          <w:ilvl w:val="0"/>
          <w:numId w:val="24"/>
        </w:numPr>
        <w:spacing w:after="0"/>
        <w:rPr>
          <w:lang w:val="en-US"/>
        </w:rPr>
      </w:pPr>
      <w:r>
        <w:rPr>
          <w:rFonts w:ascii="Calibri" w:eastAsia="Calibri" w:hAnsi="Calibri" w:cs="Calibri"/>
          <w:lang w:val="en-US"/>
        </w:rPr>
        <w:t>The UAS operator is registered.</w:t>
      </w:r>
    </w:p>
    <w:p w14:paraId="1C983AF8" w14:textId="3242ED16" w:rsidR="005C4888" w:rsidRPr="005C4888" w:rsidRDefault="0063297D" w:rsidP="00565A55">
      <w:pPr>
        <w:pStyle w:val="Texto1"/>
        <w:numPr>
          <w:ilvl w:val="0"/>
          <w:numId w:val="24"/>
        </w:numPr>
        <w:spacing w:after="120"/>
        <w:rPr>
          <w:lang w:val="en-US"/>
        </w:rPr>
      </w:pPr>
      <w:r>
        <w:rPr>
          <w:lang w:val="en-US"/>
        </w:rPr>
        <w:t xml:space="preserve">The operation is </w:t>
      </w:r>
      <w:r w:rsidR="005C4888" w:rsidRPr="005C4888">
        <w:rPr>
          <w:lang w:val="en-US"/>
        </w:rPr>
        <w:t>operated according to the specific category under operational authorization</w:t>
      </w:r>
    </w:p>
    <w:tbl>
      <w:tblPr>
        <w:tblStyle w:val="Tablaconcuadrcula1"/>
        <w:tblW w:w="4634" w:type="pct"/>
        <w:tblInd w:w="704" w:type="dxa"/>
        <w:tblLook w:val="04A0" w:firstRow="1" w:lastRow="0" w:firstColumn="1" w:lastColumn="0" w:noHBand="0" w:noVBand="1"/>
      </w:tblPr>
      <w:tblGrid>
        <w:gridCol w:w="1200"/>
        <w:gridCol w:w="5034"/>
        <w:gridCol w:w="1422"/>
        <w:gridCol w:w="1267"/>
      </w:tblGrid>
      <w:tr w:rsidR="00C36652" w14:paraId="6206C0AE" w14:textId="77777777" w:rsidTr="004B4161">
        <w:tc>
          <w:tcPr>
            <w:tcW w:w="672" w:type="pct"/>
            <w:vAlign w:val="center"/>
          </w:tcPr>
          <w:p w14:paraId="435511EB" w14:textId="6B8E14F5" w:rsidR="00695FE4" w:rsidRPr="00BD77F1" w:rsidRDefault="00A67433" w:rsidP="00695FE4">
            <w:pPr>
              <w:pStyle w:val="Texto1"/>
              <w:spacing w:before="60" w:after="60"/>
              <w:jc w:val="center"/>
              <w:rPr>
                <w:sz w:val="18"/>
                <w:szCs w:val="18"/>
                <w:highlight w:val="yellow"/>
              </w:rPr>
            </w:pPr>
            <w:r>
              <w:rPr>
                <w:rFonts w:ascii="Calibri" w:eastAsia="Calibri" w:hAnsi="Calibri" w:cs="Calibri"/>
                <w:b/>
                <w:sz w:val="18"/>
                <w:lang w:val="en-US"/>
              </w:rPr>
              <w:t>Category</w:t>
            </w:r>
          </w:p>
        </w:tc>
        <w:tc>
          <w:tcPr>
            <w:tcW w:w="2821" w:type="pct"/>
            <w:vAlign w:val="center"/>
          </w:tcPr>
          <w:p w14:paraId="319D4F38" w14:textId="44C6FD61" w:rsidR="00695FE4" w:rsidRDefault="00A67433" w:rsidP="00695FE4">
            <w:pPr>
              <w:pStyle w:val="Texto1"/>
              <w:spacing w:before="60" w:after="60"/>
              <w:jc w:val="center"/>
              <w:rPr>
                <w:sz w:val="18"/>
                <w:szCs w:val="18"/>
                <w:highlight w:val="yellow"/>
              </w:rPr>
            </w:pPr>
            <w:r>
              <w:rPr>
                <w:rFonts w:ascii="Calibri" w:eastAsia="Calibri" w:hAnsi="Calibri" w:cs="Calibri"/>
                <w:b/>
                <w:sz w:val="18"/>
                <w:lang w:val="en-US"/>
              </w:rPr>
              <w:t>Operational restrictions</w:t>
            </w:r>
          </w:p>
        </w:tc>
        <w:tc>
          <w:tcPr>
            <w:tcW w:w="797" w:type="pct"/>
            <w:vAlign w:val="center"/>
          </w:tcPr>
          <w:p w14:paraId="7AF4F1EE" w14:textId="20F34E2D" w:rsidR="00695FE4" w:rsidRPr="00BE1537" w:rsidRDefault="00A67433" w:rsidP="00695FE4">
            <w:pPr>
              <w:pStyle w:val="Texto1"/>
              <w:spacing w:before="60" w:after="60"/>
              <w:jc w:val="center"/>
              <w:rPr>
                <w:sz w:val="18"/>
                <w:szCs w:val="18"/>
                <w:highlight w:val="yellow"/>
              </w:rPr>
            </w:pPr>
            <w:r>
              <w:rPr>
                <w:rFonts w:ascii="Calibri" w:eastAsia="Calibri" w:hAnsi="Calibri" w:cs="Calibri"/>
                <w:b/>
                <w:sz w:val="18"/>
                <w:lang w:val="en-US"/>
              </w:rPr>
              <w:t xml:space="preserve">UAS MTOM </w:t>
            </w:r>
          </w:p>
        </w:tc>
        <w:tc>
          <w:tcPr>
            <w:tcW w:w="711" w:type="pct"/>
            <w:vAlign w:val="center"/>
          </w:tcPr>
          <w:p w14:paraId="21F22874" w14:textId="310AE951" w:rsidR="00695FE4" w:rsidRPr="00D26DC7" w:rsidRDefault="00A67433" w:rsidP="00695FE4">
            <w:pPr>
              <w:pStyle w:val="Texto1"/>
              <w:spacing w:before="60" w:after="60"/>
              <w:jc w:val="center"/>
              <w:rPr>
                <w:sz w:val="18"/>
                <w:szCs w:val="18"/>
                <w:highlight w:val="yellow"/>
              </w:rPr>
            </w:pPr>
            <w:r>
              <w:rPr>
                <w:rFonts w:ascii="Calibri" w:eastAsia="Calibri" w:hAnsi="Calibri" w:cs="Calibri"/>
                <w:b/>
                <w:sz w:val="18"/>
                <w:lang w:val="en-US"/>
              </w:rPr>
              <w:t>Class marking</w:t>
            </w:r>
          </w:p>
        </w:tc>
      </w:tr>
      <w:tr w:rsidR="00C36652" w14:paraId="6A323F8D" w14:textId="77777777" w:rsidTr="004B4161">
        <w:tc>
          <w:tcPr>
            <w:tcW w:w="672" w:type="pct"/>
            <w:vAlign w:val="center"/>
          </w:tcPr>
          <w:p w14:paraId="16AECB2C" w14:textId="77777777" w:rsidR="00695FE4" w:rsidRPr="008C400D" w:rsidRDefault="00A67433" w:rsidP="00695FE4">
            <w:pPr>
              <w:pStyle w:val="Texto1"/>
              <w:spacing w:before="60" w:after="60"/>
              <w:jc w:val="center"/>
              <w:rPr>
                <w:sz w:val="18"/>
                <w:szCs w:val="18"/>
                <w:highlight w:val="yellow"/>
              </w:rPr>
            </w:pPr>
            <w:r>
              <w:rPr>
                <w:rFonts w:ascii="Calibri" w:eastAsia="Calibri" w:hAnsi="Calibri" w:cs="Calibri"/>
                <w:sz w:val="18"/>
                <w:highlight w:val="yellow"/>
                <w:lang w:val="en-US"/>
              </w:rPr>
              <w:t xml:space="preserve">Specific </w:t>
            </w:r>
            <w:proofErr w:type="spellStart"/>
            <w:r>
              <w:rPr>
                <w:rFonts w:ascii="Calibri" w:eastAsia="Calibri" w:hAnsi="Calibri" w:cs="Calibri"/>
                <w:sz w:val="18"/>
                <w:highlight w:val="yellow"/>
                <w:lang w:val="en-US"/>
              </w:rPr>
              <w:t>authorisation</w:t>
            </w:r>
            <w:proofErr w:type="spellEnd"/>
          </w:p>
        </w:tc>
        <w:tc>
          <w:tcPr>
            <w:tcW w:w="2821" w:type="pct"/>
            <w:vAlign w:val="center"/>
          </w:tcPr>
          <w:p w14:paraId="23239567" w14:textId="77777777" w:rsidR="00695FE4" w:rsidRPr="000D6B9A" w:rsidRDefault="00695FE4" w:rsidP="00695FE4">
            <w:pPr>
              <w:pStyle w:val="Texto1"/>
              <w:spacing w:before="60" w:after="60"/>
              <w:jc w:val="left"/>
              <w:rPr>
                <w:sz w:val="18"/>
                <w:szCs w:val="18"/>
                <w:lang w:val="en-US"/>
              </w:rPr>
            </w:pPr>
          </w:p>
          <w:p w14:paraId="0A89D2FA" w14:textId="646F768B" w:rsidR="00695FE4" w:rsidRPr="000D6B9A" w:rsidRDefault="00A67433" w:rsidP="00695FE4">
            <w:pPr>
              <w:pStyle w:val="Texto1"/>
              <w:spacing w:before="60" w:after="60"/>
              <w:jc w:val="left"/>
              <w:rPr>
                <w:rFonts w:ascii="Calibri" w:eastAsia="Calibri" w:hAnsi="Calibri" w:cs="Calibri"/>
                <w:sz w:val="18"/>
                <w:lang w:val="en-US"/>
              </w:rPr>
            </w:pPr>
            <w:commentRangeStart w:id="6"/>
            <w:r w:rsidRPr="000D6B9A">
              <w:rPr>
                <w:rFonts w:ascii="Calibri" w:eastAsia="Calibri" w:hAnsi="Calibri" w:cs="Calibri"/>
                <w:sz w:val="18"/>
                <w:lang w:val="en-US"/>
              </w:rPr>
              <w:t xml:space="preserve">[define limits of the operation as per the </w:t>
            </w:r>
            <w:proofErr w:type="spellStart"/>
            <w:r w:rsidRPr="000D6B9A">
              <w:rPr>
                <w:rFonts w:ascii="Calibri" w:eastAsia="Calibri" w:hAnsi="Calibri" w:cs="Calibri"/>
                <w:sz w:val="18"/>
                <w:lang w:val="en-US"/>
              </w:rPr>
              <w:t>authorisation</w:t>
            </w:r>
            <w:proofErr w:type="spellEnd"/>
            <w:r w:rsidRPr="000D6B9A">
              <w:rPr>
                <w:rFonts w:ascii="Calibri" w:eastAsia="Calibri" w:hAnsi="Calibri" w:cs="Calibri"/>
                <w:sz w:val="18"/>
                <w:lang w:val="en-US"/>
              </w:rPr>
              <w:t>]</w:t>
            </w:r>
            <w:commentRangeEnd w:id="6"/>
            <w:r w:rsidRPr="000D6B9A">
              <w:rPr>
                <w:rStyle w:val="Refdecomentario"/>
                <w:rFonts w:ascii="Times New Roman" w:eastAsia="Times New Roman" w:hAnsi="Times New Roman" w:cs="Times New Roman"/>
                <w:lang w:val="es-ES_tradnl" w:eastAsia="es-ES"/>
              </w:rPr>
              <w:commentReference w:id="6"/>
            </w:r>
          </w:p>
          <w:p w14:paraId="4D8B0EE3" w14:textId="3204BBFD" w:rsidR="00967B17" w:rsidRPr="000D6B9A" w:rsidRDefault="00E8340C" w:rsidP="00695FE4">
            <w:pPr>
              <w:pStyle w:val="Texto1"/>
              <w:spacing w:before="60" w:after="60"/>
              <w:jc w:val="left"/>
              <w:rPr>
                <w:sz w:val="18"/>
                <w:szCs w:val="18"/>
                <w:lang w:val="en-US"/>
              </w:rPr>
            </w:pPr>
            <w:r w:rsidRPr="000D6B9A">
              <w:rPr>
                <w:sz w:val="18"/>
                <w:szCs w:val="18"/>
                <w:lang w:val="en-US"/>
              </w:rPr>
              <w:t xml:space="preserve">Level of assurance and integrity: </w:t>
            </w:r>
            <w:r w:rsidRPr="000D6B9A">
              <w:rPr>
                <w:sz w:val="18"/>
                <w:szCs w:val="18"/>
                <w:highlight w:val="yellow"/>
                <w:lang w:val="en-US"/>
              </w:rPr>
              <w:t>SAIL X</w:t>
            </w:r>
          </w:p>
          <w:p w14:paraId="4E102465" w14:textId="1D538221" w:rsidR="00E8340C" w:rsidRPr="000D6B9A" w:rsidRDefault="001E05A4" w:rsidP="00695FE4">
            <w:pPr>
              <w:pStyle w:val="Texto1"/>
              <w:spacing w:before="60" w:after="60"/>
              <w:jc w:val="left"/>
              <w:rPr>
                <w:sz w:val="18"/>
                <w:szCs w:val="18"/>
                <w:lang w:val="en-US"/>
              </w:rPr>
            </w:pPr>
            <w:r w:rsidRPr="000D6B9A">
              <w:rPr>
                <w:sz w:val="18"/>
                <w:szCs w:val="18"/>
                <w:lang w:val="en-US"/>
              </w:rPr>
              <w:t xml:space="preserve">Risk assessment methodology: </w:t>
            </w:r>
            <w:r w:rsidRPr="000D6B9A">
              <w:rPr>
                <w:sz w:val="18"/>
                <w:szCs w:val="18"/>
                <w:highlight w:val="yellow"/>
                <w:lang w:val="en-US"/>
              </w:rPr>
              <w:t xml:space="preserve">SORA, PDRA X, </w:t>
            </w:r>
            <w:proofErr w:type="gramStart"/>
            <w:r w:rsidRPr="000D6B9A">
              <w:rPr>
                <w:sz w:val="18"/>
                <w:szCs w:val="18"/>
                <w:highlight w:val="yellow"/>
                <w:lang w:val="en-US"/>
              </w:rPr>
              <w:t>other</w:t>
            </w:r>
            <w:proofErr w:type="gramEnd"/>
            <w:r w:rsidRPr="000D6B9A">
              <w:rPr>
                <w:sz w:val="18"/>
                <w:szCs w:val="18"/>
                <w:highlight w:val="yellow"/>
                <w:lang w:val="en-US"/>
              </w:rPr>
              <w:t>.</w:t>
            </w:r>
          </w:p>
          <w:p w14:paraId="3A852A6C" w14:textId="442B94AE" w:rsidR="001E05A4" w:rsidRPr="000D6B9A" w:rsidRDefault="001E05A4" w:rsidP="00695FE4">
            <w:pPr>
              <w:pStyle w:val="Texto1"/>
              <w:spacing w:before="60" w:after="60"/>
              <w:jc w:val="left"/>
              <w:rPr>
                <w:sz w:val="18"/>
                <w:szCs w:val="18"/>
                <w:lang w:val="en-US"/>
              </w:rPr>
            </w:pPr>
            <w:r w:rsidRPr="000D6B9A">
              <w:rPr>
                <w:sz w:val="18"/>
                <w:szCs w:val="18"/>
                <w:lang w:val="en-US"/>
              </w:rPr>
              <w:t xml:space="preserve">Type of operation: </w:t>
            </w:r>
            <w:r w:rsidRPr="000D6B9A">
              <w:rPr>
                <w:sz w:val="18"/>
                <w:szCs w:val="18"/>
                <w:highlight w:val="yellow"/>
                <w:lang w:val="en-US"/>
              </w:rPr>
              <w:t>VLOS and/or BVLOS</w:t>
            </w:r>
          </w:p>
          <w:p w14:paraId="5E8889A2" w14:textId="6458B000" w:rsidR="001E05A4" w:rsidRPr="000D6B9A" w:rsidRDefault="00650CE3" w:rsidP="00695FE4">
            <w:pPr>
              <w:pStyle w:val="Texto1"/>
              <w:spacing w:before="60" w:after="60"/>
              <w:jc w:val="left"/>
              <w:rPr>
                <w:sz w:val="18"/>
                <w:szCs w:val="18"/>
                <w:lang w:val="en-US"/>
              </w:rPr>
            </w:pPr>
            <w:r w:rsidRPr="000D6B9A">
              <w:rPr>
                <w:sz w:val="18"/>
                <w:szCs w:val="18"/>
                <w:lang w:val="en-US"/>
              </w:rPr>
              <w:t xml:space="preserve">Maximum height: </w:t>
            </w:r>
            <w:r w:rsidRPr="000D6B9A">
              <w:rPr>
                <w:sz w:val="18"/>
                <w:szCs w:val="18"/>
                <w:highlight w:val="yellow"/>
                <w:lang w:val="en-US"/>
              </w:rPr>
              <w:t>XXX m</w:t>
            </w:r>
          </w:p>
          <w:p w14:paraId="6F6B778D" w14:textId="615F95DB" w:rsidR="00650CE3" w:rsidRPr="000D6B9A" w:rsidRDefault="00B660CE" w:rsidP="00695FE4">
            <w:pPr>
              <w:pStyle w:val="Texto1"/>
              <w:spacing w:before="60" w:after="60"/>
              <w:jc w:val="left"/>
              <w:rPr>
                <w:sz w:val="18"/>
                <w:szCs w:val="18"/>
                <w:lang w:val="en-US"/>
              </w:rPr>
            </w:pPr>
            <w:r w:rsidRPr="000D6B9A">
              <w:rPr>
                <w:sz w:val="18"/>
                <w:szCs w:val="18"/>
                <w:lang w:val="en-US"/>
              </w:rPr>
              <w:t>Initial</w:t>
            </w:r>
            <w:r w:rsidR="00650CE3" w:rsidRPr="000D6B9A">
              <w:rPr>
                <w:sz w:val="18"/>
                <w:szCs w:val="18"/>
                <w:lang w:val="en-US"/>
              </w:rPr>
              <w:t xml:space="preserve"> Air Risk Class: </w:t>
            </w:r>
            <w:proofErr w:type="spellStart"/>
            <w:r w:rsidR="00650CE3" w:rsidRPr="00D7712A">
              <w:rPr>
                <w:sz w:val="18"/>
                <w:szCs w:val="18"/>
                <w:highlight w:val="yellow"/>
                <w:lang w:val="en-US"/>
              </w:rPr>
              <w:t>iARC</w:t>
            </w:r>
            <w:proofErr w:type="spellEnd"/>
            <w:r w:rsidR="00650CE3" w:rsidRPr="00D7712A">
              <w:rPr>
                <w:sz w:val="18"/>
                <w:szCs w:val="18"/>
                <w:highlight w:val="yellow"/>
                <w:lang w:val="en-US"/>
              </w:rPr>
              <w:t>-x</w:t>
            </w:r>
          </w:p>
          <w:p w14:paraId="7627486D" w14:textId="07E48185" w:rsidR="00B660CE" w:rsidRPr="000D6B9A" w:rsidRDefault="00B660CE" w:rsidP="00695FE4">
            <w:pPr>
              <w:pStyle w:val="Texto1"/>
              <w:spacing w:before="60" w:after="60"/>
              <w:jc w:val="left"/>
              <w:rPr>
                <w:sz w:val="18"/>
                <w:szCs w:val="18"/>
                <w:lang w:val="en-US"/>
              </w:rPr>
            </w:pPr>
            <w:r w:rsidRPr="000D6B9A">
              <w:rPr>
                <w:sz w:val="18"/>
                <w:szCs w:val="18"/>
                <w:lang w:val="en-US"/>
              </w:rPr>
              <w:t>Residual Air Risk Class:</w:t>
            </w:r>
          </w:p>
          <w:p w14:paraId="73C87573" w14:textId="392FC1F2" w:rsidR="00B660CE" w:rsidRPr="000D6B9A" w:rsidRDefault="007656DA" w:rsidP="00B660CE">
            <w:pPr>
              <w:pStyle w:val="Texto1"/>
              <w:numPr>
                <w:ilvl w:val="0"/>
                <w:numId w:val="44"/>
              </w:numPr>
              <w:spacing w:before="60" w:after="60"/>
              <w:jc w:val="left"/>
              <w:rPr>
                <w:sz w:val="18"/>
                <w:szCs w:val="18"/>
                <w:highlight w:val="yellow"/>
                <w:lang w:val="en-US"/>
              </w:rPr>
            </w:pPr>
            <w:r w:rsidRPr="000D6B9A">
              <w:rPr>
                <w:sz w:val="18"/>
                <w:szCs w:val="18"/>
                <w:lang w:val="en-US"/>
              </w:rPr>
              <w:t>Operational</w:t>
            </w:r>
            <w:r w:rsidR="00B660CE" w:rsidRPr="000D6B9A">
              <w:rPr>
                <w:sz w:val="18"/>
                <w:szCs w:val="18"/>
                <w:lang w:val="en-US"/>
              </w:rPr>
              <w:t xml:space="preserve"> Volume</w:t>
            </w:r>
            <w:r w:rsidRPr="000D6B9A">
              <w:rPr>
                <w:sz w:val="18"/>
                <w:szCs w:val="18"/>
                <w:lang w:val="en-US"/>
              </w:rPr>
              <w:t xml:space="preserve">: </w:t>
            </w:r>
            <w:r w:rsidRPr="000D6B9A">
              <w:rPr>
                <w:sz w:val="18"/>
                <w:szCs w:val="18"/>
                <w:highlight w:val="yellow"/>
                <w:lang w:val="en-US"/>
              </w:rPr>
              <w:t>ARC-a</w:t>
            </w:r>
            <w:r w:rsidR="004B4161" w:rsidRPr="000D6B9A">
              <w:rPr>
                <w:sz w:val="18"/>
                <w:szCs w:val="18"/>
                <w:highlight w:val="yellow"/>
                <w:lang w:val="en-US"/>
              </w:rPr>
              <w:t>/ARC-b/ARC-c/ARC-d</w:t>
            </w:r>
          </w:p>
          <w:p w14:paraId="63A2DF44" w14:textId="03C5B00E" w:rsidR="004B4161" w:rsidRPr="000D6B9A" w:rsidRDefault="004B4161" w:rsidP="00B660CE">
            <w:pPr>
              <w:pStyle w:val="Texto1"/>
              <w:numPr>
                <w:ilvl w:val="0"/>
                <w:numId w:val="44"/>
              </w:numPr>
              <w:spacing w:before="60" w:after="60"/>
              <w:jc w:val="left"/>
              <w:rPr>
                <w:sz w:val="18"/>
                <w:szCs w:val="18"/>
                <w:lang w:val="en-US"/>
              </w:rPr>
            </w:pPr>
            <w:r w:rsidRPr="000D6B9A">
              <w:rPr>
                <w:sz w:val="18"/>
                <w:szCs w:val="18"/>
                <w:lang w:val="en-US"/>
              </w:rPr>
              <w:t>Adjacent</w:t>
            </w:r>
            <w:r w:rsidR="00A67582" w:rsidRPr="000D6B9A">
              <w:rPr>
                <w:sz w:val="18"/>
                <w:szCs w:val="18"/>
                <w:lang w:val="en-US"/>
              </w:rPr>
              <w:t xml:space="preserve"> </w:t>
            </w:r>
            <w:proofErr w:type="spellStart"/>
            <w:r w:rsidR="00A67582" w:rsidRPr="000D6B9A">
              <w:rPr>
                <w:sz w:val="18"/>
                <w:szCs w:val="18"/>
                <w:lang w:val="en-US"/>
              </w:rPr>
              <w:t>Aispace</w:t>
            </w:r>
            <w:proofErr w:type="spellEnd"/>
            <w:r w:rsidR="00A67582" w:rsidRPr="000D6B9A">
              <w:rPr>
                <w:sz w:val="18"/>
                <w:szCs w:val="18"/>
                <w:lang w:val="en-US"/>
              </w:rPr>
              <w:t xml:space="preserve">: </w:t>
            </w:r>
            <w:r w:rsidR="00A67582" w:rsidRPr="000D6B9A">
              <w:rPr>
                <w:sz w:val="18"/>
                <w:szCs w:val="18"/>
                <w:highlight w:val="yellow"/>
                <w:lang w:val="en-US"/>
              </w:rPr>
              <w:t>ARC-a/ARC-b/ARC-c/ARC-d</w:t>
            </w:r>
          </w:p>
          <w:p w14:paraId="5CDA5BFF" w14:textId="1985B9B3" w:rsidR="00A67582" w:rsidRPr="000D6B9A" w:rsidRDefault="00A67582" w:rsidP="00A67582">
            <w:pPr>
              <w:pStyle w:val="Texto1"/>
              <w:spacing w:before="60" w:after="60"/>
              <w:jc w:val="left"/>
              <w:rPr>
                <w:sz w:val="18"/>
                <w:szCs w:val="18"/>
                <w:lang w:val="en-US"/>
              </w:rPr>
            </w:pPr>
            <w:r w:rsidRPr="000D6B9A">
              <w:rPr>
                <w:sz w:val="18"/>
                <w:szCs w:val="18"/>
                <w:lang w:val="en-US"/>
              </w:rPr>
              <w:t xml:space="preserve">Air risk </w:t>
            </w:r>
            <w:proofErr w:type="spellStart"/>
            <w:r w:rsidRPr="000D6B9A">
              <w:rPr>
                <w:sz w:val="18"/>
                <w:szCs w:val="18"/>
                <w:lang w:val="en-US"/>
              </w:rPr>
              <w:t>mitiagtions</w:t>
            </w:r>
            <w:proofErr w:type="spellEnd"/>
            <w:r w:rsidRPr="000D6B9A">
              <w:rPr>
                <w:sz w:val="18"/>
                <w:szCs w:val="18"/>
                <w:lang w:val="en-US"/>
              </w:rPr>
              <w:t xml:space="preserve">: MAE and MAT defined </w:t>
            </w:r>
            <w:r w:rsidR="00093339" w:rsidRPr="000D6B9A">
              <w:rPr>
                <w:sz w:val="18"/>
                <w:szCs w:val="18"/>
                <w:lang w:val="en-US"/>
              </w:rPr>
              <w:t>in section 4 of this document.</w:t>
            </w:r>
          </w:p>
          <w:p w14:paraId="2548A39E" w14:textId="2008D4CA" w:rsidR="00093339" w:rsidRPr="000D6B9A" w:rsidRDefault="00093339" w:rsidP="00A67582">
            <w:pPr>
              <w:pStyle w:val="Texto1"/>
              <w:spacing w:before="60" w:after="60"/>
              <w:jc w:val="left"/>
              <w:rPr>
                <w:sz w:val="18"/>
                <w:szCs w:val="18"/>
                <w:lang w:val="en-US"/>
              </w:rPr>
            </w:pPr>
            <w:r w:rsidRPr="000D6B9A">
              <w:rPr>
                <w:sz w:val="18"/>
                <w:szCs w:val="18"/>
                <w:lang w:val="en-US"/>
              </w:rPr>
              <w:t>Content Level Achieve</w:t>
            </w:r>
            <w:r w:rsidR="00D916E6" w:rsidRPr="000D6B9A">
              <w:rPr>
                <w:sz w:val="18"/>
                <w:szCs w:val="18"/>
                <w:lang w:val="en-US"/>
              </w:rPr>
              <w:t xml:space="preserve">: </w:t>
            </w:r>
            <w:r w:rsidR="00D916E6" w:rsidRPr="000D6B9A">
              <w:rPr>
                <w:sz w:val="18"/>
                <w:szCs w:val="18"/>
                <w:highlight w:val="yellow"/>
                <w:lang w:val="en-US"/>
              </w:rPr>
              <w:t>Basic or Enhanced.</w:t>
            </w:r>
          </w:p>
          <w:p w14:paraId="4AB51C11" w14:textId="33129AB6" w:rsidR="00695FE4" w:rsidRPr="000D6B9A" w:rsidRDefault="00093339" w:rsidP="00D916E6">
            <w:pPr>
              <w:pStyle w:val="Texto1"/>
              <w:spacing w:before="60" w:after="60"/>
              <w:jc w:val="left"/>
              <w:rPr>
                <w:sz w:val="18"/>
                <w:szCs w:val="18"/>
                <w:lang w:val="en-US"/>
              </w:rPr>
            </w:pPr>
            <w:proofErr w:type="spellStart"/>
            <w:r w:rsidRPr="000D6B9A">
              <w:rPr>
                <w:sz w:val="18"/>
                <w:szCs w:val="18"/>
                <w:highlight w:val="yellow"/>
                <w:lang w:val="en-US"/>
              </w:rPr>
              <w:t>Obs</w:t>
            </w:r>
            <w:r w:rsidR="00D916E6" w:rsidRPr="000D6B9A">
              <w:rPr>
                <w:sz w:val="18"/>
                <w:szCs w:val="18"/>
                <w:highlight w:val="yellow"/>
                <w:lang w:val="en-US"/>
              </w:rPr>
              <w:t>v</w:t>
            </w:r>
            <w:proofErr w:type="spellEnd"/>
            <w:r w:rsidR="00D916E6" w:rsidRPr="000D6B9A">
              <w:rPr>
                <w:sz w:val="18"/>
                <w:szCs w:val="18"/>
                <w:lang w:val="en-US"/>
              </w:rPr>
              <w:t>.</w:t>
            </w:r>
          </w:p>
        </w:tc>
        <w:tc>
          <w:tcPr>
            <w:tcW w:w="797" w:type="pct"/>
            <w:vAlign w:val="center"/>
          </w:tcPr>
          <w:p w14:paraId="2102A426" w14:textId="77E21207" w:rsidR="00695FE4" w:rsidRPr="00CB073D" w:rsidRDefault="000D6B9A" w:rsidP="00695FE4">
            <w:pPr>
              <w:pStyle w:val="Texto1"/>
              <w:spacing w:before="60" w:after="60"/>
              <w:jc w:val="center"/>
              <w:rPr>
                <w:sz w:val="18"/>
                <w:szCs w:val="18"/>
                <w:highlight w:val="yellow"/>
                <w:lang w:val="en-US"/>
              </w:rPr>
            </w:pPr>
            <w:proofErr w:type="spellStart"/>
            <w:r>
              <w:rPr>
                <w:sz w:val="18"/>
                <w:szCs w:val="18"/>
                <w:highlight w:val="yellow"/>
                <w:lang w:val="en-US"/>
              </w:rPr>
              <w:t>Xx</w:t>
            </w:r>
            <w:proofErr w:type="spellEnd"/>
            <w:r>
              <w:rPr>
                <w:sz w:val="18"/>
                <w:szCs w:val="18"/>
                <w:highlight w:val="yellow"/>
                <w:lang w:val="en-US"/>
              </w:rPr>
              <w:t xml:space="preserve"> kg</w:t>
            </w:r>
          </w:p>
        </w:tc>
        <w:tc>
          <w:tcPr>
            <w:tcW w:w="711" w:type="pct"/>
            <w:vAlign w:val="center"/>
          </w:tcPr>
          <w:p w14:paraId="7D6015D3" w14:textId="77777777" w:rsidR="00695FE4" w:rsidRPr="00D26DC7" w:rsidRDefault="00A67433" w:rsidP="00695FE4">
            <w:pPr>
              <w:pStyle w:val="Texto1"/>
              <w:spacing w:before="60" w:after="60"/>
              <w:jc w:val="center"/>
              <w:rPr>
                <w:sz w:val="18"/>
                <w:szCs w:val="18"/>
                <w:highlight w:val="yellow"/>
              </w:rPr>
            </w:pPr>
            <w:r>
              <w:rPr>
                <w:rFonts w:ascii="Calibri" w:eastAsia="Calibri" w:hAnsi="Calibri" w:cs="Calibri"/>
                <w:sz w:val="18"/>
                <w:highlight w:val="yellow"/>
                <w:lang w:val="en-US"/>
              </w:rPr>
              <w:t>N/A</w:t>
            </w:r>
          </w:p>
        </w:tc>
      </w:tr>
    </w:tbl>
    <w:p w14:paraId="330B527C" w14:textId="5BB54732" w:rsidR="007E55CB" w:rsidRPr="00CB073D" w:rsidRDefault="00A67433" w:rsidP="00167D9B">
      <w:pPr>
        <w:pStyle w:val="Texto1"/>
        <w:numPr>
          <w:ilvl w:val="0"/>
          <w:numId w:val="24"/>
        </w:numPr>
        <w:spacing w:after="0"/>
        <w:rPr>
          <w:lang w:val="en-US"/>
        </w:rPr>
      </w:pPr>
      <w:r>
        <w:rPr>
          <w:rFonts w:ascii="Calibri" w:eastAsia="Calibri" w:hAnsi="Calibri" w:cs="Calibri"/>
          <w:lang w:val="en-US"/>
        </w:rPr>
        <w:t xml:space="preserve">Operations will take place in </w:t>
      </w:r>
      <w:r>
        <w:rPr>
          <w:rFonts w:ascii="Calibri" w:eastAsia="Calibri" w:hAnsi="Calibri" w:cs="Calibri"/>
          <w:b/>
          <w:lang w:val="en-US"/>
        </w:rPr>
        <w:t>controlled airspace</w:t>
      </w:r>
      <w:r>
        <w:rPr>
          <w:rFonts w:ascii="Calibri" w:eastAsia="Calibri" w:hAnsi="Calibri" w:cs="Calibri"/>
          <w:lang w:val="en-US"/>
        </w:rPr>
        <w:t>.</w:t>
      </w:r>
    </w:p>
    <w:p w14:paraId="4199C993" w14:textId="6B25C235" w:rsidR="00416F2B" w:rsidRPr="00CB073D" w:rsidRDefault="00A67433" w:rsidP="00167D9B">
      <w:pPr>
        <w:pStyle w:val="Texto1"/>
        <w:numPr>
          <w:ilvl w:val="0"/>
          <w:numId w:val="24"/>
        </w:numPr>
        <w:spacing w:after="0"/>
        <w:rPr>
          <w:lang w:val="en-US"/>
        </w:rPr>
      </w:pPr>
      <w:r>
        <w:rPr>
          <w:rFonts w:ascii="Calibri" w:eastAsia="Calibri" w:hAnsi="Calibri" w:cs="Calibri"/>
          <w:lang w:val="en-US"/>
        </w:rPr>
        <w:t xml:space="preserve">They will be carried out </w:t>
      </w:r>
      <w:r>
        <w:rPr>
          <w:rFonts w:ascii="Calibri" w:eastAsia="Calibri" w:hAnsi="Calibri" w:cs="Calibri"/>
          <w:b/>
          <w:highlight w:val="yellow"/>
          <w:lang w:val="en-US"/>
        </w:rPr>
        <w:t>inside/outside</w:t>
      </w:r>
      <w:r>
        <w:rPr>
          <w:rFonts w:ascii="Calibri" w:eastAsia="Calibri" w:hAnsi="Calibri" w:cs="Calibri"/>
          <w:lang w:val="en-US"/>
        </w:rPr>
        <w:t xml:space="preserve"> </w:t>
      </w:r>
      <w:r>
        <w:rPr>
          <w:rFonts w:ascii="Calibri" w:eastAsia="Calibri" w:hAnsi="Calibri" w:cs="Calibri"/>
          <w:b/>
          <w:lang w:val="en-US"/>
        </w:rPr>
        <w:t>general UAS geographical areas for operational safety reasons</w:t>
      </w:r>
      <w:r>
        <w:rPr>
          <w:rFonts w:ascii="Calibri" w:eastAsia="Calibri" w:hAnsi="Calibri" w:cs="Calibri"/>
          <w:lang w:val="en-US"/>
        </w:rPr>
        <w:t xml:space="preserve"> in the vicinity of airports and heliports defined in the annex to this document.</w:t>
      </w:r>
    </w:p>
    <w:p w14:paraId="017D539D" w14:textId="4AF238FA" w:rsidR="00BC09D8" w:rsidRPr="00CB073D" w:rsidRDefault="00A67433" w:rsidP="00167D9B">
      <w:pPr>
        <w:pStyle w:val="Texto1"/>
        <w:numPr>
          <w:ilvl w:val="0"/>
          <w:numId w:val="24"/>
        </w:numPr>
        <w:spacing w:after="0"/>
        <w:rPr>
          <w:lang w:val="en-US"/>
        </w:rPr>
      </w:pPr>
      <w:r>
        <w:rPr>
          <w:rFonts w:ascii="Calibri" w:eastAsia="Calibri" w:hAnsi="Calibri" w:cs="Calibri"/>
          <w:lang w:val="en-US"/>
        </w:rPr>
        <w:t xml:space="preserve">UAS operations will </w:t>
      </w:r>
      <w:r>
        <w:rPr>
          <w:rFonts w:ascii="Calibri" w:eastAsia="Calibri" w:hAnsi="Calibri" w:cs="Calibri"/>
          <w:b/>
          <w:highlight w:val="yellow"/>
          <w:lang w:val="en-US"/>
        </w:rPr>
        <w:t>not</w:t>
      </w:r>
      <w:r>
        <w:rPr>
          <w:rFonts w:ascii="Calibri" w:eastAsia="Calibri" w:hAnsi="Calibri" w:cs="Calibri"/>
          <w:lang w:val="en-US"/>
        </w:rPr>
        <w:t xml:space="preserve"> </w:t>
      </w:r>
      <w:r>
        <w:rPr>
          <w:rFonts w:ascii="Calibri" w:eastAsia="Calibri" w:hAnsi="Calibri" w:cs="Calibri"/>
          <w:highlight w:val="yellow"/>
          <w:lang w:val="en-US"/>
        </w:rPr>
        <w:t>be autonomous</w:t>
      </w:r>
      <w:commentRangeStart w:id="7"/>
      <w:r>
        <w:rPr>
          <w:rFonts w:ascii="Calibri" w:eastAsia="Calibri" w:hAnsi="Calibri" w:cs="Calibri"/>
          <w:highlight w:val="yellow"/>
          <w:lang w:val="en-US"/>
        </w:rPr>
        <w:t>//</w:t>
      </w:r>
      <w:commentRangeEnd w:id="7"/>
      <w:r w:rsidR="00EB311D">
        <w:rPr>
          <w:rStyle w:val="Refdecomentario"/>
          <w:rFonts w:ascii="Times New Roman" w:eastAsia="Times New Roman" w:hAnsi="Times New Roman" w:cs="Times New Roman"/>
          <w:lang w:val="es-ES_tradnl" w:eastAsia="es-ES"/>
        </w:rPr>
        <w:commentReference w:id="7"/>
      </w:r>
      <w:r>
        <w:rPr>
          <w:rFonts w:ascii="Calibri" w:eastAsia="Calibri" w:hAnsi="Calibri" w:cs="Calibri"/>
          <w:highlight w:val="yellow"/>
          <w:lang w:val="en-US"/>
        </w:rPr>
        <w:t xml:space="preserve"> they will be autonomous)</w:t>
      </w:r>
      <w:r>
        <w:rPr>
          <w:rFonts w:ascii="Calibri" w:eastAsia="Calibri" w:hAnsi="Calibri" w:cs="Calibri"/>
          <w:lang w:val="en-US"/>
        </w:rPr>
        <w:t>.</w:t>
      </w:r>
    </w:p>
    <w:p w14:paraId="47BB5A2F" w14:textId="79566B99" w:rsidR="00C1656E" w:rsidRPr="00CB073D" w:rsidRDefault="00A67433" w:rsidP="00167D9B">
      <w:pPr>
        <w:pStyle w:val="Texto1"/>
        <w:numPr>
          <w:ilvl w:val="0"/>
          <w:numId w:val="24"/>
        </w:numPr>
        <w:spacing w:after="0"/>
        <w:rPr>
          <w:lang w:val="en-US"/>
        </w:rPr>
      </w:pPr>
      <w:r>
        <w:rPr>
          <w:rFonts w:ascii="Calibri" w:eastAsia="Calibri" w:hAnsi="Calibri" w:cs="Calibri"/>
          <w:lang w:val="en-US"/>
        </w:rPr>
        <w:t>The operations will be carried out</w:t>
      </w:r>
      <w:r>
        <w:rPr>
          <w:rFonts w:ascii="Calibri" w:eastAsia="Calibri" w:hAnsi="Calibri" w:cs="Calibri"/>
          <w:highlight w:val="yellow"/>
          <w:lang w:val="en-US"/>
        </w:rPr>
        <w:t xml:space="preserve"> within the pilot's visual range (</w:t>
      </w:r>
      <w:r>
        <w:rPr>
          <w:rFonts w:ascii="Calibri" w:eastAsia="Calibri" w:hAnsi="Calibri" w:cs="Calibri"/>
          <w:b/>
          <w:highlight w:val="yellow"/>
          <w:lang w:val="en-US"/>
        </w:rPr>
        <w:t>VLOS</w:t>
      </w:r>
      <w:r>
        <w:rPr>
          <w:rFonts w:ascii="Calibri" w:eastAsia="Calibri" w:hAnsi="Calibri" w:cs="Calibri"/>
          <w:highlight w:val="yellow"/>
          <w:lang w:val="en-US"/>
        </w:rPr>
        <w:t xml:space="preserve">) </w:t>
      </w:r>
      <w:commentRangeStart w:id="8"/>
      <w:r>
        <w:rPr>
          <w:rFonts w:ascii="Calibri" w:eastAsia="Calibri" w:hAnsi="Calibri" w:cs="Calibri"/>
          <w:highlight w:val="yellow"/>
          <w:lang w:val="en-US"/>
        </w:rPr>
        <w:t>//</w:t>
      </w:r>
      <w:commentRangeEnd w:id="8"/>
      <w:r w:rsidR="003F74F5">
        <w:rPr>
          <w:rStyle w:val="Refdecomentario"/>
          <w:rFonts w:ascii="Times New Roman" w:eastAsia="Times New Roman" w:hAnsi="Times New Roman" w:cs="Times New Roman"/>
          <w:lang w:val="es-ES_tradnl" w:eastAsia="es-ES"/>
        </w:rPr>
        <w:commentReference w:id="8"/>
      </w:r>
      <w:r>
        <w:rPr>
          <w:rFonts w:ascii="Calibri" w:eastAsia="Calibri" w:hAnsi="Calibri" w:cs="Calibri"/>
          <w:highlight w:val="yellow"/>
          <w:lang w:val="en-US"/>
        </w:rPr>
        <w:t xml:space="preserve"> beyond visual line of sight (</w:t>
      </w:r>
      <w:r>
        <w:rPr>
          <w:rFonts w:ascii="Calibri" w:eastAsia="Calibri" w:hAnsi="Calibri" w:cs="Calibri"/>
          <w:b/>
          <w:highlight w:val="yellow"/>
          <w:lang w:val="en-US"/>
        </w:rPr>
        <w:t>BVLOS</w:t>
      </w:r>
      <w:r>
        <w:rPr>
          <w:rFonts w:ascii="Calibri" w:eastAsia="Calibri" w:hAnsi="Calibri" w:cs="Calibri"/>
          <w:highlight w:val="yellow"/>
          <w:lang w:val="en-US"/>
        </w:rPr>
        <w:t xml:space="preserve">) </w:t>
      </w:r>
    </w:p>
    <w:p w14:paraId="783A363F" w14:textId="0D5B40D8" w:rsidR="005B355A" w:rsidRPr="00CB073D" w:rsidRDefault="00A67433" w:rsidP="00167D9B">
      <w:pPr>
        <w:pStyle w:val="Texto1"/>
        <w:numPr>
          <w:ilvl w:val="0"/>
          <w:numId w:val="24"/>
        </w:numPr>
        <w:spacing w:after="0"/>
        <w:rPr>
          <w:lang w:val="en-US"/>
        </w:rPr>
      </w:pPr>
      <w:r>
        <w:rPr>
          <w:rFonts w:ascii="Calibri" w:eastAsia="Calibri" w:hAnsi="Calibri" w:cs="Calibri"/>
          <w:lang w:val="en-US"/>
        </w:rPr>
        <w:t>The operations may be</w:t>
      </w:r>
      <w:r>
        <w:rPr>
          <w:rFonts w:ascii="Calibri" w:eastAsia="Calibri" w:hAnsi="Calibri" w:cs="Calibri"/>
          <w:b/>
          <w:highlight w:val="yellow"/>
          <w:lang w:val="en-US"/>
        </w:rPr>
        <w:t xml:space="preserve"> daytime and/or nighttime</w:t>
      </w:r>
      <w:r>
        <w:rPr>
          <w:rFonts w:ascii="Calibri" w:eastAsia="Calibri" w:hAnsi="Calibri" w:cs="Calibri"/>
          <w:lang w:val="en-US"/>
        </w:rPr>
        <w:t>.</w:t>
      </w:r>
    </w:p>
    <w:p w14:paraId="58255BF9" w14:textId="242F00CD" w:rsidR="008E51B3" w:rsidRPr="00CB073D" w:rsidRDefault="00A67433" w:rsidP="00167D9B">
      <w:pPr>
        <w:pStyle w:val="Texto1"/>
        <w:numPr>
          <w:ilvl w:val="0"/>
          <w:numId w:val="24"/>
        </w:numPr>
        <w:spacing w:after="0"/>
        <w:rPr>
          <w:rFonts w:eastAsiaTheme="minorEastAsia"/>
          <w:highlight w:val="yellow"/>
          <w:lang w:val="en-US"/>
        </w:rPr>
      </w:pPr>
      <w:r>
        <w:rPr>
          <w:rFonts w:ascii="Calibri" w:eastAsia="Calibri" w:hAnsi="Calibri" w:cs="Calibri"/>
          <w:highlight w:val="yellow"/>
          <w:lang w:val="en-US"/>
        </w:rPr>
        <w:t xml:space="preserve">The operation will </w:t>
      </w:r>
      <w:r>
        <w:rPr>
          <w:rFonts w:ascii="Calibri" w:eastAsia="Calibri" w:hAnsi="Calibri" w:cs="Calibri"/>
          <w:b/>
          <w:highlight w:val="yellow"/>
          <w:lang w:val="en-US"/>
        </w:rPr>
        <w:t>not</w:t>
      </w:r>
      <w:r>
        <w:rPr>
          <w:rFonts w:ascii="Calibri" w:eastAsia="Calibri" w:hAnsi="Calibri" w:cs="Calibri"/>
          <w:highlight w:val="yellow"/>
          <w:lang w:val="en-US"/>
        </w:rPr>
        <w:t xml:space="preserve"> be carried out from moving vehicles </w:t>
      </w:r>
      <w:commentRangeStart w:id="9"/>
      <w:r>
        <w:rPr>
          <w:rFonts w:ascii="Calibri" w:eastAsia="Calibri" w:hAnsi="Calibri" w:cs="Calibri"/>
          <w:highlight w:val="yellow"/>
          <w:lang w:val="en-US"/>
        </w:rPr>
        <w:t>//</w:t>
      </w:r>
      <w:commentRangeEnd w:id="9"/>
      <w:r w:rsidR="00EB311D">
        <w:rPr>
          <w:rStyle w:val="Refdecomentario"/>
          <w:rFonts w:ascii="Times New Roman" w:eastAsia="Times New Roman" w:hAnsi="Times New Roman" w:cs="Times New Roman"/>
          <w:lang w:val="es-ES_tradnl" w:eastAsia="es-ES"/>
        </w:rPr>
        <w:commentReference w:id="9"/>
      </w:r>
      <w:r>
        <w:rPr>
          <w:rFonts w:ascii="Calibri" w:eastAsia="Calibri" w:hAnsi="Calibri" w:cs="Calibri"/>
          <w:highlight w:val="yellow"/>
          <w:lang w:val="en-US"/>
        </w:rPr>
        <w:t xml:space="preserve"> The operation </w:t>
      </w:r>
      <w:r>
        <w:rPr>
          <w:rFonts w:ascii="Calibri" w:eastAsia="Calibri" w:hAnsi="Calibri" w:cs="Calibri"/>
          <w:b/>
          <w:highlight w:val="yellow"/>
          <w:lang w:val="en-US"/>
        </w:rPr>
        <w:t>may</w:t>
      </w:r>
      <w:r>
        <w:rPr>
          <w:rFonts w:ascii="Calibri" w:eastAsia="Calibri" w:hAnsi="Calibri" w:cs="Calibri"/>
          <w:highlight w:val="yellow"/>
          <w:lang w:val="en-US"/>
        </w:rPr>
        <w:t xml:space="preserve"> also be carried out from moving vehicles.</w:t>
      </w:r>
    </w:p>
    <w:p w14:paraId="4B74CEB7" w14:textId="4861B386" w:rsidR="008E51B3" w:rsidRPr="00CB073D" w:rsidRDefault="00A67433" w:rsidP="00167D9B">
      <w:pPr>
        <w:pStyle w:val="Prrafodelista"/>
        <w:numPr>
          <w:ilvl w:val="0"/>
          <w:numId w:val="1"/>
        </w:numPr>
        <w:spacing w:after="0"/>
        <w:jc w:val="both"/>
        <w:rPr>
          <w:highlight w:val="yellow"/>
          <w:lang w:val="en-US"/>
        </w:rPr>
      </w:pPr>
      <w:r>
        <w:rPr>
          <w:rFonts w:ascii="Calibri" w:eastAsia="Calibri" w:hAnsi="Calibri" w:cs="Calibri"/>
          <w:highlight w:val="yellow"/>
          <w:lang w:val="en-US"/>
        </w:rPr>
        <w:t xml:space="preserve">The operation will </w:t>
      </w:r>
      <w:r>
        <w:rPr>
          <w:rFonts w:ascii="Calibri" w:eastAsia="Calibri" w:hAnsi="Calibri" w:cs="Calibri"/>
          <w:b/>
          <w:highlight w:val="yellow"/>
          <w:lang w:val="en-US"/>
        </w:rPr>
        <w:t>not</w:t>
      </w:r>
      <w:r>
        <w:rPr>
          <w:rFonts w:ascii="Calibri" w:eastAsia="Calibri" w:hAnsi="Calibri" w:cs="Calibri"/>
          <w:highlight w:val="yellow"/>
          <w:lang w:val="en-US"/>
        </w:rPr>
        <w:t xml:space="preserve"> be carried out with a tethered unmanned aircraft (captive aircraft). </w:t>
      </w:r>
      <w:commentRangeStart w:id="10"/>
      <w:r>
        <w:rPr>
          <w:rFonts w:ascii="Calibri" w:eastAsia="Calibri" w:hAnsi="Calibri" w:cs="Calibri"/>
          <w:highlight w:val="yellow"/>
          <w:lang w:val="en-US"/>
        </w:rPr>
        <w:t>//</w:t>
      </w:r>
      <w:commentRangeEnd w:id="10"/>
      <w:r w:rsidR="00EB311D">
        <w:rPr>
          <w:rStyle w:val="Refdecomentario"/>
          <w:rFonts w:ascii="Times New Roman" w:eastAsia="Times New Roman" w:hAnsi="Times New Roman" w:cs="Times New Roman"/>
          <w:lang w:val="es-ES_tradnl" w:eastAsia="es-ES"/>
        </w:rPr>
        <w:commentReference w:id="10"/>
      </w:r>
      <w:r>
        <w:rPr>
          <w:rFonts w:ascii="Calibri" w:eastAsia="Calibri" w:hAnsi="Calibri" w:cs="Calibri"/>
          <w:highlight w:val="yellow"/>
          <w:lang w:val="en-US"/>
        </w:rPr>
        <w:t xml:space="preserve"> The operation </w:t>
      </w:r>
      <w:r>
        <w:rPr>
          <w:rFonts w:ascii="Calibri" w:eastAsia="Calibri" w:hAnsi="Calibri" w:cs="Calibri"/>
          <w:b/>
          <w:highlight w:val="yellow"/>
          <w:lang w:val="en-US"/>
        </w:rPr>
        <w:t>will</w:t>
      </w:r>
      <w:r>
        <w:rPr>
          <w:rFonts w:ascii="Calibri" w:eastAsia="Calibri" w:hAnsi="Calibri" w:cs="Calibri"/>
          <w:highlight w:val="yellow"/>
          <w:lang w:val="en-US"/>
        </w:rPr>
        <w:t xml:space="preserve"> be carried out with </w:t>
      </w:r>
      <w:proofErr w:type="gramStart"/>
      <w:r>
        <w:rPr>
          <w:rFonts w:ascii="Calibri" w:eastAsia="Calibri" w:hAnsi="Calibri" w:cs="Calibri"/>
          <w:highlight w:val="yellow"/>
          <w:lang w:val="en-US"/>
        </w:rPr>
        <w:t>a tethered</w:t>
      </w:r>
      <w:proofErr w:type="gramEnd"/>
      <w:r>
        <w:rPr>
          <w:rFonts w:ascii="Calibri" w:eastAsia="Calibri" w:hAnsi="Calibri" w:cs="Calibri"/>
          <w:highlight w:val="yellow"/>
          <w:lang w:val="en-US"/>
        </w:rPr>
        <w:t xml:space="preserve"> unmanned aircraft. </w:t>
      </w:r>
    </w:p>
    <w:p w14:paraId="7C760C1E" w14:textId="4BA228FA" w:rsidR="00E00B01" w:rsidRPr="00CB073D" w:rsidRDefault="00A67433" w:rsidP="00167D9B">
      <w:pPr>
        <w:pStyle w:val="Prrafodelista"/>
        <w:numPr>
          <w:ilvl w:val="0"/>
          <w:numId w:val="1"/>
        </w:numPr>
        <w:spacing w:after="0"/>
        <w:jc w:val="both"/>
        <w:rPr>
          <w:highlight w:val="yellow"/>
          <w:lang w:val="en-US"/>
        </w:rPr>
      </w:pPr>
      <w:r>
        <w:rPr>
          <w:rFonts w:ascii="Calibri" w:eastAsia="Calibri" w:hAnsi="Calibri" w:cs="Calibri"/>
          <w:highlight w:val="yellow"/>
          <w:lang w:val="en-US"/>
        </w:rPr>
        <w:t xml:space="preserve">The operation will </w:t>
      </w:r>
      <w:r>
        <w:rPr>
          <w:rFonts w:ascii="Calibri" w:eastAsia="Calibri" w:hAnsi="Calibri" w:cs="Calibri"/>
          <w:b/>
          <w:highlight w:val="yellow"/>
          <w:lang w:val="en-US"/>
        </w:rPr>
        <w:t>not</w:t>
      </w:r>
      <w:r>
        <w:rPr>
          <w:rFonts w:ascii="Calibri" w:eastAsia="Calibri" w:hAnsi="Calibri" w:cs="Calibri"/>
          <w:highlight w:val="yellow"/>
          <w:lang w:val="en-US"/>
        </w:rPr>
        <w:t xml:space="preserve"> be carried out with an FPV system. </w:t>
      </w:r>
      <w:commentRangeStart w:id="11"/>
      <w:r>
        <w:rPr>
          <w:rFonts w:ascii="Calibri" w:eastAsia="Calibri" w:hAnsi="Calibri" w:cs="Calibri"/>
          <w:highlight w:val="yellow"/>
          <w:lang w:val="en-US"/>
        </w:rPr>
        <w:t>//</w:t>
      </w:r>
      <w:commentRangeEnd w:id="11"/>
      <w:r w:rsidR="00EB311D">
        <w:rPr>
          <w:rStyle w:val="Refdecomentario"/>
          <w:rFonts w:ascii="Times New Roman" w:eastAsia="Times New Roman" w:hAnsi="Times New Roman" w:cs="Times New Roman"/>
          <w:lang w:val="es-ES_tradnl" w:eastAsia="es-ES"/>
        </w:rPr>
        <w:commentReference w:id="11"/>
      </w:r>
      <w:r>
        <w:rPr>
          <w:rFonts w:ascii="Calibri" w:eastAsia="Calibri" w:hAnsi="Calibri" w:cs="Calibri"/>
          <w:highlight w:val="yellow"/>
          <w:lang w:val="en-US"/>
        </w:rPr>
        <w:t xml:space="preserve"> The operation </w:t>
      </w:r>
      <w:r>
        <w:rPr>
          <w:rFonts w:ascii="Calibri" w:eastAsia="Calibri" w:hAnsi="Calibri" w:cs="Calibri"/>
          <w:b/>
          <w:highlight w:val="yellow"/>
          <w:lang w:val="en-US"/>
        </w:rPr>
        <w:t>may</w:t>
      </w:r>
      <w:r>
        <w:rPr>
          <w:rFonts w:ascii="Calibri" w:eastAsia="Calibri" w:hAnsi="Calibri" w:cs="Calibri"/>
          <w:highlight w:val="yellow"/>
          <w:lang w:val="en-US"/>
        </w:rPr>
        <w:t xml:space="preserve"> be carried out with an FPV system. For these operations, observers will be available to ensure VLOS.</w:t>
      </w:r>
    </w:p>
    <w:p w14:paraId="7D1AAC18" w14:textId="2610BF24" w:rsidR="00744944" w:rsidRPr="00CB073D" w:rsidRDefault="00A67433" w:rsidP="00167D9B">
      <w:pPr>
        <w:pStyle w:val="Prrafodelista"/>
        <w:numPr>
          <w:ilvl w:val="0"/>
          <w:numId w:val="1"/>
        </w:numPr>
        <w:spacing w:before="120" w:after="0"/>
        <w:jc w:val="both"/>
        <w:rPr>
          <w:highlight w:val="yellow"/>
          <w:lang w:val="en-US"/>
        </w:rPr>
      </w:pPr>
      <w:commentRangeStart w:id="12"/>
      <w:r>
        <w:rPr>
          <w:rFonts w:ascii="Calibri" w:eastAsia="Calibri" w:hAnsi="Calibri" w:cs="Calibri"/>
          <w:highlight w:val="yellow"/>
          <w:lang w:val="en-US"/>
        </w:rPr>
        <w:t>Simultaneous operations (swarms) with a maximum of XX UAS.</w:t>
      </w:r>
      <w:commentRangeEnd w:id="12"/>
      <w:r w:rsidR="00EB311D">
        <w:rPr>
          <w:rStyle w:val="Refdecomentario"/>
          <w:rFonts w:ascii="Times New Roman" w:eastAsia="Times New Roman" w:hAnsi="Times New Roman" w:cs="Times New Roman"/>
          <w:lang w:val="es-ES_tradnl" w:eastAsia="es-ES"/>
        </w:rPr>
        <w:commentReference w:id="12"/>
      </w:r>
    </w:p>
    <w:p w14:paraId="3E48DE5C" w14:textId="68D4FCA8" w:rsidR="008E51B3" w:rsidRPr="00CB073D" w:rsidRDefault="008E51B3" w:rsidP="008E51B3">
      <w:pPr>
        <w:pStyle w:val="Texto1"/>
        <w:spacing w:before="120" w:after="0"/>
        <w:rPr>
          <w:lang w:val="en-US"/>
        </w:rPr>
      </w:pPr>
    </w:p>
    <w:p w14:paraId="02EB378F" w14:textId="0F257394" w:rsidR="00CF4CEF" w:rsidRDefault="00A67433" w:rsidP="00F732A0">
      <w:pPr>
        <w:pStyle w:val="Texto1"/>
        <w:numPr>
          <w:ilvl w:val="1"/>
          <w:numId w:val="7"/>
        </w:numPr>
      </w:pPr>
      <w:r>
        <w:rPr>
          <w:rFonts w:ascii="Calibri" w:eastAsia="Calibri" w:hAnsi="Calibri" w:cs="Calibri"/>
          <w:lang w:val="en-US"/>
        </w:rPr>
        <w:t>Scope of application</w:t>
      </w:r>
    </w:p>
    <w:p w14:paraId="2F9C6A07" w14:textId="17993F32" w:rsidR="003B70D2" w:rsidRPr="00CB073D" w:rsidRDefault="00A67433" w:rsidP="003B70D2">
      <w:pPr>
        <w:pStyle w:val="Texto1"/>
        <w:rPr>
          <w:lang w:val="en-US"/>
        </w:rPr>
      </w:pPr>
      <w:r>
        <w:rPr>
          <w:rFonts w:ascii="Calibri" w:eastAsia="Calibri" w:hAnsi="Calibri" w:cs="Calibri"/>
          <w:lang w:val="en-US"/>
        </w:rPr>
        <w:lastRenderedPageBreak/>
        <w:t>This coordination is valid in the controlled airspace and aerodrome information zone managed by the aerodrome ATS units:</w:t>
      </w:r>
    </w:p>
    <w:tbl>
      <w:tblPr>
        <w:tblStyle w:val="Tablaconcuadrcula"/>
        <w:tblW w:w="0" w:type="auto"/>
        <w:tblLook w:val="04A0" w:firstRow="1" w:lastRow="0" w:firstColumn="1" w:lastColumn="0" w:noHBand="0" w:noVBand="1"/>
      </w:tblPr>
      <w:tblGrid>
        <w:gridCol w:w="9628"/>
      </w:tblGrid>
      <w:tr w:rsidR="00C36652" w:rsidRPr="0027129C" w14:paraId="4B94B5E3" w14:textId="77777777" w:rsidTr="00EA3ED8">
        <w:tc>
          <w:tcPr>
            <w:tcW w:w="9628" w:type="dxa"/>
          </w:tcPr>
          <w:p w14:paraId="7CF12E93" w14:textId="49BBBB76" w:rsidR="00EA3ED8" w:rsidRPr="00CB073D" w:rsidRDefault="00A67433" w:rsidP="00113E97">
            <w:pPr>
              <w:pStyle w:val="Texto1"/>
              <w:jc w:val="center"/>
              <w:rPr>
                <w:highlight w:val="cyan"/>
                <w:lang w:val="en-US"/>
              </w:rPr>
            </w:pPr>
            <w:commentRangeStart w:id="13"/>
            <w:r>
              <w:rPr>
                <w:rFonts w:ascii="Calibri" w:eastAsia="Calibri" w:hAnsi="Calibri" w:cs="Calibri"/>
                <w:lang w:val="en-US"/>
              </w:rPr>
              <w:t>Units where ENAIRE provides air traffic services</w:t>
            </w:r>
          </w:p>
        </w:tc>
      </w:tr>
    </w:tbl>
    <w:p w14:paraId="71655ED5" w14:textId="43D42C48" w:rsidR="007F2FB5" w:rsidRPr="00EF0672" w:rsidRDefault="00A67433" w:rsidP="00113E97">
      <w:pPr>
        <w:pStyle w:val="Texto1"/>
        <w:spacing w:before="120"/>
        <w:rPr>
          <w:highlight w:val="yellow"/>
        </w:rPr>
      </w:pPr>
      <w:r>
        <w:rPr>
          <w:rFonts w:ascii="Calibri" w:eastAsia="Calibri" w:hAnsi="Calibri" w:cs="Calibri"/>
          <w:highlight w:val="yellow"/>
          <w:lang w:val="en-US"/>
        </w:rPr>
        <w:t>or</w:t>
      </w:r>
    </w:p>
    <w:tbl>
      <w:tblPr>
        <w:tblStyle w:val="Tablaconcuadrcula"/>
        <w:tblW w:w="0" w:type="auto"/>
        <w:tblLook w:val="04A0" w:firstRow="1" w:lastRow="0" w:firstColumn="1" w:lastColumn="0" w:noHBand="0" w:noVBand="1"/>
      </w:tblPr>
      <w:tblGrid>
        <w:gridCol w:w="3964"/>
        <w:gridCol w:w="1418"/>
        <w:gridCol w:w="4246"/>
      </w:tblGrid>
      <w:tr w:rsidR="00C36652" w14:paraId="726513A2" w14:textId="77777777" w:rsidTr="007F154A">
        <w:tc>
          <w:tcPr>
            <w:tcW w:w="3964" w:type="dxa"/>
          </w:tcPr>
          <w:p w14:paraId="4C8FFFE7" w14:textId="5DD07F4E" w:rsidR="00BB120B" w:rsidRPr="003C229B" w:rsidRDefault="00A67433" w:rsidP="00113E97">
            <w:pPr>
              <w:pStyle w:val="Texto1"/>
              <w:jc w:val="center"/>
              <w:rPr>
                <w:b/>
                <w:bCs/>
              </w:rPr>
            </w:pPr>
            <w:r>
              <w:rPr>
                <w:rFonts w:ascii="Calibri" w:eastAsia="Calibri" w:hAnsi="Calibri" w:cs="Calibri"/>
                <w:b/>
                <w:lang w:val="en-US"/>
              </w:rPr>
              <w:t>Unit</w:t>
            </w:r>
          </w:p>
        </w:tc>
        <w:tc>
          <w:tcPr>
            <w:tcW w:w="1418" w:type="dxa"/>
          </w:tcPr>
          <w:p w14:paraId="4B59240C" w14:textId="6643A92B" w:rsidR="00BB120B" w:rsidRPr="003C229B" w:rsidRDefault="00A67433" w:rsidP="00113E97">
            <w:pPr>
              <w:pStyle w:val="Texto1"/>
              <w:jc w:val="center"/>
              <w:rPr>
                <w:b/>
                <w:bCs/>
              </w:rPr>
            </w:pPr>
            <w:r>
              <w:rPr>
                <w:rFonts w:ascii="Calibri" w:eastAsia="Calibri" w:hAnsi="Calibri" w:cs="Calibri"/>
                <w:b/>
                <w:lang w:val="en-US"/>
              </w:rPr>
              <w:t>ICAO code</w:t>
            </w:r>
          </w:p>
        </w:tc>
        <w:tc>
          <w:tcPr>
            <w:tcW w:w="4246" w:type="dxa"/>
          </w:tcPr>
          <w:p w14:paraId="35C8C61D" w14:textId="093E8AA1" w:rsidR="00BB120B" w:rsidRPr="003C229B" w:rsidRDefault="00A67433" w:rsidP="00113E97">
            <w:pPr>
              <w:pStyle w:val="Texto1"/>
              <w:jc w:val="center"/>
              <w:rPr>
                <w:b/>
                <w:bCs/>
              </w:rPr>
            </w:pPr>
            <w:r>
              <w:rPr>
                <w:rFonts w:ascii="Calibri" w:eastAsia="Calibri" w:hAnsi="Calibri" w:cs="Calibri"/>
                <w:b/>
                <w:lang w:val="en-US"/>
              </w:rPr>
              <w:t>Remarks</w:t>
            </w:r>
          </w:p>
        </w:tc>
      </w:tr>
      <w:tr w:rsidR="00C36652" w14:paraId="0A1B5859" w14:textId="77777777" w:rsidTr="007F154A">
        <w:tc>
          <w:tcPr>
            <w:tcW w:w="3964" w:type="dxa"/>
          </w:tcPr>
          <w:p w14:paraId="2AAF2A89" w14:textId="216A5D35" w:rsidR="00BB120B" w:rsidRPr="004D5392" w:rsidRDefault="00A67433" w:rsidP="00EF0672">
            <w:pPr>
              <w:pStyle w:val="Texto1"/>
              <w:rPr>
                <w:highlight w:val="cyan"/>
              </w:rPr>
            </w:pPr>
            <w:r>
              <w:rPr>
                <w:rFonts w:ascii="Calibri" w:eastAsia="Calibri" w:hAnsi="Calibri" w:cs="Calibri"/>
                <w:highlight w:val="yellow"/>
                <w:lang w:val="en-US"/>
              </w:rPr>
              <w:t>Unit name</w:t>
            </w:r>
          </w:p>
        </w:tc>
        <w:tc>
          <w:tcPr>
            <w:tcW w:w="1418" w:type="dxa"/>
          </w:tcPr>
          <w:p w14:paraId="1CFF86D7" w14:textId="046A1493" w:rsidR="00BB120B" w:rsidRDefault="00A67433" w:rsidP="00EF0672">
            <w:pPr>
              <w:pStyle w:val="Texto1"/>
              <w:jc w:val="center"/>
            </w:pPr>
            <w:r>
              <w:rPr>
                <w:rFonts w:ascii="Calibri" w:eastAsia="Calibri" w:hAnsi="Calibri" w:cs="Calibri"/>
                <w:highlight w:val="yellow"/>
                <w:lang w:val="en-US"/>
              </w:rPr>
              <w:t>ICAO code</w:t>
            </w:r>
          </w:p>
        </w:tc>
        <w:tc>
          <w:tcPr>
            <w:tcW w:w="4246" w:type="dxa"/>
          </w:tcPr>
          <w:p w14:paraId="11E49B02" w14:textId="77777777" w:rsidR="00BB120B" w:rsidRDefault="00BB120B" w:rsidP="00EF0672">
            <w:pPr>
              <w:pStyle w:val="Texto1"/>
            </w:pPr>
          </w:p>
        </w:tc>
      </w:tr>
    </w:tbl>
    <w:p w14:paraId="5C71E067" w14:textId="77777777" w:rsidR="00EF0672" w:rsidRDefault="00EF0672" w:rsidP="00EF0672">
      <w:pPr>
        <w:spacing w:line="240" w:lineRule="auto"/>
        <w:rPr>
          <w:sz w:val="16"/>
          <w:szCs w:val="16"/>
        </w:rPr>
      </w:pPr>
    </w:p>
    <w:p w14:paraId="57827DB6" w14:textId="06F76888" w:rsidR="00EF0672" w:rsidRPr="00CB073D" w:rsidRDefault="00A67433" w:rsidP="00EF0672">
      <w:pPr>
        <w:spacing w:line="240" w:lineRule="auto"/>
        <w:rPr>
          <w:sz w:val="14"/>
          <w:szCs w:val="14"/>
          <w:lang w:val="en-US"/>
        </w:rPr>
      </w:pPr>
      <w:bookmarkStart w:id="14" w:name="_Hlk72323780"/>
      <w:r>
        <w:rPr>
          <w:rFonts w:ascii="Calibri" w:eastAsia="Calibri" w:hAnsi="Calibri" w:cs="Calibri"/>
          <w:sz w:val="16"/>
          <w:highlight w:val="yellow"/>
          <w:lang w:val="en-US"/>
        </w:rPr>
        <w:t>Complete table in case of specific EARO</w:t>
      </w:r>
      <w:commentRangeEnd w:id="13"/>
      <w:r w:rsidR="00EB311D">
        <w:rPr>
          <w:rStyle w:val="Refdecomentario"/>
          <w:rFonts w:ascii="Times New Roman" w:eastAsia="Times New Roman" w:hAnsi="Times New Roman" w:cs="Times New Roman"/>
          <w:lang w:val="es-ES_tradnl" w:eastAsia="es-ES"/>
        </w:rPr>
        <w:commentReference w:id="13"/>
      </w:r>
    </w:p>
    <w:bookmarkEnd w:id="14"/>
    <w:p w14:paraId="1AF3AD49" w14:textId="3D4FDB1B" w:rsidR="007E16D0" w:rsidRPr="00CB073D" w:rsidRDefault="00A67433" w:rsidP="007E16D0">
      <w:pPr>
        <w:pStyle w:val="Ttulo1"/>
        <w:numPr>
          <w:ilvl w:val="0"/>
          <w:numId w:val="7"/>
        </w:numPr>
        <w:tabs>
          <w:tab w:val="left" w:pos="0"/>
        </w:tabs>
        <w:ind w:left="284" w:hanging="284"/>
        <w:rPr>
          <w:sz w:val="24"/>
          <w:szCs w:val="28"/>
          <w:lang w:val="en-US"/>
        </w:rPr>
      </w:pPr>
      <w:r>
        <w:rPr>
          <w:rFonts w:eastAsia="Calibri" w:cs="Calibri"/>
          <w:sz w:val="24"/>
          <w:lang w:val="en-US"/>
        </w:rPr>
        <w:t xml:space="preserve"> DESCRIPTION OF UAS AND SEMANTIC MODEL</w:t>
      </w:r>
    </w:p>
    <w:p w14:paraId="061882D7" w14:textId="5080777F" w:rsidR="00113E97" w:rsidRPr="00CB073D" w:rsidRDefault="00A67433" w:rsidP="003725A1">
      <w:pPr>
        <w:pStyle w:val="Texto1"/>
        <w:rPr>
          <w:lang w:val="en-US"/>
        </w:rPr>
      </w:pPr>
      <w:r>
        <w:rPr>
          <w:rFonts w:ascii="Calibri" w:eastAsia="Calibri" w:hAnsi="Calibri" w:cs="Calibri"/>
          <w:lang w:val="en-US"/>
        </w:rPr>
        <w:t xml:space="preserve">This section lists the UAS models that the operator will </w:t>
      </w:r>
      <w:r w:rsidR="004C0CD9">
        <w:rPr>
          <w:rFonts w:ascii="Calibri" w:eastAsia="Calibri" w:hAnsi="Calibri" w:cs="Calibri"/>
          <w:lang w:val="en-US"/>
        </w:rPr>
        <w:t>use and</w:t>
      </w:r>
      <w:r>
        <w:rPr>
          <w:rFonts w:ascii="Calibri" w:eastAsia="Calibri" w:hAnsi="Calibri" w:cs="Calibri"/>
          <w:lang w:val="en-US"/>
        </w:rPr>
        <w:t xml:space="preserve"> describes the semantic model with the maximum geographical area of the flight and the minimum contingency volume and air risk margin that will be maintained.</w:t>
      </w:r>
    </w:p>
    <w:p w14:paraId="77C1EEA3" w14:textId="270D934A" w:rsidR="005A40A6" w:rsidRDefault="00A67433" w:rsidP="005A40A6">
      <w:pPr>
        <w:pStyle w:val="Texto1"/>
        <w:numPr>
          <w:ilvl w:val="1"/>
          <w:numId w:val="7"/>
        </w:numPr>
      </w:pPr>
      <w:r>
        <w:rPr>
          <w:rFonts w:ascii="Calibri" w:eastAsia="Calibri" w:hAnsi="Calibri" w:cs="Calibri"/>
          <w:lang w:val="en-US"/>
        </w:rPr>
        <w:t>Description of the UAS</w:t>
      </w:r>
    </w:p>
    <w:p w14:paraId="4ED852A0" w14:textId="0E662917" w:rsidR="005A40A6" w:rsidRPr="00CB073D" w:rsidRDefault="00A67433" w:rsidP="00A53A35">
      <w:pPr>
        <w:pStyle w:val="Texto1"/>
        <w:rPr>
          <w:lang w:val="en-US"/>
        </w:rPr>
      </w:pPr>
      <w:r>
        <w:rPr>
          <w:rFonts w:ascii="Calibri" w:eastAsia="Calibri" w:hAnsi="Calibri" w:cs="Calibri"/>
          <w:lang w:val="en-US"/>
        </w:rPr>
        <w:t xml:space="preserve">The table below lists the models of UAS that will be used in the operations of the </w:t>
      </w:r>
      <w:proofErr w:type="spellStart"/>
      <w:r>
        <w:rPr>
          <w:rFonts w:ascii="Calibri" w:eastAsia="Calibri" w:hAnsi="Calibri" w:cs="Calibri"/>
          <w:lang w:val="en-US"/>
        </w:rPr>
        <w:t>ConOps</w:t>
      </w:r>
      <w:proofErr w:type="spellEnd"/>
      <w:r>
        <w:rPr>
          <w:rFonts w:ascii="Calibri" w:eastAsia="Calibri" w:hAnsi="Calibri" w:cs="Calibri"/>
          <w:lang w:val="en-US"/>
        </w:rPr>
        <w:t xml:space="preserve"> described earlier:</w:t>
      </w:r>
    </w:p>
    <w:tbl>
      <w:tblPr>
        <w:tblStyle w:val="Tablaconcuadrcula"/>
        <w:tblW w:w="10100" w:type="dxa"/>
        <w:jc w:val="center"/>
        <w:tblLayout w:type="fixed"/>
        <w:tblLook w:val="04A0" w:firstRow="1" w:lastRow="0" w:firstColumn="1" w:lastColumn="0" w:noHBand="0" w:noVBand="1"/>
      </w:tblPr>
      <w:tblGrid>
        <w:gridCol w:w="819"/>
        <w:gridCol w:w="1444"/>
        <w:gridCol w:w="1468"/>
        <w:gridCol w:w="1084"/>
        <w:gridCol w:w="850"/>
        <w:gridCol w:w="1370"/>
        <w:gridCol w:w="1012"/>
        <w:gridCol w:w="931"/>
        <w:gridCol w:w="1122"/>
      </w:tblGrid>
      <w:tr w:rsidR="00C36652" w14:paraId="30E1C5EE" w14:textId="10A4EE52" w:rsidTr="00AB08CE">
        <w:trPr>
          <w:jc w:val="center"/>
        </w:trPr>
        <w:tc>
          <w:tcPr>
            <w:tcW w:w="819" w:type="dxa"/>
            <w:vAlign w:val="center"/>
          </w:tcPr>
          <w:p w14:paraId="5CC840F8" w14:textId="77777777" w:rsidR="00AB08CE" w:rsidRPr="00CB073D" w:rsidRDefault="00AB08CE" w:rsidP="003725A1">
            <w:pPr>
              <w:pStyle w:val="Texto1"/>
              <w:rPr>
                <w:lang w:val="en-US"/>
              </w:rPr>
            </w:pPr>
          </w:p>
        </w:tc>
        <w:tc>
          <w:tcPr>
            <w:tcW w:w="1444" w:type="dxa"/>
            <w:vAlign w:val="center"/>
          </w:tcPr>
          <w:p w14:paraId="0971522C" w14:textId="24625D8D" w:rsidR="00AB08CE" w:rsidRPr="00CB073D" w:rsidRDefault="00A67433" w:rsidP="00E00B01">
            <w:pPr>
              <w:pStyle w:val="Texto1"/>
              <w:jc w:val="center"/>
              <w:rPr>
                <w:sz w:val="20"/>
                <w:szCs w:val="20"/>
                <w:lang w:val="en-US"/>
              </w:rPr>
            </w:pPr>
            <w:r>
              <w:rPr>
                <w:rFonts w:ascii="Calibri" w:eastAsia="Calibri" w:hAnsi="Calibri" w:cs="Calibri"/>
                <w:sz w:val="20"/>
                <w:lang w:val="en-US"/>
              </w:rPr>
              <w:t>Manufacturer and model of the UAS</w:t>
            </w:r>
          </w:p>
        </w:tc>
        <w:tc>
          <w:tcPr>
            <w:tcW w:w="1468" w:type="dxa"/>
            <w:vAlign w:val="center"/>
          </w:tcPr>
          <w:p w14:paraId="19844C80" w14:textId="77777777" w:rsidR="00AB08CE" w:rsidRPr="00CB073D" w:rsidRDefault="00A67433" w:rsidP="00E00B01">
            <w:pPr>
              <w:pStyle w:val="Texto1"/>
              <w:jc w:val="center"/>
              <w:rPr>
                <w:sz w:val="20"/>
                <w:szCs w:val="20"/>
                <w:lang w:val="en-US"/>
              </w:rPr>
            </w:pPr>
            <w:r>
              <w:rPr>
                <w:rFonts w:ascii="Calibri" w:eastAsia="Calibri" w:hAnsi="Calibri" w:cs="Calibri"/>
                <w:sz w:val="20"/>
                <w:lang w:val="en-US"/>
              </w:rPr>
              <w:t>Configuration</w:t>
            </w:r>
          </w:p>
          <w:p w14:paraId="74DA277B" w14:textId="70298B33" w:rsidR="00AB08CE" w:rsidRPr="00CB073D" w:rsidRDefault="00A67433" w:rsidP="00E00B01">
            <w:pPr>
              <w:pStyle w:val="Texto1"/>
              <w:jc w:val="center"/>
              <w:rPr>
                <w:sz w:val="20"/>
                <w:szCs w:val="20"/>
                <w:lang w:val="en-US"/>
              </w:rPr>
            </w:pPr>
            <w:r>
              <w:rPr>
                <w:rFonts w:ascii="Calibri" w:eastAsia="Calibri" w:hAnsi="Calibri" w:cs="Calibri"/>
                <w:sz w:val="20"/>
                <w:lang w:val="en-US"/>
              </w:rPr>
              <w:t>(Multi-rotor/</w:t>
            </w:r>
          </w:p>
          <w:p w14:paraId="5B6A20EC" w14:textId="7746DEB1" w:rsidR="00AB08CE" w:rsidRPr="00CB073D" w:rsidRDefault="00A67433" w:rsidP="00E00B01">
            <w:pPr>
              <w:pStyle w:val="Texto1"/>
              <w:jc w:val="center"/>
              <w:rPr>
                <w:sz w:val="20"/>
                <w:szCs w:val="20"/>
                <w:lang w:val="en-US"/>
              </w:rPr>
            </w:pPr>
            <w:r>
              <w:rPr>
                <w:rFonts w:ascii="Calibri" w:eastAsia="Calibri" w:hAnsi="Calibri" w:cs="Calibri"/>
                <w:sz w:val="20"/>
                <w:lang w:val="en-US"/>
              </w:rPr>
              <w:t>Fixed wing)</w:t>
            </w:r>
          </w:p>
        </w:tc>
        <w:tc>
          <w:tcPr>
            <w:tcW w:w="1084" w:type="dxa"/>
          </w:tcPr>
          <w:p w14:paraId="294E4D0B" w14:textId="77777777" w:rsidR="00AB08CE" w:rsidRDefault="00A67433" w:rsidP="00E00B01">
            <w:pPr>
              <w:pStyle w:val="Texto1"/>
              <w:jc w:val="center"/>
              <w:rPr>
                <w:sz w:val="20"/>
                <w:szCs w:val="20"/>
              </w:rPr>
            </w:pPr>
            <w:r>
              <w:rPr>
                <w:rFonts w:ascii="Calibri" w:eastAsia="Calibri" w:hAnsi="Calibri" w:cs="Calibri"/>
                <w:sz w:val="20"/>
                <w:lang w:val="en-US"/>
              </w:rPr>
              <w:t>Class marking</w:t>
            </w:r>
          </w:p>
          <w:p w14:paraId="1187A0E2" w14:textId="53C55A0E" w:rsidR="00AB08CE" w:rsidRPr="009550DF" w:rsidRDefault="00A67433" w:rsidP="00E00B01">
            <w:pPr>
              <w:pStyle w:val="Texto1"/>
              <w:jc w:val="center"/>
              <w:rPr>
                <w:sz w:val="20"/>
                <w:szCs w:val="20"/>
              </w:rPr>
            </w:pPr>
            <w:r>
              <w:rPr>
                <w:rFonts w:ascii="Calibri" w:eastAsia="Calibri" w:hAnsi="Calibri" w:cs="Calibri"/>
                <w:sz w:val="20"/>
                <w:lang w:val="en-US"/>
              </w:rPr>
              <w:t>(if applicable)</w:t>
            </w:r>
          </w:p>
        </w:tc>
        <w:tc>
          <w:tcPr>
            <w:tcW w:w="850" w:type="dxa"/>
            <w:vAlign w:val="center"/>
          </w:tcPr>
          <w:p w14:paraId="117DEDC1" w14:textId="662AC2FF" w:rsidR="00AB08CE" w:rsidRPr="009550DF" w:rsidRDefault="00A67433" w:rsidP="00E00B01">
            <w:pPr>
              <w:pStyle w:val="Texto1"/>
              <w:jc w:val="center"/>
              <w:rPr>
                <w:sz w:val="20"/>
                <w:szCs w:val="20"/>
              </w:rPr>
            </w:pPr>
            <w:r>
              <w:rPr>
                <w:rFonts w:ascii="Calibri" w:eastAsia="Calibri" w:hAnsi="Calibri" w:cs="Calibri"/>
                <w:sz w:val="20"/>
                <w:lang w:val="en-US"/>
              </w:rPr>
              <w:t>MTOM (kg)</w:t>
            </w:r>
          </w:p>
        </w:tc>
        <w:tc>
          <w:tcPr>
            <w:tcW w:w="1370" w:type="dxa"/>
            <w:vAlign w:val="center"/>
          </w:tcPr>
          <w:p w14:paraId="2716CDCC" w14:textId="6FA9A8ED" w:rsidR="00AB08CE" w:rsidRPr="009550DF" w:rsidRDefault="00A67433" w:rsidP="00E00B01">
            <w:pPr>
              <w:pStyle w:val="Texto1"/>
              <w:jc w:val="center"/>
              <w:rPr>
                <w:sz w:val="20"/>
                <w:szCs w:val="20"/>
              </w:rPr>
            </w:pPr>
            <w:r>
              <w:rPr>
                <w:rFonts w:ascii="Calibri" w:eastAsia="Calibri" w:hAnsi="Calibri" w:cs="Calibri"/>
                <w:sz w:val="20"/>
                <w:lang w:val="en-US"/>
              </w:rPr>
              <w:t>Size (m)</w:t>
            </w:r>
          </w:p>
        </w:tc>
        <w:tc>
          <w:tcPr>
            <w:tcW w:w="1012" w:type="dxa"/>
            <w:vAlign w:val="center"/>
          </w:tcPr>
          <w:p w14:paraId="02E41326" w14:textId="1880C9A4" w:rsidR="00AB08CE" w:rsidRPr="009550DF" w:rsidRDefault="00A67433" w:rsidP="00E00B01">
            <w:pPr>
              <w:pStyle w:val="Texto1"/>
              <w:jc w:val="center"/>
              <w:rPr>
                <w:sz w:val="20"/>
                <w:szCs w:val="20"/>
              </w:rPr>
            </w:pPr>
            <w:r>
              <w:rPr>
                <w:rFonts w:ascii="Calibri" w:eastAsia="Calibri" w:hAnsi="Calibri" w:cs="Calibri"/>
                <w:sz w:val="20"/>
                <w:lang w:val="en-US"/>
              </w:rPr>
              <w:t>Speed (m/s)</w:t>
            </w:r>
          </w:p>
        </w:tc>
        <w:tc>
          <w:tcPr>
            <w:tcW w:w="931" w:type="dxa"/>
            <w:vAlign w:val="center"/>
          </w:tcPr>
          <w:p w14:paraId="478149A0" w14:textId="5D58F30D" w:rsidR="00AB08CE" w:rsidRPr="009550DF" w:rsidRDefault="00A67433" w:rsidP="00E00B01">
            <w:pPr>
              <w:pStyle w:val="Texto1"/>
              <w:jc w:val="center"/>
              <w:rPr>
                <w:sz w:val="20"/>
                <w:szCs w:val="20"/>
              </w:rPr>
            </w:pPr>
            <w:r>
              <w:rPr>
                <w:rFonts w:ascii="Calibri" w:eastAsia="Calibri" w:hAnsi="Calibri" w:cs="Calibri"/>
                <w:sz w:val="20"/>
                <w:lang w:val="en-US"/>
              </w:rPr>
              <w:t>Impact energy (joules)</w:t>
            </w:r>
          </w:p>
        </w:tc>
        <w:tc>
          <w:tcPr>
            <w:tcW w:w="1122" w:type="dxa"/>
            <w:vAlign w:val="center"/>
          </w:tcPr>
          <w:p w14:paraId="27040D58" w14:textId="6863317F" w:rsidR="00AB08CE" w:rsidRPr="009550DF" w:rsidRDefault="00A67433" w:rsidP="00E00B01">
            <w:pPr>
              <w:pStyle w:val="Texto1"/>
              <w:jc w:val="center"/>
              <w:rPr>
                <w:sz w:val="20"/>
                <w:szCs w:val="20"/>
              </w:rPr>
            </w:pPr>
            <w:r>
              <w:rPr>
                <w:rFonts w:ascii="Calibri" w:eastAsia="Calibri" w:hAnsi="Calibri" w:cs="Calibri"/>
                <w:sz w:val="20"/>
                <w:lang w:val="en-US"/>
              </w:rPr>
              <w:t>Flight time (min)</w:t>
            </w:r>
          </w:p>
        </w:tc>
      </w:tr>
      <w:tr w:rsidR="00C36652" w14:paraId="06981409" w14:textId="1101BCF6" w:rsidTr="00AB08CE">
        <w:trPr>
          <w:jc w:val="center"/>
        </w:trPr>
        <w:tc>
          <w:tcPr>
            <w:tcW w:w="819" w:type="dxa"/>
            <w:vAlign w:val="center"/>
          </w:tcPr>
          <w:p w14:paraId="6073057D" w14:textId="3499331F" w:rsidR="00AB08CE" w:rsidRPr="00B332E5" w:rsidRDefault="00A67433" w:rsidP="003725A1">
            <w:pPr>
              <w:pStyle w:val="Texto1"/>
              <w:rPr>
                <w:highlight w:val="yellow"/>
              </w:rPr>
            </w:pPr>
            <w:r>
              <w:rPr>
                <w:rFonts w:ascii="Calibri" w:eastAsia="Calibri" w:hAnsi="Calibri" w:cs="Calibri"/>
                <w:highlight w:val="yellow"/>
                <w:lang w:val="en-US"/>
              </w:rPr>
              <w:t>UAS 1</w:t>
            </w:r>
          </w:p>
        </w:tc>
        <w:tc>
          <w:tcPr>
            <w:tcW w:w="1444" w:type="dxa"/>
            <w:vAlign w:val="center"/>
          </w:tcPr>
          <w:p w14:paraId="37A677EF" w14:textId="77777777" w:rsidR="00AB08CE" w:rsidRDefault="00AB08CE" w:rsidP="00E00B01">
            <w:pPr>
              <w:pStyle w:val="Texto1"/>
              <w:jc w:val="center"/>
            </w:pPr>
          </w:p>
        </w:tc>
        <w:tc>
          <w:tcPr>
            <w:tcW w:w="1468" w:type="dxa"/>
            <w:vAlign w:val="center"/>
          </w:tcPr>
          <w:p w14:paraId="0853D868" w14:textId="730D298A" w:rsidR="00AB08CE" w:rsidRDefault="00AB08CE" w:rsidP="00E00B01">
            <w:pPr>
              <w:pStyle w:val="Texto1"/>
              <w:jc w:val="center"/>
            </w:pPr>
          </w:p>
        </w:tc>
        <w:tc>
          <w:tcPr>
            <w:tcW w:w="1084" w:type="dxa"/>
          </w:tcPr>
          <w:p w14:paraId="29C005F9" w14:textId="77777777" w:rsidR="00AB08CE" w:rsidRDefault="00AB08CE" w:rsidP="00E00B01">
            <w:pPr>
              <w:pStyle w:val="Texto1"/>
              <w:jc w:val="center"/>
            </w:pPr>
          </w:p>
        </w:tc>
        <w:tc>
          <w:tcPr>
            <w:tcW w:w="850" w:type="dxa"/>
            <w:vAlign w:val="center"/>
          </w:tcPr>
          <w:p w14:paraId="13A1B353" w14:textId="1B33B554" w:rsidR="00AB08CE" w:rsidRDefault="00AB08CE" w:rsidP="00E00B01">
            <w:pPr>
              <w:pStyle w:val="Texto1"/>
              <w:jc w:val="center"/>
            </w:pPr>
          </w:p>
        </w:tc>
        <w:tc>
          <w:tcPr>
            <w:tcW w:w="1370" w:type="dxa"/>
            <w:vAlign w:val="center"/>
          </w:tcPr>
          <w:p w14:paraId="3D692AB4" w14:textId="77777777" w:rsidR="00AB08CE" w:rsidRDefault="00AB08CE" w:rsidP="00E00B01">
            <w:pPr>
              <w:pStyle w:val="Texto1"/>
              <w:jc w:val="center"/>
            </w:pPr>
          </w:p>
        </w:tc>
        <w:tc>
          <w:tcPr>
            <w:tcW w:w="1012" w:type="dxa"/>
            <w:vAlign w:val="center"/>
          </w:tcPr>
          <w:p w14:paraId="42AB7660" w14:textId="77777777" w:rsidR="00AB08CE" w:rsidRDefault="00AB08CE" w:rsidP="00E00B01">
            <w:pPr>
              <w:pStyle w:val="Texto1"/>
              <w:jc w:val="center"/>
            </w:pPr>
          </w:p>
        </w:tc>
        <w:tc>
          <w:tcPr>
            <w:tcW w:w="931" w:type="dxa"/>
            <w:vAlign w:val="center"/>
          </w:tcPr>
          <w:p w14:paraId="473414F1" w14:textId="77777777" w:rsidR="00AB08CE" w:rsidRDefault="00AB08CE" w:rsidP="00E00B01">
            <w:pPr>
              <w:pStyle w:val="Texto1"/>
              <w:jc w:val="center"/>
            </w:pPr>
          </w:p>
        </w:tc>
        <w:tc>
          <w:tcPr>
            <w:tcW w:w="1122" w:type="dxa"/>
          </w:tcPr>
          <w:p w14:paraId="4475D5CA" w14:textId="77777777" w:rsidR="00AB08CE" w:rsidRDefault="00AB08CE" w:rsidP="00E00B01">
            <w:pPr>
              <w:pStyle w:val="Texto1"/>
              <w:jc w:val="center"/>
            </w:pPr>
          </w:p>
        </w:tc>
      </w:tr>
      <w:tr w:rsidR="00C36652" w14:paraId="3C480889" w14:textId="4199AF65" w:rsidTr="00AB08CE">
        <w:trPr>
          <w:jc w:val="center"/>
        </w:trPr>
        <w:tc>
          <w:tcPr>
            <w:tcW w:w="819" w:type="dxa"/>
            <w:vAlign w:val="center"/>
          </w:tcPr>
          <w:p w14:paraId="13454C2D" w14:textId="0D9D174D" w:rsidR="00AB08CE" w:rsidRPr="00B332E5" w:rsidRDefault="00A67433" w:rsidP="003725A1">
            <w:pPr>
              <w:pStyle w:val="Texto1"/>
              <w:rPr>
                <w:highlight w:val="yellow"/>
              </w:rPr>
            </w:pPr>
            <w:r>
              <w:rPr>
                <w:rFonts w:ascii="Calibri" w:eastAsia="Calibri" w:hAnsi="Calibri" w:cs="Calibri"/>
                <w:highlight w:val="yellow"/>
                <w:lang w:val="en-US"/>
              </w:rPr>
              <w:t>UAS 2</w:t>
            </w:r>
          </w:p>
        </w:tc>
        <w:tc>
          <w:tcPr>
            <w:tcW w:w="1444" w:type="dxa"/>
            <w:vAlign w:val="center"/>
          </w:tcPr>
          <w:p w14:paraId="648828F2" w14:textId="77777777" w:rsidR="00AB08CE" w:rsidRDefault="00AB08CE" w:rsidP="00E00B01">
            <w:pPr>
              <w:pStyle w:val="Texto1"/>
              <w:jc w:val="center"/>
            </w:pPr>
          </w:p>
        </w:tc>
        <w:tc>
          <w:tcPr>
            <w:tcW w:w="1468" w:type="dxa"/>
            <w:vAlign w:val="center"/>
          </w:tcPr>
          <w:p w14:paraId="5697BA82" w14:textId="77777777" w:rsidR="00AB08CE" w:rsidRDefault="00AB08CE" w:rsidP="00E00B01">
            <w:pPr>
              <w:pStyle w:val="Texto1"/>
              <w:jc w:val="center"/>
            </w:pPr>
          </w:p>
        </w:tc>
        <w:tc>
          <w:tcPr>
            <w:tcW w:w="1084" w:type="dxa"/>
          </w:tcPr>
          <w:p w14:paraId="32CEFDA1" w14:textId="77777777" w:rsidR="00AB08CE" w:rsidRDefault="00AB08CE" w:rsidP="00E00B01">
            <w:pPr>
              <w:pStyle w:val="Texto1"/>
              <w:jc w:val="center"/>
            </w:pPr>
          </w:p>
        </w:tc>
        <w:tc>
          <w:tcPr>
            <w:tcW w:w="850" w:type="dxa"/>
            <w:vAlign w:val="center"/>
          </w:tcPr>
          <w:p w14:paraId="15DAEAF7" w14:textId="46B1EC9C" w:rsidR="00AB08CE" w:rsidRDefault="00AB08CE" w:rsidP="00E00B01">
            <w:pPr>
              <w:pStyle w:val="Texto1"/>
              <w:jc w:val="center"/>
            </w:pPr>
          </w:p>
        </w:tc>
        <w:tc>
          <w:tcPr>
            <w:tcW w:w="1370" w:type="dxa"/>
            <w:vAlign w:val="center"/>
          </w:tcPr>
          <w:p w14:paraId="0A74C220" w14:textId="77777777" w:rsidR="00AB08CE" w:rsidRDefault="00AB08CE" w:rsidP="00E00B01">
            <w:pPr>
              <w:pStyle w:val="Texto1"/>
              <w:jc w:val="center"/>
            </w:pPr>
          </w:p>
        </w:tc>
        <w:tc>
          <w:tcPr>
            <w:tcW w:w="1012" w:type="dxa"/>
            <w:vAlign w:val="center"/>
          </w:tcPr>
          <w:p w14:paraId="5134E6AB" w14:textId="77777777" w:rsidR="00AB08CE" w:rsidRDefault="00AB08CE" w:rsidP="00E00B01">
            <w:pPr>
              <w:pStyle w:val="Texto1"/>
              <w:jc w:val="center"/>
            </w:pPr>
          </w:p>
        </w:tc>
        <w:tc>
          <w:tcPr>
            <w:tcW w:w="931" w:type="dxa"/>
            <w:vAlign w:val="center"/>
          </w:tcPr>
          <w:p w14:paraId="582A1CE2" w14:textId="77777777" w:rsidR="00AB08CE" w:rsidRDefault="00AB08CE" w:rsidP="00E00B01">
            <w:pPr>
              <w:pStyle w:val="Texto1"/>
              <w:jc w:val="center"/>
            </w:pPr>
          </w:p>
        </w:tc>
        <w:tc>
          <w:tcPr>
            <w:tcW w:w="1122" w:type="dxa"/>
          </w:tcPr>
          <w:p w14:paraId="5163EB17" w14:textId="77777777" w:rsidR="00AB08CE" w:rsidRDefault="00AB08CE" w:rsidP="00E00B01">
            <w:pPr>
              <w:pStyle w:val="Texto1"/>
              <w:jc w:val="center"/>
            </w:pPr>
          </w:p>
        </w:tc>
      </w:tr>
      <w:tr w:rsidR="00C36652" w14:paraId="66FCFC06" w14:textId="2388B1FA" w:rsidTr="00AB08CE">
        <w:trPr>
          <w:jc w:val="center"/>
        </w:trPr>
        <w:tc>
          <w:tcPr>
            <w:tcW w:w="819" w:type="dxa"/>
            <w:vAlign w:val="center"/>
          </w:tcPr>
          <w:p w14:paraId="0D9A3298" w14:textId="093A5554" w:rsidR="00AB08CE" w:rsidRPr="00B332E5" w:rsidRDefault="00A67433" w:rsidP="003725A1">
            <w:pPr>
              <w:pStyle w:val="Texto1"/>
              <w:rPr>
                <w:highlight w:val="yellow"/>
              </w:rPr>
            </w:pPr>
            <w:r>
              <w:rPr>
                <w:rFonts w:ascii="Calibri" w:eastAsia="Calibri" w:hAnsi="Calibri" w:cs="Calibri"/>
                <w:highlight w:val="yellow"/>
                <w:lang w:val="en-US"/>
              </w:rPr>
              <w:t>UAS n</w:t>
            </w:r>
          </w:p>
        </w:tc>
        <w:tc>
          <w:tcPr>
            <w:tcW w:w="1444" w:type="dxa"/>
            <w:vAlign w:val="center"/>
          </w:tcPr>
          <w:p w14:paraId="6F939854" w14:textId="77777777" w:rsidR="00AB08CE" w:rsidRDefault="00AB08CE" w:rsidP="00E00B01">
            <w:pPr>
              <w:pStyle w:val="Texto1"/>
              <w:jc w:val="center"/>
            </w:pPr>
          </w:p>
        </w:tc>
        <w:tc>
          <w:tcPr>
            <w:tcW w:w="1468" w:type="dxa"/>
            <w:vAlign w:val="center"/>
          </w:tcPr>
          <w:p w14:paraId="0C47C7AE" w14:textId="77777777" w:rsidR="00AB08CE" w:rsidRDefault="00AB08CE" w:rsidP="00E00B01">
            <w:pPr>
              <w:pStyle w:val="Texto1"/>
              <w:jc w:val="center"/>
            </w:pPr>
          </w:p>
        </w:tc>
        <w:tc>
          <w:tcPr>
            <w:tcW w:w="1084" w:type="dxa"/>
          </w:tcPr>
          <w:p w14:paraId="6D311C57" w14:textId="77777777" w:rsidR="00AB08CE" w:rsidRDefault="00AB08CE" w:rsidP="00E00B01">
            <w:pPr>
              <w:pStyle w:val="Texto1"/>
              <w:jc w:val="center"/>
            </w:pPr>
          </w:p>
        </w:tc>
        <w:tc>
          <w:tcPr>
            <w:tcW w:w="850" w:type="dxa"/>
            <w:vAlign w:val="center"/>
          </w:tcPr>
          <w:p w14:paraId="38C406BF" w14:textId="49E4E4FA" w:rsidR="00AB08CE" w:rsidRDefault="00AB08CE" w:rsidP="00E00B01">
            <w:pPr>
              <w:pStyle w:val="Texto1"/>
              <w:jc w:val="center"/>
            </w:pPr>
          </w:p>
        </w:tc>
        <w:tc>
          <w:tcPr>
            <w:tcW w:w="1370" w:type="dxa"/>
            <w:vAlign w:val="center"/>
          </w:tcPr>
          <w:p w14:paraId="5343B17D" w14:textId="77777777" w:rsidR="00AB08CE" w:rsidRDefault="00AB08CE" w:rsidP="00E00B01">
            <w:pPr>
              <w:pStyle w:val="Texto1"/>
              <w:jc w:val="center"/>
            </w:pPr>
          </w:p>
        </w:tc>
        <w:tc>
          <w:tcPr>
            <w:tcW w:w="1012" w:type="dxa"/>
            <w:vAlign w:val="center"/>
          </w:tcPr>
          <w:p w14:paraId="08A28E78" w14:textId="77777777" w:rsidR="00AB08CE" w:rsidRDefault="00AB08CE" w:rsidP="00E00B01">
            <w:pPr>
              <w:pStyle w:val="Texto1"/>
              <w:jc w:val="center"/>
            </w:pPr>
          </w:p>
        </w:tc>
        <w:tc>
          <w:tcPr>
            <w:tcW w:w="931" w:type="dxa"/>
            <w:vAlign w:val="center"/>
          </w:tcPr>
          <w:p w14:paraId="6E83729D" w14:textId="77777777" w:rsidR="00AB08CE" w:rsidRDefault="00AB08CE" w:rsidP="00E00B01">
            <w:pPr>
              <w:pStyle w:val="Texto1"/>
              <w:jc w:val="center"/>
            </w:pPr>
          </w:p>
        </w:tc>
        <w:tc>
          <w:tcPr>
            <w:tcW w:w="1122" w:type="dxa"/>
          </w:tcPr>
          <w:p w14:paraId="4A919B20" w14:textId="77777777" w:rsidR="00AB08CE" w:rsidRDefault="00AB08CE" w:rsidP="00E00B01">
            <w:pPr>
              <w:pStyle w:val="Texto1"/>
              <w:jc w:val="center"/>
            </w:pPr>
          </w:p>
        </w:tc>
      </w:tr>
    </w:tbl>
    <w:p w14:paraId="0EC7E3CD" w14:textId="1737B0CC" w:rsidR="00F4708D" w:rsidRPr="00CB073D" w:rsidRDefault="00A67433" w:rsidP="003725A1">
      <w:pPr>
        <w:pStyle w:val="Texto1"/>
        <w:rPr>
          <w:sz w:val="16"/>
          <w:szCs w:val="16"/>
          <w:lang w:val="en-US"/>
        </w:rPr>
      </w:pPr>
      <w:r>
        <w:rPr>
          <w:rFonts w:ascii="Calibri" w:eastAsia="Calibri" w:hAnsi="Calibri" w:cs="Calibri"/>
          <w:sz w:val="16"/>
          <w:lang w:val="en-US"/>
        </w:rPr>
        <w:t>*The technical data of the UAS are provided by the various manufacturers in the aircraft documentation.</w:t>
      </w:r>
      <w:hyperlink r:id="rId24" w:history="1"/>
    </w:p>
    <w:p w14:paraId="3BD5E665" w14:textId="2C0973EB" w:rsidR="009D7A65" w:rsidRDefault="00A67433" w:rsidP="005A403A">
      <w:pPr>
        <w:pStyle w:val="Texto1"/>
        <w:numPr>
          <w:ilvl w:val="1"/>
          <w:numId w:val="7"/>
        </w:numPr>
      </w:pPr>
      <w:r>
        <w:rPr>
          <w:rFonts w:ascii="Calibri" w:eastAsia="Calibri" w:hAnsi="Calibri" w:cs="Calibri"/>
          <w:lang w:val="en-US"/>
        </w:rPr>
        <w:t>Semantic model</w:t>
      </w:r>
    </w:p>
    <w:p w14:paraId="01B0B898" w14:textId="1AEB763D" w:rsidR="00483C0E" w:rsidRPr="00CB073D" w:rsidRDefault="00A67433" w:rsidP="00A53A35">
      <w:pPr>
        <w:pStyle w:val="Texto1"/>
        <w:rPr>
          <w:lang w:val="en-US"/>
        </w:rPr>
      </w:pPr>
      <w:r>
        <w:rPr>
          <w:rFonts w:ascii="Calibri" w:eastAsia="Calibri" w:hAnsi="Calibri" w:cs="Calibri"/>
          <w:lang w:val="en-US"/>
        </w:rPr>
        <w:t xml:space="preserve">The semantic model is then described, depending on the type of UAS indicated in the previous section. The data shown are the maximum values for </w:t>
      </w:r>
      <w:proofErr w:type="gramStart"/>
      <w:r>
        <w:rPr>
          <w:rFonts w:ascii="Calibri" w:eastAsia="Calibri" w:hAnsi="Calibri" w:cs="Calibri"/>
          <w:lang w:val="en-US"/>
        </w:rPr>
        <w:t>the flight</w:t>
      </w:r>
      <w:proofErr w:type="gramEnd"/>
      <w:r>
        <w:rPr>
          <w:rFonts w:ascii="Calibri" w:eastAsia="Calibri" w:hAnsi="Calibri" w:cs="Calibri"/>
          <w:lang w:val="en-US"/>
        </w:rPr>
        <w:t xml:space="preserve"> geography, and minimum values for contingency volumes and safety margins that the Operator must comply with on each of its flights. These distances are calculated </w:t>
      </w:r>
      <w:proofErr w:type="gramStart"/>
      <w:r>
        <w:rPr>
          <w:rFonts w:ascii="Calibri" w:eastAsia="Calibri" w:hAnsi="Calibri" w:cs="Calibri"/>
          <w:lang w:val="en-US"/>
        </w:rPr>
        <w:t>taking into account</w:t>
      </w:r>
      <w:proofErr w:type="gramEnd"/>
      <w:r>
        <w:rPr>
          <w:rFonts w:ascii="Calibri" w:eastAsia="Calibri" w:hAnsi="Calibri" w:cs="Calibri"/>
          <w:lang w:val="en-US"/>
        </w:rPr>
        <w:t xml:space="preserve"> the type of UAS, its performance, meteorological limitations, flight profiles, contingency and emergency protocols, the response times of remote pilots, etc.</w:t>
      </w:r>
    </w:p>
    <w:p w14:paraId="38B3AD24" w14:textId="2B789B96" w:rsidR="007E16D0" w:rsidRDefault="00A67433" w:rsidP="009D7A65">
      <w:pPr>
        <w:pStyle w:val="Texto1"/>
        <w:jc w:val="center"/>
      </w:pPr>
      <w:r>
        <w:rPr>
          <w:noProof/>
        </w:rPr>
        <w:lastRenderedPageBreak/>
        <w:drawing>
          <wp:inline distT="0" distB="0" distL="0" distR="0" wp14:anchorId="17379C9F" wp14:editId="4B803E40">
            <wp:extent cx="3540642" cy="2619103"/>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25">
                      <a:extLst>
                        <a:ext uri="{28A0092B-C50C-407E-A947-70E740481C1C}">
                          <a14:useLocalDpi xmlns:a14="http://schemas.microsoft.com/office/drawing/2010/main" val="0"/>
                        </a:ext>
                      </a:extLst>
                    </a:blip>
                    <a:srcRect b="4607"/>
                    <a:stretch>
                      <a:fillRect/>
                    </a:stretch>
                  </pic:blipFill>
                  <pic:spPr bwMode="auto">
                    <a:xfrm>
                      <a:off x="0" y="0"/>
                      <a:ext cx="3633650" cy="2687903"/>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11E109D3" wp14:editId="01429EB3">
            <wp:extent cx="2565258" cy="2699321"/>
            <wp:effectExtent l="0" t="0" r="6985"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26">
                      <a:extLst>
                        <a:ext uri="{28A0092B-C50C-407E-A947-70E740481C1C}">
                          <a14:useLocalDpi xmlns:a14="http://schemas.microsoft.com/office/drawing/2010/main" val="0"/>
                        </a:ext>
                      </a:extLst>
                    </a:blip>
                    <a:srcRect b="7130"/>
                    <a:stretch>
                      <a:fillRect/>
                    </a:stretch>
                  </pic:blipFill>
                  <pic:spPr bwMode="auto">
                    <a:xfrm>
                      <a:off x="0" y="0"/>
                      <a:ext cx="2599129" cy="2734963"/>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aconcuadrcula"/>
        <w:tblW w:w="0" w:type="auto"/>
        <w:jc w:val="center"/>
        <w:tblLook w:val="04A0" w:firstRow="1" w:lastRow="0" w:firstColumn="1" w:lastColumn="0" w:noHBand="0" w:noVBand="1"/>
      </w:tblPr>
      <w:tblGrid>
        <w:gridCol w:w="846"/>
        <w:gridCol w:w="1504"/>
        <w:gridCol w:w="1054"/>
        <w:gridCol w:w="1145"/>
        <w:gridCol w:w="1021"/>
        <w:gridCol w:w="1166"/>
        <w:gridCol w:w="1032"/>
        <w:gridCol w:w="1860"/>
      </w:tblGrid>
      <w:tr w:rsidR="00C36652" w14:paraId="5A1FB7C8" w14:textId="77777777" w:rsidTr="00377C8C">
        <w:trPr>
          <w:cantSplit/>
          <w:jc w:val="center"/>
        </w:trPr>
        <w:tc>
          <w:tcPr>
            <w:tcW w:w="846" w:type="dxa"/>
            <w:vMerge w:val="restart"/>
            <w:vAlign w:val="center"/>
          </w:tcPr>
          <w:p w14:paraId="51488E7D" w14:textId="77777777" w:rsidR="007528D5" w:rsidRDefault="007528D5" w:rsidP="00F535C6">
            <w:pPr>
              <w:pStyle w:val="Texto1"/>
            </w:pPr>
          </w:p>
        </w:tc>
        <w:tc>
          <w:tcPr>
            <w:tcW w:w="2558" w:type="dxa"/>
            <w:gridSpan w:val="2"/>
            <w:vAlign w:val="center"/>
          </w:tcPr>
          <w:p w14:paraId="59CEC84A" w14:textId="77777777" w:rsidR="007528D5" w:rsidRPr="00CB073D" w:rsidRDefault="00A67433" w:rsidP="00F535C6">
            <w:pPr>
              <w:pStyle w:val="Texto1"/>
              <w:jc w:val="center"/>
              <w:rPr>
                <w:lang w:val="en-US"/>
              </w:rPr>
            </w:pPr>
            <w:r>
              <w:rPr>
                <w:rFonts w:ascii="Calibri" w:eastAsia="Calibri" w:hAnsi="Calibri" w:cs="Calibri"/>
                <w:lang w:val="en-US"/>
              </w:rPr>
              <w:t>Maximum flight geography</w:t>
            </w:r>
          </w:p>
          <w:p w14:paraId="5F0FA428" w14:textId="0738BA29" w:rsidR="007528D5" w:rsidRPr="00CB073D" w:rsidRDefault="00A67433" w:rsidP="00F535C6">
            <w:pPr>
              <w:pStyle w:val="Texto1"/>
              <w:jc w:val="center"/>
              <w:rPr>
                <w:lang w:val="en-US"/>
              </w:rPr>
            </w:pPr>
            <w:r>
              <w:rPr>
                <w:rFonts w:ascii="Calibri" w:eastAsia="Calibri" w:hAnsi="Calibri" w:cs="Calibri"/>
                <w:lang w:val="en-US"/>
              </w:rPr>
              <w:t xml:space="preserve">(distances in </w:t>
            </w:r>
            <w:proofErr w:type="spellStart"/>
            <w:r>
              <w:rPr>
                <w:rFonts w:ascii="Calibri" w:eastAsia="Calibri" w:hAnsi="Calibri" w:cs="Calibri"/>
                <w:lang w:val="en-US"/>
              </w:rPr>
              <w:t>metres</w:t>
            </w:r>
            <w:proofErr w:type="spellEnd"/>
            <w:r>
              <w:rPr>
                <w:rFonts w:ascii="Calibri" w:eastAsia="Calibri" w:hAnsi="Calibri" w:cs="Calibri"/>
                <w:lang w:val="en-US"/>
              </w:rPr>
              <w:t>)</w:t>
            </w:r>
          </w:p>
        </w:tc>
        <w:tc>
          <w:tcPr>
            <w:tcW w:w="2166" w:type="dxa"/>
            <w:gridSpan w:val="2"/>
            <w:vAlign w:val="center"/>
          </w:tcPr>
          <w:p w14:paraId="653B29B3" w14:textId="77777777" w:rsidR="007528D5" w:rsidRPr="00CB073D" w:rsidRDefault="00A67433" w:rsidP="00F535C6">
            <w:pPr>
              <w:pStyle w:val="Texto1"/>
              <w:jc w:val="center"/>
              <w:rPr>
                <w:lang w:val="en-US"/>
              </w:rPr>
            </w:pPr>
            <w:r>
              <w:rPr>
                <w:rFonts w:ascii="Calibri" w:eastAsia="Calibri" w:hAnsi="Calibri" w:cs="Calibri"/>
                <w:lang w:val="en-US"/>
              </w:rPr>
              <w:t>Minimum contingency volume</w:t>
            </w:r>
          </w:p>
          <w:p w14:paraId="2E549FF4" w14:textId="4B0B2FE1" w:rsidR="007528D5" w:rsidRPr="00CB073D" w:rsidRDefault="00A67433" w:rsidP="00F535C6">
            <w:pPr>
              <w:pStyle w:val="Texto1"/>
              <w:jc w:val="center"/>
              <w:rPr>
                <w:lang w:val="en-US"/>
              </w:rPr>
            </w:pPr>
            <w:r>
              <w:rPr>
                <w:rFonts w:ascii="Calibri" w:eastAsia="Calibri" w:hAnsi="Calibri" w:cs="Calibri"/>
                <w:lang w:val="en-US"/>
              </w:rPr>
              <w:t xml:space="preserve">(distances in </w:t>
            </w:r>
            <w:proofErr w:type="spellStart"/>
            <w:r>
              <w:rPr>
                <w:rFonts w:ascii="Calibri" w:eastAsia="Calibri" w:hAnsi="Calibri" w:cs="Calibri"/>
                <w:lang w:val="en-US"/>
              </w:rPr>
              <w:t>metres</w:t>
            </w:r>
            <w:proofErr w:type="spellEnd"/>
            <w:r>
              <w:rPr>
                <w:rFonts w:ascii="Calibri" w:eastAsia="Calibri" w:hAnsi="Calibri" w:cs="Calibri"/>
                <w:lang w:val="en-US"/>
              </w:rPr>
              <w:t>)</w:t>
            </w:r>
          </w:p>
        </w:tc>
        <w:tc>
          <w:tcPr>
            <w:tcW w:w="2198" w:type="dxa"/>
            <w:gridSpan w:val="2"/>
            <w:vAlign w:val="center"/>
          </w:tcPr>
          <w:p w14:paraId="7D95EA48" w14:textId="77777777" w:rsidR="007528D5" w:rsidRPr="00CB073D" w:rsidRDefault="00A67433" w:rsidP="00F535C6">
            <w:pPr>
              <w:pStyle w:val="Texto1"/>
              <w:jc w:val="center"/>
              <w:rPr>
                <w:lang w:val="en-US"/>
              </w:rPr>
            </w:pPr>
            <w:r>
              <w:rPr>
                <w:rFonts w:ascii="Calibri" w:eastAsia="Calibri" w:hAnsi="Calibri" w:cs="Calibri"/>
                <w:lang w:val="en-US"/>
              </w:rPr>
              <w:t>Minimum air risk buffer</w:t>
            </w:r>
          </w:p>
          <w:p w14:paraId="63D80600" w14:textId="279C0B3B" w:rsidR="007528D5" w:rsidRPr="00CB073D" w:rsidRDefault="00A67433" w:rsidP="00F535C6">
            <w:pPr>
              <w:pStyle w:val="Texto1"/>
              <w:jc w:val="center"/>
              <w:rPr>
                <w:lang w:val="en-US"/>
              </w:rPr>
            </w:pPr>
            <w:r>
              <w:rPr>
                <w:rFonts w:ascii="Calibri" w:eastAsia="Calibri" w:hAnsi="Calibri" w:cs="Calibri"/>
                <w:lang w:val="en-US"/>
              </w:rPr>
              <w:t xml:space="preserve">(distances in </w:t>
            </w:r>
            <w:proofErr w:type="spellStart"/>
            <w:r>
              <w:rPr>
                <w:rFonts w:ascii="Calibri" w:eastAsia="Calibri" w:hAnsi="Calibri" w:cs="Calibri"/>
                <w:lang w:val="en-US"/>
              </w:rPr>
              <w:t>metres</w:t>
            </w:r>
            <w:proofErr w:type="spellEnd"/>
            <w:r>
              <w:rPr>
                <w:rFonts w:ascii="Calibri" w:eastAsia="Calibri" w:hAnsi="Calibri" w:cs="Calibri"/>
                <w:lang w:val="en-US"/>
              </w:rPr>
              <w:t>)</w:t>
            </w:r>
          </w:p>
        </w:tc>
        <w:tc>
          <w:tcPr>
            <w:tcW w:w="1860" w:type="dxa"/>
            <w:vMerge w:val="restart"/>
            <w:vAlign w:val="center"/>
          </w:tcPr>
          <w:p w14:paraId="1A7D31AB" w14:textId="77777777" w:rsidR="007528D5" w:rsidRDefault="00A67433" w:rsidP="00F535C6">
            <w:pPr>
              <w:pStyle w:val="Texto1"/>
              <w:jc w:val="center"/>
            </w:pPr>
            <w:r>
              <w:rPr>
                <w:rFonts w:ascii="Calibri" w:eastAsia="Calibri" w:hAnsi="Calibri" w:cs="Calibri"/>
                <w:lang w:val="en-US"/>
              </w:rPr>
              <w:t>Remarks</w:t>
            </w:r>
          </w:p>
          <w:p w14:paraId="716B1579" w14:textId="41E99984" w:rsidR="004366CD" w:rsidRDefault="004366CD" w:rsidP="00F535C6">
            <w:pPr>
              <w:pStyle w:val="Texto1"/>
              <w:jc w:val="center"/>
            </w:pPr>
          </w:p>
        </w:tc>
      </w:tr>
      <w:tr w:rsidR="00C36652" w14:paraId="7D8F2345" w14:textId="77777777" w:rsidTr="00377C8C">
        <w:trPr>
          <w:cantSplit/>
          <w:jc w:val="center"/>
        </w:trPr>
        <w:tc>
          <w:tcPr>
            <w:tcW w:w="846" w:type="dxa"/>
            <w:vMerge/>
            <w:vAlign w:val="center"/>
          </w:tcPr>
          <w:p w14:paraId="5FEBD0E3" w14:textId="77777777" w:rsidR="007528D5" w:rsidRDefault="007528D5" w:rsidP="00F535C6">
            <w:pPr>
              <w:pStyle w:val="Texto1"/>
            </w:pPr>
          </w:p>
        </w:tc>
        <w:tc>
          <w:tcPr>
            <w:tcW w:w="1504" w:type="dxa"/>
            <w:vAlign w:val="center"/>
          </w:tcPr>
          <w:p w14:paraId="74B98C1F" w14:textId="2A630142" w:rsidR="007528D5" w:rsidRDefault="00A67433" w:rsidP="00F535C6">
            <w:pPr>
              <w:pStyle w:val="Texto1"/>
              <w:jc w:val="center"/>
            </w:pPr>
            <w:r>
              <w:rPr>
                <w:rFonts w:ascii="Calibri" w:eastAsia="Calibri" w:hAnsi="Calibri" w:cs="Calibri"/>
                <w:lang w:val="en-US"/>
              </w:rPr>
              <w:t>Horizontal*</w:t>
            </w:r>
          </w:p>
        </w:tc>
        <w:tc>
          <w:tcPr>
            <w:tcW w:w="1054" w:type="dxa"/>
          </w:tcPr>
          <w:p w14:paraId="4E16B8F0" w14:textId="2EFF368C" w:rsidR="007528D5" w:rsidRDefault="00A67433" w:rsidP="00F535C6">
            <w:pPr>
              <w:pStyle w:val="Texto1"/>
              <w:jc w:val="center"/>
            </w:pPr>
            <w:r>
              <w:rPr>
                <w:rFonts w:ascii="Calibri" w:eastAsia="Calibri" w:hAnsi="Calibri" w:cs="Calibri"/>
                <w:lang w:val="en-US"/>
              </w:rPr>
              <w:t>Vertical</w:t>
            </w:r>
          </w:p>
        </w:tc>
        <w:tc>
          <w:tcPr>
            <w:tcW w:w="1145" w:type="dxa"/>
            <w:vAlign w:val="center"/>
          </w:tcPr>
          <w:p w14:paraId="0D41848A" w14:textId="236212DD" w:rsidR="007528D5" w:rsidRDefault="00A67433" w:rsidP="00F535C6">
            <w:pPr>
              <w:pStyle w:val="Texto1"/>
              <w:jc w:val="center"/>
            </w:pPr>
            <w:r>
              <w:rPr>
                <w:rFonts w:ascii="Calibri" w:eastAsia="Calibri" w:hAnsi="Calibri" w:cs="Calibri"/>
                <w:lang w:val="en-US"/>
              </w:rPr>
              <w:t>Horizontal</w:t>
            </w:r>
          </w:p>
        </w:tc>
        <w:tc>
          <w:tcPr>
            <w:tcW w:w="1021" w:type="dxa"/>
          </w:tcPr>
          <w:p w14:paraId="7F64D416" w14:textId="1346B1A6" w:rsidR="007528D5" w:rsidRDefault="00A67433" w:rsidP="00F535C6">
            <w:pPr>
              <w:pStyle w:val="Texto1"/>
              <w:jc w:val="center"/>
            </w:pPr>
            <w:r>
              <w:rPr>
                <w:rFonts w:ascii="Calibri" w:eastAsia="Calibri" w:hAnsi="Calibri" w:cs="Calibri"/>
                <w:lang w:val="en-US"/>
              </w:rPr>
              <w:t>Vertical</w:t>
            </w:r>
          </w:p>
        </w:tc>
        <w:tc>
          <w:tcPr>
            <w:tcW w:w="1166" w:type="dxa"/>
            <w:vAlign w:val="center"/>
          </w:tcPr>
          <w:p w14:paraId="25865E9A" w14:textId="047A6A87" w:rsidR="007528D5" w:rsidRDefault="00A67433" w:rsidP="00F535C6">
            <w:pPr>
              <w:pStyle w:val="Texto1"/>
              <w:jc w:val="center"/>
            </w:pPr>
            <w:r>
              <w:rPr>
                <w:rFonts w:ascii="Calibri" w:eastAsia="Calibri" w:hAnsi="Calibri" w:cs="Calibri"/>
                <w:lang w:val="en-US"/>
              </w:rPr>
              <w:t>Horizontal</w:t>
            </w:r>
          </w:p>
        </w:tc>
        <w:tc>
          <w:tcPr>
            <w:tcW w:w="1032" w:type="dxa"/>
            <w:vAlign w:val="center"/>
          </w:tcPr>
          <w:p w14:paraId="15E7933E" w14:textId="02758D8A" w:rsidR="007528D5" w:rsidRDefault="00A67433" w:rsidP="00F535C6">
            <w:pPr>
              <w:pStyle w:val="Texto1"/>
              <w:jc w:val="center"/>
            </w:pPr>
            <w:r>
              <w:rPr>
                <w:rFonts w:ascii="Calibri" w:eastAsia="Calibri" w:hAnsi="Calibri" w:cs="Calibri"/>
                <w:lang w:val="en-US"/>
              </w:rPr>
              <w:t>Vertical</w:t>
            </w:r>
          </w:p>
        </w:tc>
        <w:tc>
          <w:tcPr>
            <w:tcW w:w="1860" w:type="dxa"/>
            <w:vMerge/>
            <w:vAlign w:val="center"/>
          </w:tcPr>
          <w:p w14:paraId="70085FFA" w14:textId="77777777" w:rsidR="007528D5" w:rsidRDefault="007528D5" w:rsidP="00F535C6">
            <w:pPr>
              <w:pStyle w:val="Texto1"/>
              <w:jc w:val="center"/>
            </w:pPr>
          </w:p>
        </w:tc>
      </w:tr>
      <w:tr w:rsidR="00C36652" w14:paraId="480DCA2B" w14:textId="77777777" w:rsidTr="00377C8C">
        <w:trPr>
          <w:cantSplit/>
          <w:jc w:val="center"/>
        </w:trPr>
        <w:tc>
          <w:tcPr>
            <w:tcW w:w="846" w:type="dxa"/>
            <w:vAlign w:val="center"/>
          </w:tcPr>
          <w:p w14:paraId="0DDA5FB5" w14:textId="77777777" w:rsidR="00FC022B" w:rsidRPr="00B332E5" w:rsidRDefault="00A67433" w:rsidP="00F535C6">
            <w:pPr>
              <w:pStyle w:val="Texto1"/>
              <w:rPr>
                <w:highlight w:val="yellow"/>
              </w:rPr>
            </w:pPr>
            <w:r>
              <w:rPr>
                <w:rFonts w:ascii="Calibri" w:eastAsia="Calibri" w:hAnsi="Calibri" w:cs="Calibri"/>
                <w:highlight w:val="yellow"/>
                <w:lang w:val="en-US"/>
              </w:rPr>
              <w:t>UAS 1</w:t>
            </w:r>
          </w:p>
        </w:tc>
        <w:tc>
          <w:tcPr>
            <w:tcW w:w="1504" w:type="dxa"/>
            <w:vAlign w:val="center"/>
          </w:tcPr>
          <w:p w14:paraId="0D965363" w14:textId="77777777" w:rsidR="00FC022B" w:rsidRDefault="00FC022B" w:rsidP="007528D5">
            <w:pPr>
              <w:pStyle w:val="Texto1"/>
              <w:jc w:val="center"/>
            </w:pPr>
          </w:p>
        </w:tc>
        <w:tc>
          <w:tcPr>
            <w:tcW w:w="1054" w:type="dxa"/>
            <w:vAlign w:val="center"/>
          </w:tcPr>
          <w:p w14:paraId="585CED58" w14:textId="77777777" w:rsidR="00FC022B" w:rsidRDefault="00FC022B" w:rsidP="007528D5">
            <w:pPr>
              <w:pStyle w:val="Texto1"/>
              <w:jc w:val="center"/>
            </w:pPr>
          </w:p>
        </w:tc>
        <w:tc>
          <w:tcPr>
            <w:tcW w:w="1145" w:type="dxa"/>
            <w:vAlign w:val="center"/>
          </w:tcPr>
          <w:p w14:paraId="5B09AC05" w14:textId="03686E52" w:rsidR="00FC022B" w:rsidRDefault="00FC022B" w:rsidP="007528D5">
            <w:pPr>
              <w:pStyle w:val="Texto1"/>
              <w:jc w:val="center"/>
            </w:pPr>
          </w:p>
        </w:tc>
        <w:tc>
          <w:tcPr>
            <w:tcW w:w="1021" w:type="dxa"/>
            <w:vAlign w:val="center"/>
          </w:tcPr>
          <w:p w14:paraId="4863FF51" w14:textId="77777777" w:rsidR="00FC022B" w:rsidRDefault="00FC022B" w:rsidP="007528D5">
            <w:pPr>
              <w:pStyle w:val="Texto1"/>
              <w:jc w:val="center"/>
            </w:pPr>
          </w:p>
        </w:tc>
        <w:tc>
          <w:tcPr>
            <w:tcW w:w="1166" w:type="dxa"/>
            <w:vAlign w:val="center"/>
          </w:tcPr>
          <w:p w14:paraId="1D19185B" w14:textId="6DE369F0" w:rsidR="00FC022B" w:rsidRDefault="00FC022B" w:rsidP="007528D5">
            <w:pPr>
              <w:pStyle w:val="Texto1"/>
              <w:jc w:val="center"/>
            </w:pPr>
          </w:p>
        </w:tc>
        <w:tc>
          <w:tcPr>
            <w:tcW w:w="1032" w:type="dxa"/>
            <w:vAlign w:val="center"/>
          </w:tcPr>
          <w:p w14:paraId="25C279D9" w14:textId="77777777" w:rsidR="00FC022B" w:rsidRDefault="00FC022B" w:rsidP="007528D5">
            <w:pPr>
              <w:pStyle w:val="Texto1"/>
              <w:jc w:val="center"/>
            </w:pPr>
          </w:p>
        </w:tc>
        <w:tc>
          <w:tcPr>
            <w:tcW w:w="1860" w:type="dxa"/>
            <w:vAlign w:val="center"/>
          </w:tcPr>
          <w:p w14:paraId="30C92F2F" w14:textId="77777777" w:rsidR="00FC022B" w:rsidRDefault="00FC022B" w:rsidP="007528D5">
            <w:pPr>
              <w:pStyle w:val="Texto1"/>
              <w:jc w:val="center"/>
            </w:pPr>
          </w:p>
        </w:tc>
      </w:tr>
      <w:tr w:rsidR="00C36652" w14:paraId="74A77DD9" w14:textId="77777777" w:rsidTr="00377C8C">
        <w:trPr>
          <w:cantSplit/>
          <w:jc w:val="center"/>
        </w:trPr>
        <w:tc>
          <w:tcPr>
            <w:tcW w:w="846" w:type="dxa"/>
            <w:vAlign w:val="center"/>
          </w:tcPr>
          <w:p w14:paraId="5411AB36" w14:textId="77777777" w:rsidR="00FC022B" w:rsidRPr="00B332E5" w:rsidRDefault="00A67433" w:rsidP="00F535C6">
            <w:pPr>
              <w:pStyle w:val="Texto1"/>
              <w:rPr>
                <w:highlight w:val="yellow"/>
              </w:rPr>
            </w:pPr>
            <w:r>
              <w:rPr>
                <w:rFonts w:ascii="Calibri" w:eastAsia="Calibri" w:hAnsi="Calibri" w:cs="Calibri"/>
                <w:highlight w:val="yellow"/>
                <w:lang w:val="en-US"/>
              </w:rPr>
              <w:t>UAS 2</w:t>
            </w:r>
          </w:p>
        </w:tc>
        <w:tc>
          <w:tcPr>
            <w:tcW w:w="1504" w:type="dxa"/>
            <w:vAlign w:val="center"/>
          </w:tcPr>
          <w:p w14:paraId="44E21D6B" w14:textId="77777777" w:rsidR="00FC022B" w:rsidRDefault="00FC022B" w:rsidP="007528D5">
            <w:pPr>
              <w:pStyle w:val="Texto1"/>
              <w:jc w:val="center"/>
            </w:pPr>
          </w:p>
        </w:tc>
        <w:tc>
          <w:tcPr>
            <w:tcW w:w="1054" w:type="dxa"/>
            <w:vAlign w:val="center"/>
          </w:tcPr>
          <w:p w14:paraId="08F4DCB4" w14:textId="77777777" w:rsidR="00FC022B" w:rsidRDefault="00FC022B" w:rsidP="007528D5">
            <w:pPr>
              <w:pStyle w:val="Texto1"/>
              <w:jc w:val="center"/>
            </w:pPr>
          </w:p>
        </w:tc>
        <w:tc>
          <w:tcPr>
            <w:tcW w:w="1145" w:type="dxa"/>
            <w:vAlign w:val="center"/>
          </w:tcPr>
          <w:p w14:paraId="318F73CE" w14:textId="5A8A5BE9" w:rsidR="00FC022B" w:rsidRDefault="00FC022B" w:rsidP="007528D5">
            <w:pPr>
              <w:pStyle w:val="Texto1"/>
              <w:jc w:val="center"/>
            </w:pPr>
          </w:p>
        </w:tc>
        <w:tc>
          <w:tcPr>
            <w:tcW w:w="1021" w:type="dxa"/>
            <w:vAlign w:val="center"/>
          </w:tcPr>
          <w:p w14:paraId="17819D60" w14:textId="77777777" w:rsidR="00FC022B" w:rsidRDefault="00FC022B" w:rsidP="007528D5">
            <w:pPr>
              <w:pStyle w:val="Texto1"/>
              <w:jc w:val="center"/>
            </w:pPr>
          </w:p>
        </w:tc>
        <w:tc>
          <w:tcPr>
            <w:tcW w:w="1166" w:type="dxa"/>
            <w:vAlign w:val="center"/>
          </w:tcPr>
          <w:p w14:paraId="675A68D2" w14:textId="7B58C4C4" w:rsidR="00FC022B" w:rsidRDefault="00FC022B" w:rsidP="007528D5">
            <w:pPr>
              <w:pStyle w:val="Texto1"/>
              <w:jc w:val="center"/>
            </w:pPr>
          </w:p>
        </w:tc>
        <w:tc>
          <w:tcPr>
            <w:tcW w:w="1032" w:type="dxa"/>
            <w:vAlign w:val="center"/>
          </w:tcPr>
          <w:p w14:paraId="0D545C0F" w14:textId="77777777" w:rsidR="00FC022B" w:rsidRDefault="00FC022B" w:rsidP="007528D5">
            <w:pPr>
              <w:pStyle w:val="Texto1"/>
              <w:jc w:val="center"/>
            </w:pPr>
          </w:p>
        </w:tc>
        <w:tc>
          <w:tcPr>
            <w:tcW w:w="1860" w:type="dxa"/>
            <w:vAlign w:val="center"/>
          </w:tcPr>
          <w:p w14:paraId="785C5422" w14:textId="77777777" w:rsidR="00FC022B" w:rsidRDefault="00FC022B" w:rsidP="007528D5">
            <w:pPr>
              <w:pStyle w:val="Texto1"/>
              <w:jc w:val="center"/>
            </w:pPr>
          </w:p>
        </w:tc>
      </w:tr>
      <w:tr w:rsidR="00C36652" w14:paraId="153A6E5E" w14:textId="77777777" w:rsidTr="00377C8C">
        <w:trPr>
          <w:cantSplit/>
          <w:jc w:val="center"/>
        </w:trPr>
        <w:tc>
          <w:tcPr>
            <w:tcW w:w="846" w:type="dxa"/>
            <w:vAlign w:val="center"/>
          </w:tcPr>
          <w:p w14:paraId="6B935284" w14:textId="77777777" w:rsidR="00FC022B" w:rsidRPr="00B332E5" w:rsidRDefault="00A67433" w:rsidP="00F535C6">
            <w:pPr>
              <w:pStyle w:val="Texto1"/>
              <w:rPr>
                <w:highlight w:val="yellow"/>
              </w:rPr>
            </w:pPr>
            <w:r>
              <w:rPr>
                <w:rFonts w:ascii="Calibri" w:eastAsia="Calibri" w:hAnsi="Calibri" w:cs="Calibri"/>
                <w:highlight w:val="yellow"/>
                <w:lang w:val="en-US"/>
              </w:rPr>
              <w:t>UAS n</w:t>
            </w:r>
          </w:p>
        </w:tc>
        <w:tc>
          <w:tcPr>
            <w:tcW w:w="1504" w:type="dxa"/>
            <w:vAlign w:val="center"/>
          </w:tcPr>
          <w:p w14:paraId="0DD18665" w14:textId="77777777" w:rsidR="00FC022B" w:rsidRDefault="00FC022B" w:rsidP="007528D5">
            <w:pPr>
              <w:pStyle w:val="Texto1"/>
              <w:jc w:val="center"/>
            </w:pPr>
          </w:p>
        </w:tc>
        <w:tc>
          <w:tcPr>
            <w:tcW w:w="1054" w:type="dxa"/>
            <w:vAlign w:val="center"/>
          </w:tcPr>
          <w:p w14:paraId="5614B8B5" w14:textId="77777777" w:rsidR="00FC022B" w:rsidRDefault="00FC022B" w:rsidP="007528D5">
            <w:pPr>
              <w:pStyle w:val="Texto1"/>
              <w:jc w:val="center"/>
            </w:pPr>
          </w:p>
        </w:tc>
        <w:tc>
          <w:tcPr>
            <w:tcW w:w="1145" w:type="dxa"/>
            <w:vAlign w:val="center"/>
          </w:tcPr>
          <w:p w14:paraId="3A1D8EA8" w14:textId="2A6093D9" w:rsidR="00FC022B" w:rsidRDefault="00FC022B" w:rsidP="007528D5">
            <w:pPr>
              <w:pStyle w:val="Texto1"/>
              <w:jc w:val="center"/>
            </w:pPr>
          </w:p>
        </w:tc>
        <w:tc>
          <w:tcPr>
            <w:tcW w:w="1021" w:type="dxa"/>
            <w:vAlign w:val="center"/>
          </w:tcPr>
          <w:p w14:paraId="0A595BB0" w14:textId="77777777" w:rsidR="00FC022B" w:rsidRDefault="00FC022B" w:rsidP="007528D5">
            <w:pPr>
              <w:pStyle w:val="Texto1"/>
              <w:jc w:val="center"/>
            </w:pPr>
          </w:p>
        </w:tc>
        <w:tc>
          <w:tcPr>
            <w:tcW w:w="1166" w:type="dxa"/>
            <w:vAlign w:val="center"/>
          </w:tcPr>
          <w:p w14:paraId="1AF6A531" w14:textId="1F3333DD" w:rsidR="00FC022B" w:rsidRDefault="00FC022B" w:rsidP="007528D5">
            <w:pPr>
              <w:pStyle w:val="Texto1"/>
              <w:jc w:val="center"/>
            </w:pPr>
          </w:p>
        </w:tc>
        <w:tc>
          <w:tcPr>
            <w:tcW w:w="1032" w:type="dxa"/>
            <w:vAlign w:val="center"/>
          </w:tcPr>
          <w:p w14:paraId="492F44D4" w14:textId="77777777" w:rsidR="00FC022B" w:rsidRDefault="00FC022B" w:rsidP="007528D5">
            <w:pPr>
              <w:pStyle w:val="Texto1"/>
              <w:jc w:val="center"/>
            </w:pPr>
          </w:p>
        </w:tc>
        <w:tc>
          <w:tcPr>
            <w:tcW w:w="1860" w:type="dxa"/>
            <w:vAlign w:val="center"/>
          </w:tcPr>
          <w:p w14:paraId="35704A77" w14:textId="77777777" w:rsidR="00FC022B" w:rsidRDefault="00FC022B" w:rsidP="007528D5">
            <w:pPr>
              <w:pStyle w:val="Texto1"/>
              <w:jc w:val="center"/>
            </w:pPr>
          </w:p>
        </w:tc>
      </w:tr>
    </w:tbl>
    <w:p w14:paraId="0A3E0418" w14:textId="49B09608" w:rsidR="00E964CF" w:rsidRPr="00CB073D" w:rsidRDefault="00A67433" w:rsidP="003A0226">
      <w:pPr>
        <w:pStyle w:val="Texto1"/>
        <w:rPr>
          <w:sz w:val="16"/>
          <w:szCs w:val="16"/>
          <w:lang w:val="en-US"/>
        </w:rPr>
      </w:pPr>
      <w:r>
        <w:rPr>
          <w:rFonts w:ascii="Calibri" w:eastAsia="Calibri" w:hAnsi="Calibri" w:cs="Calibri"/>
          <w:sz w:val="16"/>
          <w:lang w:val="en-US"/>
        </w:rPr>
        <w:t>(*) Represents the radius of the volume, that is, the distance from the pilot to the UAS.</w:t>
      </w:r>
    </w:p>
    <w:p w14:paraId="0D7F12FC" w14:textId="16927272" w:rsidR="00124916" w:rsidRPr="00CB073D" w:rsidRDefault="00A67433" w:rsidP="00124916">
      <w:pPr>
        <w:pStyle w:val="Ttulo1"/>
        <w:numPr>
          <w:ilvl w:val="0"/>
          <w:numId w:val="7"/>
        </w:numPr>
        <w:tabs>
          <w:tab w:val="left" w:pos="0"/>
        </w:tabs>
        <w:ind w:left="284" w:hanging="284"/>
        <w:rPr>
          <w:sz w:val="24"/>
          <w:szCs w:val="28"/>
          <w:lang w:val="en-US"/>
        </w:rPr>
      </w:pPr>
      <w:r>
        <w:rPr>
          <w:rFonts w:eastAsia="Calibri" w:cs="Calibri"/>
          <w:sz w:val="24"/>
          <w:lang w:val="en-US"/>
        </w:rPr>
        <w:t>STRATEGIC AND TACTICAL MITIGATIONS FOR UAS OPERATIONS IN GENERAL UAS GEOGRAPHICAL AREAS FOR OPERATIONAL SAFETY REASONS IN CONTROLLED AIRSPACE</w:t>
      </w:r>
    </w:p>
    <w:p w14:paraId="06EDE92E" w14:textId="77777777" w:rsidR="00A30E48" w:rsidRPr="00CB073D" w:rsidRDefault="00A67433" w:rsidP="00A30E48">
      <w:pPr>
        <w:pStyle w:val="Texto1"/>
        <w:rPr>
          <w:lang w:val="en-US"/>
        </w:rPr>
      </w:pPr>
      <w:r>
        <w:rPr>
          <w:rFonts w:ascii="Calibri" w:eastAsia="Calibri" w:hAnsi="Calibri" w:cs="Calibri"/>
          <w:lang w:val="en-US"/>
        </w:rPr>
        <w:t>Operations with UAS carried out in controlled airspace must comply with the requirements set out in Chapter V of Royal Decree 517/2024, and with the measures determined by the ATSP for this type of operation to guarantee the safety and continuity of air operations.</w:t>
      </w:r>
    </w:p>
    <w:tbl>
      <w:tblPr>
        <w:tblStyle w:val="Tablaconcuadrcula"/>
        <w:tblW w:w="9776" w:type="dxa"/>
        <w:tblLook w:val="04A0" w:firstRow="1" w:lastRow="0" w:firstColumn="1" w:lastColumn="0" w:noHBand="0" w:noVBand="1"/>
      </w:tblPr>
      <w:tblGrid>
        <w:gridCol w:w="1700"/>
        <w:gridCol w:w="1428"/>
        <w:gridCol w:w="4403"/>
        <w:gridCol w:w="2245"/>
      </w:tblGrid>
      <w:tr w:rsidR="00C36652" w14:paraId="3AA60D3C" w14:textId="77777777" w:rsidTr="003F74F5">
        <w:trPr>
          <w:cantSplit/>
          <w:trHeight w:val="353"/>
        </w:trPr>
        <w:tc>
          <w:tcPr>
            <w:tcW w:w="1097" w:type="dxa"/>
            <w:vMerge w:val="restart"/>
          </w:tcPr>
          <w:p w14:paraId="0A093342" w14:textId="0298A2AA" w:rsidR="00400D38" w:rsidRPr="00F91BF7" w:rsidRDefault="00A67433" w:rsidP="005E5D61">
            <w:pPr>
              <w:widowControl w:val="0"/>
              <w:autoSpaceDE w:val="0"/>
              <w:autoSpaceDN w:val="0"/>
              <w:spacing w:before="60" w:after="60"/>
              <w:ind w:right="96"/>
              <w:jc w:val="center"/>
              <w:rPr>
                <w:rFonts w:ascii="Calibri" w:eastAsia="Calibri" w:hAnsi="Calibri" w:cs="Calibri"/>
                <w:b/>
                <w:bCs/>
                <w:sz w:val="20"/>
                <w:szCs w:val="20"/>
                <w:lang w:bidi="es-ES"/>
              </w:rPr>
            </w:pPr>
            <w:commentRangeStart w:id="15"/>
            <w:r>
              <w:rPr>
                <w:rFonts w:ascii="Calibri" w:eastAsia="Calibri" w:hAnsi="Calibri" w:cs="Calibri"/>
                <w:b/>
                <w:sz w:val="20"/>
                <w:lang w:val="en-US"/>
              </w:rPr>
              <w:t>COD.</w:t>
            </w:r>
            <w:commentRangeEnd w:id="15"/>
            <w:r w:rsidR="00AE0E38">
              <w:rPr>
                <w:rStyle w:val="Refdecomentario"/>
                <w:rFonts w:ascii="Times New Roman" w:eastAsia="Times New Roman" w:hAnsi="Times New Roman" w:cs="Times New Roman"/>
                <w:lang w:val="es-ES_tradnl" w:eastAsia="es-ES"/>
              </w:rPr>
              <w:commentReference w:id="15"/>
            </w:r>
          </w:p>
        </w:tc>
        <w:tc>
          <w:tcPr>
            <w:tcW w:w="1440" w:type="dxa"/>
            <w:vMerge w:val="restart"/>
          </w:tcPr>
          <w:p w14:paraId="1E0031B6" w14:textId="71C5B134" w:rsidR="00400D38" w:rsidRPr="003F74F5" w:rsidRDefault="00A67433" w:rsidP="005E5D61">
            <w:pPr>
              <w:widowControl w:val="0"/>
              <w:autoSpaceDE w:val="0"/>
              <w:autoSpaceDN w:val="0"/>
              <w:spacing w:before="60" w:after="60"/>
              <w:ind w:right="96"/>
              <w:jc w:val="center"/>
              <w:rPr>
                <w:rFonts w:ascii="Calibri" w:eastAsia="Calibri" w:hAnsi="Calibri" w:cs="Calibri"/>
                <w:b/>
                <w:bCs/>
                <w:sz w:val="20"/>
                <w:szCs w:val="20"/>
                <w:highlight w:val="yellow"/>
                <w:lang w:bidi="es-ES"/>
              </w:rPr>
            </w:pPr>
            <w:r>
              <w:rPr>
                <w:rFonts w:ascii="Calibri" w:eastAsia="Calibri" w:hAnsi="Calibri" w:cs="Calibri"/>
                <w:b/>
                <w:sz w:val="20"/>
                <w:highlight w:val="yellow"/>
                <w:lang w:val="en-US"/>
              </w:rPr>
              <w:t>TYPE OF MITIGATION</w:t>
            </w:r>
          </w:p>
        </w:tc>
        <w:tc>
          <w:tcPr>
            <w:tcW w:w="4883" w:type="dxa"/>
            <w:vMerge w:val="restart"/>
          </w:tcPr>
          <w:p w14:paraId="087FD894" w14:textId="6AF0D8D3" w:rsidR="00400D38" w:rsidRPr="003F74F5" w:rsidRDefault="00A67433" w:rsidP="005E5D61">
            <w:pPr>
              <w:widowControl w:val="0"/>
              <w:autoSpaceDE w:val="0"/>
              <w:autoSpaceDN w:val="0"/>
              <w:spacing w:before="60" w:after="60"/>
              <w:ind w:right="96"/>
              <w:jc w:val="center"/>
              <w:rPr>
                <w:rFonts w:ascii="Calibri" w:eastAsia="Calibri" w:hAnsi="Calibri" w:cs="Calibri"/>
                <w:b/>
                <w:bCs/>
                <w:sz w:val="20"/>
                <w:szCs w:val="20"/>
                <w:highlight w:val="yellow"/>
                <w:lang w:bidi="es-ES"/>
              </w:rPr>
            </w:pPr>
            <w:r>
              <w:rPr>
                <w:rFonts w:ascii="Calibri" w:eastAsia="Calibri" w:hAnsi="Calibri" w:cs="Calibri"/>
                <w:b/>
                <w:sz w:val="20"/>
                <w:highlight w:val="yellow"/>
                <w:lang w:val="en-US"/>
              </w:rPr>
              <w:t>MITIGATION MEASURE</w:t>
            </w:r>
          </w:p>
        </w:tc>
        <w:tc>
          <w:tcPr>
            <w:tcW w:w="2356" w:type="dxa"/>
            <w:vMerge w:val="restart"/>
          </w:tcPr>
          <w:p w14:paraId="5D30F7FA" w14:textId="77777777" w:rsidR="00400D38" w:rsidRPr="003F74F5" w:rsidRDefault="00A67433" w:rsidP="005E5D61">
            <w:pPr>
              <w:widowControl w:val="0"/>
              <w:autoSpaceDE w:val="0"/>
              <w:autoSpaceDN w:val="0"/>
              <w:spacing w:before="60" w:after="60"/>
              <w:ind w:right="96"/>
              <w:jc w:val="center"/>
              <w:rPr>
                <w:rFonts w:ascii="Calibri" w:eastAsia="Calibri" w:hAnsi="Calibri" w:cs="Calibri"/>
                <w:b/>
                <w:bCs/>
                <w:sz w:val="20"/>
                <w:szCs w:val="20"/>
                <w:highlight w:val="yellow"/>
                <w:lang w:bidi="es-ES"/>
              </w:rPr>
            </w:pPr>
            <w:r>
              <w:rPr>
                <w:rFonts w:ascii="Calibri" w:eastAsia="Calibri" w:hAnsi="Calibri" w:cs="Calibri"/>
                <w:b/>
                <w:sz w:val="20"/>
                <w:highlight w:val="yellow"/>
                <w:lang w:val="en-US"/>
              </w:rPr>
              <w:t>OBSERVATIONS</w:t>
            </w:r>
          </w:p>
        </w:tc>
      </w:tr>
      <w:tr w:rsidR="00C36652" w14:paraId="7863F0F3" w14:textId="77777777" w:rsidTr="003F74F5">
        <w:trPr>
          <w:cantSplit/>
          <w:trHeight w:val="413"/>
        </w:trPr>
        <w:tc>
          <w:tcPr>
            <w:tcW w:w="1097" w:type="dxa"/>
            <w:vMerge/>
          </w:tcPr>
          <w:p w14:paraId="0F56815B" w14:textId="77777777" w:rsidR="00400D38" w:rsidRPr="00F91BF7" w:rsidRDefault="00400D38" w:rsidP="005E5D61">
            <w:pPr>
              <w:widowControl w:val="0"/>
              <w:autoSpaceDE w:val="0"/>
              <w:autoSpaceDN w:val="0"/>
              <w:spacing w:before="60" w:after="60"/>
              <w:ind w:right="96"/>
              <w:jc w:val="center"/>
              <w:rPr>
                <w:rFonts w:ascii="Calibri" w:eastAsia="Calibri" w:hAnsi="Calibri" w:cs="Calibri"/>
                <w:b/>
                <w:bCs/>
                <w:lang w:bidi="es-ES"/>
              </w:rPr>
            </w:pPr>
          </w:p>
        </w:tc>
        <w:tc>
          <w:tcPr>
            <w:tcW w:w="1440" w:type="dxa"/>
            <w:vMerge/>
          </w:tcPr>
          <w:p w14:paraId="04AD2946" w14:textId="77777777" w:rsidR="00400D38" w:rsidRPr="00915BCE" w:rsidRDefault="00400D38" w:rsidP="005E5D61">
            <w:pPr>
              <w:widowControl w:val="0"/>
              <w:autoSpaceDE w:val="0"/>
              <w:autoSpaceDN w:val="0"/>
              <w:spacing w:before="60" w:after="60"/>
              <w:ind w:right="96"/>
              <w:jc w:val="center"/>
              <w:rPr>
                <w:rFonts w:ascii="Calibri" w:eastAsia="Calibri" w:hAnsi="Calibri" w:cs="Calibri"/>
                <w:b/>
                <w:bCs/>
                <w:sz w:val="20"/>
                <w:szCs w:val="20"/>
                <w:lang w:bidi="es-ES"/>
              </w:rPr>
            </w:pPr>
          </w:p>
        </w:tc>
        <w:tc>
          <w:tcPr>
            <w:tcW w:w="4883" w:type="dxa"/>
            <w:vMerge/>
          </w:tcPr>
          <w:p w14:paraId="0215122A" w14:textId="77777777" w:rsidR="00400D38" w:rsidRPr="00915BCE" w:rsidRDefault="00400D38" w:rsidP="005E5D61">
            <w:pPr>
              <w:widowControl w:val="0"/>
              <w:autoSpaceDE w:val="0"/>
              <w:autoSpaceDN w:val="0"/>
              <w:spacing w:before="60" w:after="60"/>
              <w:ind w:right="96"/>
              <w:jc w:val="center"/>
              <w:rPr>
                <w:rFonts w:ascii="Calibri" w:eastAsia="Calibri" w:hAnsi="Calibri" w:cs="Calibri"/>
                <w:b/>
                <w:bCs/>
                <w:sz w:val="20"/>
                <w:szCs w:val="20"/>
                <w:lang w:bidi="es-ES"/>
              </w:rPr>
            </w:pPr>
          </w:p>
        </w:tc>
        <w:tc>
          <w:tcPr>
            <w:tcW w:w="2356" w:type="dxa"/>
            <w:vMerge/>
          </w:tcPr>
          <w:p w14:paraId="23045600" w14:textId="77777777" w:rsidR="00400D38" w:rsidRPr="00915BCE" w:rsidRDefault="00400D38" w:rsidP="005E5D61">
            <w:pPr>
              <w:widowControl w:val="0"/>
              <w:autoSpaceDE w:val="0"/>
              <w:autoSpaceDN w:val="0"/>
              <w:spacing w:before="60" w:after="60"/>
              <w:ind w:right="96"/>
              <w:jc w:val="center"/>
              <w:rPr>
                <w:rFonts w:ascii="Calibri" w:eastAsia="Calibri" w:hAnsi="Calibri" w:cs="Calibri"/>
                <w:b/>
                <w:bCs/>
                <w:sz w:val="20"/>
                <w:szCs w:val="20"/>
                <w:lang w:bidi="es-ES"/>
              </w:rPr>
            </w:pPr>
          </w:p>
        </w:tc>
      </w:tr>
      <w:tr w:rsidR="00C36652" w:rsidRPr="0027129C" w14:paraId="01E694C1" w14:textId="77777777" w:rsidTr="003F74F5">
        <w:trPr>
          <w:cantSplit/>
        </w:trPr>
        <w:tc>
          <w:tcPr>
            <w:tcW w:w="1097" w:type="dxa"/>
          </w:tcPr>
          <w:p w14:paraId="2D1F87E6" w14:textId="6376ABD1" w:rsidR="00561D6E" w:rsidRPr="00AB08CE" w:rsidRDefault="00A67433" w:rsidP="00561D6E">
            <w:pPr>
              <w:widowControl w:val="0"/>
              <w:autoSpaceDE w:val="0"/>
              <w:autoSpaceDN w:val="0"/>
              <w:spacing w:before="60" w:after="60"/>
              <w:ind w:right="96"/>
              <w:rPr>
                <w:rFonts w:ascii="Calibri" w:eastAsia="Calibri" w:hAnsi="Calibri" w:cs="Calibri"/>
                <w:highlight w:val="yellow"/>
                <w:lang w:bidi="es-ES"/>
              </w:rPr>
            </w:pPr>
            <w:r>
              <w:rPr>
                <w:rFonts w:ascii="Calibri" w:eastAsia="Calibri" w:hAnsi="Calibri" w:cs="Calibri"/>
                <w:highlight w:val="yellow"/>
                <w:lang w:val="en-US"/>
              </w:rPr>
              <w:t>MAE01</w:t>
            </w:r>
          </w:p>
        </w:tc>
        <w:tc>
          <w:tcPr>
            <w:tcW w:w="1440" w:type="dxa"/>
          </w:tcPr>
          <w:p w14:paraId="2DAD5281" w14:textId="29053EB3" w:rsidR="00561D6E" w:rsidRPr="00AB08CE" w:rsidRDefault="00A67433" w:rsidP="00561D6E">
            <w:pPr>
              <w:widowControl w:val="0"/>
              <w:autoSpaceDE w:val="0"/>
              <w:autoSpaceDN w:val="0"/>
              <w:spacing w:before="60" w:after="60"/>
              <w:ind w:right="96"/>
              <w:rPr>
                <w:rFonts w:ascii="Calibri" w:eastAsia="Calibri" w:hAnsi="Calibri" w:cs="Calibri"/>
                <w:sz w:val="20"/>
                <w:szCs w:val="20"/>
                <w:highlight w:val="yellow"/>
                <w:lang w:bidi="es-ES"/>
              </w:rPr>
            </w:pPr>
            <w:r>
              <w:rPr>
                <w:rFonts w:ascii="Calibri" w:eastAsia="Calibri" w:hAnsi="Calibri" w:cs="Calibri"/>
                <w:highlight w:val="yellow"/>
                <w:lang w:val="en-US"/>
              </w:rPr>
              <w:t>Strategic</w:t>
            </w:r>
          </w:p>
        </w:tc>
        <w:tc>
          <w:tcPr>
            <w:tcW w:w="4883" w:type="dxa"/>
          </w:tcPr>
          <w:p w14:paraId="6D42F16F" w14:textId="6F0FFC17" w:rsidR="00561D6E" w:rsidRPr="00CB073D" w:rsidRDefault="00A67433" w:rsidP="00561D6E">
            <w:pPr>
              <w:pStyle w:val="Texto1"/>
              <w:spacing w:before="60" w:after="60"/>
              <w:rPr>
                <w:sz w:val="20"/>
                <w:szCs w:val="20"/>
                <w:highlight w:val="yellow"/>
                <w:lang w:val="en-US"/>
              </w:rPr>
            </w:pPr>
            <w:r>
              <w:rPr>
                <w:rFonts w:ascii="Calibri" w:eastAsia="Calibri" w:hAnsi="Calibri" w:cs="Calibri"/>
                <w:color w:val="000000"/>
                <w:highlight w:val="yellow"/>
                <w:lang w:val="en-US"/>
              </w:rPr>
              <w:t>Have an appropriate communications device capable of supporting two-way communications with aeronautical stations and on the frequencies indicated to meet the requirements applicable to the airspace in question.</w:t>
            </w:r>
          </w:p>
        </w:tc>
        <w:tc>
          <w:tcPr>
            <w:tcW w:w="2356" w:type="dxa"/>
          </w:tcPr>
          <w:p w14:paraId="2CFEBB71" w14:textId="77777777" w:rsidR="00945017" w:rsidRPr="00CB073D" w:rsidRDefault="00A67433" w:rsidP="00945017">
            <w:pPr>
              <w:spacing w:before="60" w:after="60"/>
              <w:ind w:right="96"/>
              <w:rPr>
                <w:highlight w:val="yellow"/>
                <w:lang w:val="en-US"/>
              </w:rPr>
            </w:pPr>
            <w:r>
              <w:rPr>
                <w:rFonts w:ascii="Calibri" w:eastAsia="Calibri" w:hAnsi="Calibri" w:cs="Calibri"/>
                <w:highlight w:val="yellow"/>
                <w:lang w:val="en-US"/>
              </w:rPr>
              <w:t>Art. 43.6.a RD UAS 517/2024</w:t>
            </w:r>
          </w:p>
          <w:p w14:paraId="4369A635" w14:textId="77777777" w:rsidR="00945017" w:rsidRPr="00CB073D" w:rsidRDefault="00A67433" w:rsidP="00945017">
            <w:pPr>
              <w:spacing w:before="60" w:after="60"/>
              <w:ind w:right="96"/>
              <w:rPr>
                <w:highlight w:val="yellow"/>
                <w:lang w:val="en-US"/>
              </w:rPr>
            </w:pPr>
            <w:r>
              <w:rPr>
                <w:rFonts w:ascii="Calibri" w:eastAsia="Calibri" w:hAnsi="Calibri" w:cs="Calibri"/>
                <w:highlight w:val="yellow"/>
                <w:lang w:val="en-US"/>
              </w:rPr>
              <w:t>At the discretion of the ATS provider and/or the aerodrome or heliport manager</w:t>
            </w:r>
          </w:p>
          <w:p w14:paraId="471A1605" w14:textId="77777777" w:rsidR="00945017" w:rsidRPr="00CB073D" w:rsidRDefault="00945017" w:rsidP="00945017">
            <w:pPr>
              <w:spacing w:before="60" w:after="60"/>
              <w:ind w:right="96"/>
              <w:rPr>
                <w:highlight w:val="yellow"/>
                <w:lang w:val="en-US"/>
              </w:rPr>
            </w:pPr>
          </w:p>
          <w:p w14:paraId="773D3351" w14:textId="4ECBA4B1" w:rsidR="00561D6E" w:rsidRPr="00CB073D" w:rsidRDefault="00A67433" w:rsidP="00945017">
            <w:pPr>
              <w:spacing w:before="60" w:after="60"/>
              <w:rPr>
                <w:rFonts w:ascii="Calibri" w:eastAsia="Calibri" w:hAnsi="Calibri" w:cs="Calibri"/>
                <w:sz w:val="20"/>
                <w:szCs w:val="20"/>
                <w:highlight w:val="yellow"/>
                <w:lang w:val="en-US" w:bidi="es-ES"/>
              </w:rPr>
            </w:pPr>
            <w:r>
              <w:rPr>
                <w:rFonts w:ascii="Calibri" w:eastAsia="Calibri" w:hAnsi="Calibri" w:cs="Calibri"/>
                <w:highlight w:val="yellow"/>
                <w:lang w:val="en-US"/>
              </w:rPr>
              <w:t>As determined in the pre-tactical coordination</w:t>
            </w:r>
          </w:p>
        </w:tc>
      </w:tr>
      <w:tr w:rsidR="00C36652" w:rsidRPr="0027129C" w14:paraId="68A5BA10" w14:textId="77777777" w:rsidTr="003F74F5">
        <w:trPr>
          <w:cantSplit/>
        </w:trPr>
        <w:tc>
          <w:tcPr>
            <w:tcW w:w="1097" w:type="dxa"/>
          </w:tcPr>
          <w:p w14:paraId="322BD69A" w14:textId="30DCB785" w:rsidR="003E66E3" w:rsidRPr="00AB08CE" w:rsidRDefault="00A67433" w:rsidP="003E66E3">
            <w:pPr>
              <w:widowControl w:val="0"/>
              <w:autoSpaceDE w:val="0"/>
              <w:autoSpaceDN w:val="0"/>
              <w:spacing w:before="60" w:after="60"/>
              <w:ind w:right="96"/>
              <w:rPr>
                <w:rFonts w:ascii="Calibri" w:eastAsia="Calibri" w:hAnsi="Calibri" w:cs="Calibri"/>
                <w:highlight w:val="yellow"/>
                <w:lang w:bidi="es-ES"/>
              </w:rPr>
            </w:pPr>
            <w:r>
              <w:rPr>
                <w:rFonts w:ascii="Calibri" w:eastAsia="Calibri" w:hAnsi="Calibri" w:cs="Calibri"/>
                <w:highlight w:val="yellow"/>
                <w:lang w:val="en-US"/>
              </w:rPr>
              <w:lastRenderedPageBreak/>
              <w:t>MAE02</w:t>
            </w:r>
          </w:p>
        </w:tc>
        <w:tc>
          <w:tcPr>
            <w:tcW w:w="1440" w:type="dxa"/>
          </w:tcPr>
          <w:p w14:paraId="56D4AA23" w14:textId="7FA7BBB8" w:rsidR="003E66E3" w:rsidRPr="00AB08CE" w:rsidRDefault="00A67433" w:rsidP="003E66E3">
            <w:pPr>
              <w:widowControl w:val="0"/>
              <w:autoSpaceDE w:val="0"/>
              <w:autoSpaceDN w:val="0"/>
              <w:spacing w:before="60" w:after="60"/>
              <w:ind w:right="96"/>
              <w:rPr>
                <w:rFonts w:ascii="Calibri" w:eastAsia="Calibri" w:hAnsi="Calibri" w:cs="Calibri"/>
                <w:sz w:val="20"/>
                <w:szCs w:val="20"/>
                <w:highlight w:val="yellow"/>
                <w:lang w:bidi="es-ES"/>
              </w:rPr>
            </w:pPr>
            <w:r>
              <w:rPr>
                <w:rFonts w:ascii="Calibri" w:eastAsia="Calibri" w:hAnsi="Calibri" w:cs="Calibri"/>
                <w:highlight w:val="yellow"/>
                <w:lang w:val="en-US"/>
              </w:rPr>
              <w:t>Strategic</w:t>
            </w:r>
          </w:p>
        </w:tc>
        <w:tc>
          <w:tcPr>
            <w:tcW w:w="4883" w:type="dxa"/>
          </w:tcPr>
          <w:p w14:paraId="3C602884" w14:textId="77777777" w:rsidR="003E66E3" w:rsidRPr="00CB073D" w:rsidRDefault="00A67433" w:rsidP="003E66E3">
            <w:pPr>
              <w:pStyle w:val="Texto1"/>
              <w:spacing w:before="60" w:after="60"/>
              <w:rPr>
                <w:color w:val="000000" w:themeColor="text1"/>
                <w:highlight w:val="yellow"/>
                <w:lang w:val="en-US"/>
              </w:rPr>
            </w:pPr>
            <w:r>
              <w:rPr>
                <w:rFonts w:ascii="Calibri" w:eastAsia="Calibri" w:hAnsi="Calibri" w:cs="Calibri"/>
                <w:color w:val="000000"/>
                <w:highlight w:val="yellow"/>
                <w:lang w:val="en-US"/>
              </w:rPr>
              <w:t xml:space="preserve">Have a theoretical training certificate as a radio operator issued by the National Aviation Safety Agency (AESA) and a practical training certificate as a radio operator issued by an examiner </w:t>
            </w:r>
            <w:proofErr w:type="spellStart"/>
            <w:r>
              <w:rPr>
                <w:rFonts w:ascii="Calibri" w:eastAsia="Calibri" w:hAnsi="Calibri" w:cs="Calibri"/>
                <w:color w:val="000000"/>
                <w:highlight w:val="yellow"/>
                <w:lang w:val="en-US"/>
              </w:rPr>
              <w:t>authorised</w:t>
            </w:r>
            <w:proofErr w:type="spellEnd"/>
            <w:r>
              <w:rPr>
                <w:rFonts w:ascii="Calibri" w:eastAsia="Calibri" w:hAnsi="Calibri" w:cs="Calibri"/>
                <w:color w:val="000000"/>
                <w:highlight w:val="yellow"/>
                <w:lang w:val="en-US"/>
              </w:rPr>
              <w:t xml:space="preserve"> by AESA; or </w:t>
            </w:r>
          </w:p>
          <w:p w14:paraId="378FD28A" w14:textId="4FFF2778" w:rsidR="003E66E3" w:rsidRPr="00CB073D" w:rsidRDefault="00A67433" w:rsidP="003E66E3">
            <w:pPr>
              <w:pStyle w:val="Texto1"/>
              <w:spacing w:before="60" w:after="60"/>
              <w:rPr>
                <w:color w:val="000000"/>
                <w:sz w:val="20"/>
                <w:szCs w:val="20"/>
                <w:highlight w:val="yellow"/>
                <w:lang w:val="en-US"/>
              </w:rPr>
            </w:pPr>
            <w:r>
              <w:rPr>
                <w:rFonts w:ascii="Calibri" w:eastAsia="Calibri" w:hAnsi="Calibri" w:cs="Calibri"/>
                <w:color w:val="000000"/>
                <w:highlight w:val="yellow"/>
                <w:lang w:val="en-US"/>
              </w:rPr>
              <w:t xml:space="preserve">Have the knowledge necessary to obtain a radio operator certification, accredited by means of a rating annotated on a pilot </w:t>
            </w:r>
            <w:proofErr w:type="spellStart"/>
            <w:r>
              <w:rPr>
                <w:rFonts w:ascii="Calibri" w:eastAsia="Calibri" w:hAnsi="Calibri" w:cs="Calibri"/>
                <w:color w:val="000000"/>
                <w:highlight w:val="yellow"/>
                <w:lang w:val="en-US"/>
              </w:rPr>
              <w:t>licence</w:t>
            </w:r>
            <w:proofErr w:type="spellEnd"/>
            <w:r>
              <w:rPr>
                <w:rFonts w:ascii="Calibri" w:eastAsia="Calibri" w:hAnsi="Calibri" w:cs="Calibri"/>
                <w:color w:val="000000"/>
                <w:highlight w:val="yellow"/>
                <w:lang w:val="en-US"/>
              </w:rPr>
              <w:t xml:space="preserve"> or certification issued by an approved training </w:t>
            </w:r>
            <w:proofErr w:type="spellStart"/>
            <w:r>
              <w:rPr>
                <w:rFonts w:ascii="Calibri" w:eastAsia="Calibri" w:hAnsi="Calibri" w:cs="Calibri"/>
                <w:color w:val="000000"/>
                <w:highlight w:val="yellow"/>
                <w:lang w:val="en-US"/>
              </w:rPr>
              <w:t>organisation</w:t>
            </w:r>
            <w:proofErr w:type="spellEnd"/>
            <w:r>
              <w:rPr>
                <w:rFonts w:ascii="Calibri" w:eastAsia="Calibri" w:hAnsi="Calibri" w:cs="Calibri"/>
                <w:color w:val="000000"/>
                <w:highlight w:val="yellow"/>
                <w:lang w:val="en-US"/>
              </w:rPr>
              <w:t xml:space="preserve"> (ATO) or an ultra-light school in accordance with Article 33 (1) (e) of Royal Decree 1036/2017 (*Valid until 25/06/2026)</w:t>
            </w:r>
          </w:p>
        </w:tc>
        <w:tc>
          <w:tcPr>
            <w:tcW w:w="2356" w:type="dxa"/>
          </w:tcPr>
          <w:p w14:paraId="15C33297" w14:textId="77777777" w:rsidR="003E66E3" w:rsidRPr="00CB073D" w:rsidRDefault="00A67433" w:rsidP="003E66E3">
            <w:pPr>
              <w:spacing w:before="60" w:after="60"/>
              <w:rPr>
                <w:rFonts w:ascii="Calibri" w:eastAsia="Calibri" w:hAnsi="Calibri" w:cs="Calibri"/>
                <w:highlight w:val="yellow"/>
                <w:lang w:val="en-US" w:bidi="es-ES"/>
              </w:rPr>
            </w:pPr>
            <w:r>
              <w:rPr>
                <w:rFonts w:ascii="Calibri" w:eastAsia="Calibri" w:hAnsi="Calibri" w:cs="Calibri"/>
                <w:highlight w:val="yellow"/>
                <w:lang w:val="en-US"/>
              </w:rPr>
              <w:t>Art. 34.1.a RD UAS 517/2024</w:t>
            </w:r>
          </w:p>
          <w:p w14:paraId="4F8067F5" w14:textId="77777777" w:rsidR="008C52A5" w:rsidRPr="00DA28C0" w:rsidRDefault="00A67433" w:rsidP="008C52A5">
            <w:pPr>
              <w:spacing w:before="60" w:after="60"/>
              <w:rPr>
                <w:rFonts w:ascii="Calibri" w:eastAsia="Calibri" w:hAnsi="Calibri" w:cs="Calibri"/>
                <w:highlight w:val="yellow"/>
                <w:lang w:val="en-US"/>
              </w:rPr>
            </w:pPr>
            <w:r>
              <w:rPr>
                <w:rFonts w:ascii="Calibri" w:eastAsia="Calibri" w:hAnsi="Calibri" w:cs="Calibri"/>
                <w:highlight w:val="yellow"/>
                <w:lang w:val="en-US"/>
              </w:rPr>
              <w:t>First transitional provision of Royal Decree UAS 517/2024 (*Valid until 25/06/2026)</w:t>
            </w:r>
          </w:p>
          <w:p w14:paraId="238CB919" w14:textId="0C210DFB" w:rsidR="003E66E3" w:rsidRPr="00CB073D" w:rsidRDefault="008C52A5" w:rsidP="008C52A5">
            <w:pPr>
              <w:spacing w:before="60" w:after="60"/>
              <w:rPr>
                <w:rFonts w:ascii="Calibri" w:eastAsia="Calibri" w:hAnsi="Calibri" w:cs="Calibri"/>
                <w:sz w:val="20"/>
                <w:szCs w:val="20"/>
                <w:highlight w:val="yellow"/>
                <w:lang w:val="en-US" w:bidi="es-ES"/>
              </w:rPr>
            </w:pPr>
            <w:r w:rsidRPr="00DA28C0">
              <w:rPr>
                <w:rFonts w:ascii="Calibri" w:eastAsia="Calibri" w:hAnsi="Calibri" w:cs="Calibri"/>
                <w:highlight w:val="yellow"/>
                <w:lang w:val="en-US"/>
              </w:rPr>
              <w:t xml:space="preserve">If the air band radio and/or alternative means of communication </w:t>
            </w:r>
            <w:proofErr w:type="gramStart"/>
            <w:r w:rsidRPr="00DA28C0">
              <w:rPr>
                <w:rFonts w:ascii="Calibri" w:eastAsia="Calibri" w:hAnsi="Calibri" w:cs="Calibri"/>
                <w:highlight w:val="yellow"/>
                <w:lang w:val="en-US"/>
              </w:rPr>
              <w:t>was</w:t>
            </w:r>
            <w:proofErr w:type="gramEnd"/>
            <w:r w:rsidRPr="00DA28C0">
              <w:rPr>
                <w:rFonts w:ascii="Calibri" w:eastAsia="Calibri" w:hAnsi="Calibri" w:cs="Calibri"/>
                <w:highlight w:val="yellow"/>
                <w:lang w:val="en-US"/>
              </w:rPr>
              <w:t xml:space="preserve"> required by the ATS provider or the aerodrome or heliport manager.</w:t>
            </w:r>
          </w:p>
        </w:tc>
      </w:tr>
      <w:tr w:rsidR="00C36652" w14:paraId="2F5A435D" w14:textId="77777777" w:rsidTr="003F74F5">
        <w:trPr>
          <w:cantSplit/>
        </w:trPr>
        <w:tc>
          <w:tcPr>
            <w:tcW w:w="1097" w:type="dxa"/>
          </w:tcPr>
          <w:p w14:paraId="67F1ED92" w14:textId="2CBAA594" w:rsidR="003E66E3" w:rsidRPr="00AB08CE" w:rsidRDefault="00A67433" w:rsidP="003E66E3">
            <w:pPr>
              <w:widowControl w:val="0"/>
              <w:autoSpaceDE w:val="0"/>
              <w:autoSpaceDN w:val="0"/>
              <w:spacing w:before="60" w:after="60"/>
              <w:ind w:right="96"/>
              <w:rPr>
                <w:rFonts w:ascii="Calibri" w:eastAsia="Calibri" w:hAnsi="Calibri" w:cs="Calibri"/>
                <w:highlight w:val="yellow"/>
                <w:lang w:bidi="es-ES"/>
              </w:rPr>
            </w:pPr>
            <w:r>
              <w:rPr>
                <w:rFonts w:ascii="Calibri" w:eastAsia="Calibri" w:hAnsi="Calibri" w:cs="Calibri"/>
                <w:highlight w:val="yellow"/>
                <w:lang w:val="en-US"/>
              </w:rPr>
              <w:t>MAEXX/MATXX</w:t>
            </w:r>
          </w:p>
        </w:tc>
        <w:tc>
          <w:tcPr>
            <w:tcW w:w="1440" w:type="dxa"/>
          </w:tcPr>
          <w:p w14:paraId="4733D873" w14:textId="42C7DEE9" w:rsidR="003E66E3" w:rsidRPr="00AB08CE" w:rsidRDefault="00A67433" w:rsidP="003E66E3">
            <w:pPr>
              <w:widowControl w:val="0"/>
              <w:autoSpaceDE w:val="0"/>
              <w:autoSpaceDN w:val="0"/>
              <w:spacing w:before="60" w:after="60"/>
              <w:ind w:right="96"/>
              <w:rPr>
                <w:rFonts w:ascii="Calibri" w:eastAsia="Calibri" w:hAnsi="Calibri" w:cs="Calibri"/>
                <w:highlight w:val="yellow"/>
                <w:lang w:bidi="es-ES"/>
              </w:rPr>
            </w:pPr>
            <w:r>
              <w:rPr>
                <w:rFonts w:ascii="Calibri" w:eastAsia="Calibri" w:hAnsi="Calibri" w:cs="Calibri"/>
                <w:highlight w:val="yellow"/>
                <w:lang w:val="en-US"/>
              </w:rPr>
              <w:t>XXXXXX</w:t>
            </w:r>
          </w:p>
        </w:tc>
        <w:tc>
          <w:tcPr>
            <w:tcW w:w="4883" w:type="dxa"/>
          </w:tcPr>
          <w:p w14:paraId="2B038886" w14:textId="4631CCF6" w:rsidR="003E66E3" w:rsidRPr="00AB08CE" w:rsidRDefault="00A67433" w:rsidP="003E66E3">
            <w:pPr>
              <w:pStyle w:val="Texto1"/>
              <w:spacing w:before="60" w:after="60"/>
              <w:rPr>
                <w:color w:val="000000"/>
                <w:sz w:val="20"/>
                <w:szCs w:val="20"/>
                <w:highlight w:val="yellow"/>
              </w:rPr>
            </w:pPr>
            <w:r>
              <w:rPr>
                <w:rFonts w:ascii="Calibri" w:eastAsia="Calibri" w:hAnsi="Calibri" w:cs="Calibri"/>
                <w:color w:val="000000"/>
                <w:sz w:val="20"/>
                <w:highlight w:val="yellow"/>
                <w:lang w:val="en-US"/>
              </w:rPr>
              <w:t>XXXXXXXX</w:t>
            </w:r>
          </w:p>
        </w:tc>
        <w:tc>
          <w:tcPr>
            <w:tcW w:w="2356" w:type="dxa"/>
          </w:tcPr>
          <w:p w14:paraId="419940DD" w14:textId="5F3FBCEA" w:rsidR="003E66E3" w:rsidRPr="00AB08CE" w:rsidRDefault="00A67433" w:rsidP="003E66E3">
            <w:pPr>
              <w:spacing w:before="60" w:after="60"/>
              <w:rPr>
                <w:rFonts w:ascii="Calibri" w:eastAsia="Calibri" w:hAnsi="Calibri" w:cs="Calibri"/>
                <w:sz w:val="20"/>
                <w:szCs w:val="20"/>
                <w:highlight w:val="yellow"/>
                <w:lang w:bidi="es-ES"/>
              </w:rPr>
            </w:pPr>
            <w:r>
              <w:rPr>
                <w:rFonts w:ascii="Calibri" w:eastAsia="Calibri" w:hAnsi="Calibri" w:cs="Calibri"/>
                <w:sz w:val="20"/>
                <w:highlight w:val="yellow"/>
                <w:lang w:val="en-US"/>
              </w:rPr>
              <w:t>XXXXXX</w:t>
            </w:r>
          </w:p>
        </w:tc>
      </w:tr>
    </w:tbl>
    <w:p w14:paraId="28950490" w14:textId="77777777" w:rsidR="007E16D0" w:rsidRPr="00CB073D" w:rsidRDefault="00A67433" w:rsidP="21F1D6C7">
      <w:pPr>
        <w:pStyle w:val="Ttulo1"/>
        <w:numPr>
          <w:ilvl w:val="0"/>
          <w:numId w:val="7"/>
        </w:numPr>
        <w:ind w:left="284" w:hanging="284"/>
        <w:rPr>
          <w:sz w:val="24"/>
          <w:szCs w:val="24"/>
          <w:lang w:val="en-US"/>
        </w:rPr>
      </w:pPr>
      <w:r>
        <w:rPr>
          <w:rFonts w:eastAsia="Calibri" w:cs="Calibri"/>
          <w:sz w:val="24"/>
          <w:lang w:val="en-US"/>
        </w:rPr>
        <w:t>PROCEDURE TO COORDINATE OPERATIONS WITH ATSP</w:t>
      </w:r>
    </w:p>
    <w:p w14:paraId="2492DCB9" w14:textId="3FFF26F1" w:rsidR="00126851" w:rsidRPr="00CB073D" w:rsidRDefault="00A67433" w:rsidP="00B3235A">
      <w:pPr>
        <w:pStyle w:val="Texto1"/>
        <w:rPr>
          <w:lang w:val="en-US"/>
        </w:rPr>
      </w:pPr>
      <w:r>
        <w:rPr>
          <w:rFonts w:ascii="Calibri" w:eastAsia="Calibri" w:hAnsi="Calibri" w:cs="Calibri"/>
          <w:lang w:val="en-US"/>
        </w:rPr>
        <w:t>Next, the following instructions are agreed to carry out each of the air operations planned by the RPAS Operator in the controlled airspace and/or FIZ:</w:t>
      </w:r>
    </w:p>
    <w:tbl>
      <w:tblPr>
        <w:tblStyle w:val="Tablaconcuadrcula"/>
        <w:tblW w:w="0" w:type="auto"/>
        <w:tblLook w:val="04A0" w:firstRow="1" w:lastRow="0" w:firstColumn="1" w:lastColumn="0" w:noHBand="0" w:noVBand="1"/>
      </w:tblPr>
      <w:tblGrid>
        <w:gridCol w:w="3681"/>
        <w:gridCol w:w="5947"/>
      </w:tblGrid>
      <w:tr w:rsidR="00C36652" w14:paraId="5CA72A61" w14:textId="77777777" w:rsidTr="00DA4212">
        <w:tc>
          <w:tcPr>
            <w:tcW w:w="3681" w:type="dxa"/>
            <w:vAlign w:val="center"/>
          </w:tcPr>
          <w:p w14:paraId="0802A283" w14:textId="7623312F" w:rsidR="004B6572" w:rsidRDefault="00A67433" w:rsidP="00FB20EF">
            <w:pPr>
              <w:pStyle w:val="Texto1"/>
              <w:spacing w:before="120" w:after="120"/>
              <w:jc w:val="left"/>
            </w:pPr>
            <w:r>
              <w:rPr>
                <w:rFonts w:ascii="Calibri" w:eastAsia="Calibri" w:hAnsi="Calibri" w:cs="Calibri"/>
                <w:lang w:val="en-US"/>
              </w:rPr>
              <w:t>ARCID* callsign</w:t>
            </w:r>
          </w:p>
        </w:tc>
        <w:tc>
          <w:tcPr>
            <w:tcW w:w="5947" w:type="dxa"/>
            <w:vAlign w:val="center"/>
          </w:tcPr>
          <w:p w14:paraId="682132CF" w14:textId="312F379C" w:rsidR="004B6572" w:rsidRPr="00EF0672" w:rsidRDefault="00A67433" w:rsidP="00AF296D">
            <w:pPr>
              <w:pStyle w:val="Texto1"/>
              <w:spacing w:before="120" w:after="120"/>
              <w:jc w:val="center"/>
              <w:rPr>
                <w:highlight w:val="yellow"/>
              </w:rPr>
            </w:pPr>
            <w:commentRangeStart w:id="16"/>
            <w:r>
              <w:rPr>
                <w:rFonts w:ascii="Calibri" w:eastAsia="Calibri" w:hAnsi="Calibri" w:cs="Calibri"/>
                <w:highlight w:val="yellow"/>
                <w:lang w:val="en-US"/>
              </w:rPr>
              <w:t>EXAMPL#</w:t>
            </w:r>
            <w:commentRangeEnd w:id="16"/>
            <w:r w:rsidR="00AE0E38">
              <w:rPr>
                <w:rStyle w:val="Refdecomentario"/>
                <w:rFonts w:ascii="Times New Roman" w:eastAsia="Times New Roman" w:hAnsi="Times New Roman" w:cs="Times New Roman"/>
                <w:lang w:val="es-ES_tradnl" w:eastAsia="es-ES"/>
              </w:rPr>
              <w:commentReference w:id="16"/>
            </w:r>
          </w:p>
        </w:tc>
      </w:tr>
      <w:tr w:rsidR="00C36652" w14:paraId="4B65A307" w14:textId="77777777" w:rsidTr="00DA4212">
        <w:tc>
          <w:tcPr>
            <w:tcW w:w="3681" w:type="dxa"/>
            <w:vAlign w:val="center"/>
          </w:tcPr>
          <w:p w14:paraId="1411BCC2" w14:textId="3F22CCF6" w:rsidR="004B6572" w:rsidRDefault="00A67433" w:rsidP="00FB20EF">
            <w:pPr>
              <w:pStyle w:val="Texto1"/>
              <w:spacing w:before="120" w:after="120"/>
              <w:jc w:val="left"/>
            </w:pPr>
            <w:r>
              <w:rPr>
                <w:rFonts w:ascii="Calibri" w:eastAsia="Calibri" w:hAnsi="Calibri" w:cs="Calibri"/>
                <w:lang w:val="en-US"/>
              </w:rPr>
              <w:t>Callsign</w:t>
            </w:r>
            <w:r>
              <w:rPr>
                <w:rFonts w:ascii="Calibri" w:eastAsia="Calibri" w:hAnsi="Calibri" w:cs="Calibri"/>
                <w:i/>
                <w:lang w:val="en-US"/>
              </w:rPr>
              <w:t>*</w:t>
            </w:r>
          </w:p>
        </w:tc>
        <w:tc>
          <w:tcPr>
            <w:tcW w:w="5947" w:type="dxa"/>
            <w:vAlign w:val="center"/>
          </w:tcPr>
          <w:p w14:paraId="07831913" w14:textId="049D39CB" w:rsidR="004B6572" w:rsidRPr="00EF0672" w:rsidRDefault="00A67433" w:rsidP="00AF296D">
            <w:pPr>
              <w:pStyle w:val="Texto1"/>
              <w:spacing w:before="120" w:after="120"/>
              <w:jc w:val="center"/>
              <w:rPr>
                <w:highlight w:val="yellow"/>
              </w:rPr>
            </w:pPr>
            <w:commentRangeStart w:id="17"/>
            <w:r>
              <w:rPr>
                <w:rFonts w:ascii="Calibri" w:eastAsia="Calibri" w:hAnsi="Calibri" w:cs="Calibri"/>
                <w:highlight w:val="yellow"/>
                <w:lang w:val="en-US"/>
              </w:rPr>
              <w:t>EXAMPLE##</w:t>
            </w:r>
            <w:commentRangeEnd w:id="17"/>
            <w:r w:rsidR="0023172C">
              <w:rPr>
                <w:rStyle w:val="Refdecomentario"/>
                <w:rFonts w:ascii="Times New Roman" w:eastAsia="Times New Roman" w:hAnsi="Times New Roman" w:cs="Times New Roman"/>
                <w:lang w:val="es-ES_tradnl" w:eastAsia="es-ES"/>
              </w:rPr>
              <w:commentReference w:id="17"/>
            </w:r>
          </w:p>
        </w:tc>
      </w:tr>
      <w:tr w:rsidR="00C36652" w14:paraId="0CBF0EF6" w14:textId="77777777" w:rsidTr="00DA4212">
        <w:tc>
          <w:tcPr>
            <w:tcW w:w="3681" w:type="dxa"/>
            <w:vAlign w:val="center"/>
          </w:tcPr>
          <w:p w14:paraId="152C1511" w14:textId="2B8FC659" w:rsidR="004B6572" w:rsidRPr="00CB073D" w:rsidRDefault="00A67433" w:rsidP="00FB20EF">
            <w:pPr>
              <w:pStyle w:val="Texto1"/>
              <w:spacing w:before="120" w:after="120"/>
              <w:jc w:val="left"/>
              <w:rPr>
                <w:lang w:val="en-US"/>
              </w:rPr>
            </w:pPr>
            <w:r>
              <w:rPr>
                <w:rFonts w:ascii="Calibri" w:eastAsia="Calibri" w:hAnsi="Calibri" w:cs="Calibri"/>
                <w:lang w:val="en-US"/>
              </w:rPr>
              <w:t>Language to be used in aeronautical communication</w:t>
            </w:r>
          </w:p>
        </w:tc>
        <w:tc>
          <w:tcPr>
            <w:tcW w:w="5947" w:type="dxa"/>
            <w:vAlign w:val="center"/>
          </w:tcPr>
          <w:p w14:paraId="5730F8A1" w14:textId="6DBD7F1B" w:rsidR="004B6572" w:rsidRPr="00EF0672" w:rsidRDefault="00A67433" w:rsidP="00AF296D">
            <w:pPr>
              <w:pStyle w:val="Texto1"/>
              <w:spacing w:before="120" w:after="120"/>
              <w:jc w:val="center"/>
              <w:rPr>
                <w:highlight w:val="yellow"/>
              </w:rPr>
            </w:pPr>
            <w:r>
              <w:rPr>
                <w:rFonts w:ascii="Calibri" w:eastAsia="Calibri" w:hAnsi="Calibri" w:cs="Calibri"/>
                <w:highlight w:val="yellow"/>
                <w:lang w:val="en-US"/>
              </w:rPr>
              <w:t>SPANISH</w:t>
            </w:r>
            <w:commentRangeStart w:id="18"/>
            <w:r>
              <w:rPr>
                <w:rFonts w:ascii="Calibri" w:eastAsia="Calibri" w:hAnsi="Calibri" w:cs="Calibri"/>
                <w:highlight w:val="yellow"/>
                <w:lang w:val="en-US"/>
              </w:rPr>
              <w:t>/</w:t>
            </w:r>
            <w:commentRangeEnd w:id="18"/>
            <w:r w:rsidR="008C52A5">
              <w:rPr>
                <w:rStyle w:val="Refdecomentario"/>
                <w:rFonts w:ascii="Times New Roman" w:eastAsia="Times New Roman" w:hAnsi="Times New Roman" w:cs="Times New Roman"/>
                <w:lang w:val="es-ES_tradnl" w:eastAsia="es-ES"/>
              </w:rPr>
              <w:commentReference w:id="18"/>
            </w:r>
            <w:r>
              <w:rPr>
                <w:rFonts w:ascii="Calibri" w:eastAsia="Calibri" w:hAnsi="Calibri" w:cs="Calibri"/>
                <w:highlight w:val="yellow"/>
                <w:lang w:val="en-US"/>
              </w:rPr>
              <w:t>ENGLISH</w:t>
            </w:r>
          </w:p>
        </w:tc>
      </w:tr>
      <w:tr w:rsidR="00C36652" w14:paraId="42707384" w14:textId="77777777" w:rsidTr="00DA4212">
        <w:tc>
          <w:tcPr>
            <w:tcW w:w="3681" w:type="dxa"/>
            <w:vAlign w:val="center"/>
          </w:tcPr>
          <w:p w14:paraId="2459BCEF" w14:textId="440FFA4E" w:rsidR="00667CD8" w:rsidRDefault="00A67433" w:rsidP="00FB20EF">
            <w:pPr>
              <w:pStyle w:val="Texto1"/>
              <w:spacing w:before="120" w:after="120"/>
              <w:jc w:val="left"/>
            </w:pPr>
            <w:r>
              <w:rPr>
                <w:rFonts w:ascii="Calibri" w:eastAsia="Calibri" w:hAnsi="Calibri" w:cs="Calibri"/>
                <w:lang w:val="en-US"/>
              </w:rPr>
              <w:t>Primary means of communication</w:t>
            </w:r>
          </w:p>
        </w:tc>
        <w:tc>
          <w:tcPr>
            <w:tcW w:w="5947" w:type="dxa"/>
            <w:vAlign w:val="center"/>
          </w:tcPr>
          <w:p w14:paraId="21B1F0D2" w14:textId="7D762969" w:rsidR="00667CD8" w:rsidRPr="00EF0672" w:rsidRDefault="00A67433" w:rsidP="00AF296D">
            <w:pPr>
              <w:pStyle w:val="Texto1"/>
              <w:spacing w:before="120" w:after="120"/>
              <w:jc w:val="center"/>
              <w:rPr>
                <w:highlight w:val="yellow"/>
              </w:rPr>
            </w:pPr>
            <w:r>
              <w:rPr>
                <w:rFonts w:ascii="Calibri" w:eastAsia="Calibri" w:hAnsi="Calibri" w:cs="Calibri"/>
                <w:highlight w:val="yellow"/>
                <w:lang w:val="en-US"/>
              </w:rPr>
              <w:t xml:space="preserve">AIR RADIO </w:t>
            </w:r>
            <w:commentRangeStart w:id="19"/>
            <w:r>
              <w:rPr>
                <w:rFonts w:ascii="Calibri" w:eastAsia="Calibri" w:hAnsi="Calibri" w:cs="Calibri"/>
                <w:highlight w:val="yellow"/>
                <w:lang w:val="en-US"/>
              </w:rPr>
              <w:t>/</w:t>
            </w:r>
            <w:commentRangeEnd w:id="19"/>
            <w:r w:rsidR="0023172C">
              <w:rPr>
                <w:rStyle w:val="Refdecomentario"/>
                <w:rFonts w:ascii="Times New Roman" w:eastAsia="Times New Roman" w:hAnsi="Times New Roman" w:cs="Times New Roman"/>
                <w:lang w:val="es-ES_tradnl" w:eastAsia="es-ES"/>
              </w:rPr>
              <w:commentReference w:id="19"/>
            </w:r>
            <w:r>
              <w:rPr>
                <w:rFonts w:ascii="Calibri" w:eastAsia="Calibri" w:hAnsi="Calibri" w:cs="Calibri"/>
                <w:highlight w:val="yellow"/>
                <w:lang w:val="en-US"/>
              </w:rPr>
              <w:t xml:space="preserve"> MOBILE PHONE</w:t>
            </w:r>
          </w:p>
        </w:tc>
      </w:tr>
      <w:tr w:rsidR="00C36652" w14:paraId="3BB40D78" w14:textId="77777777" w:rsidTr="00DA4212">
        <w:tc>
          <w:tcPr>
            <w:tcW w:w="3681" w:type="dxa"/>
            <w:vAlign w:val="center"/>
          </w:tcPr>
          <w:p w14:paraId="275821D7" w14:textId="476B0571" w:rsidR="00013F06" w:rsidRDefault="00A67433" w:rsidP="00013F06">
            <w:pPr>
              <w:pStyle w:val="Texto1"/>
              <w:spacing w:before="120" w:after="120"/>
              <w:jc w:val="left"/>
            </w:pPr>
            <w:r>
              <w:rPr>
                <w:rFonts w:ascii="Calibri" w:eastAsia="Calibri" w:hAnsi="Calibri" w:cs="Calibri"/>
                <w:lang w:val="en-US"/>
              </w:rPr>
              <w:t>Alternative means of communication</w:t>
            </w:r>
          </w:p>
        </w:tc>
        <w:tc>
          <w:tcPr>
            <w:tcW w:w="5947" w:type="dxa"/>
            <w:vAlign w:val="center"/>
          </w:tcPr>
          <w:p w14:paraId="7B16FB4F" w14:textId="2F6EA843" w:rsidR="00013F06" w:rsidRPr="00EF0672" w:rsidRDefault="00A67433" w:rsidP="00013F06">
            <w:pPr>
              <w:pStyle w:val="Texto1"/>
              <w:spacing w:before="120" w:after="120"/>
              <w:jc w:val="center"/>
              <w:rPr>
                <w:highlight w:val="yellow"/>
              </w:rPr>
            </w:pPr>
            <w:r>
              <w:rPr>
                <w:rFonts w:ascii="Calibri" w:eastAsia="Calibri" w:hAnsi="Calibri" w:cs="Calibri"/>
                <w:highlight w:val="yellow"/>
                <w:lang w:val="en-US"/>
              </w:rPr>
              <w:t xml:space="preserve">AIR RADIO </w:t>
            </w:r>
            <w:commentRangeStart w:id="20"/>
            <w:r>
              <w:rPr>
                <w:rFonts w:ascii="Calibri" w:eastAsia="Calibri" w:hAnsi="Calibri" w:cs="Calibri"/>
                <w:highlight w:val="yellow"/>
                <w:lang w:val="en-US"/>
              </w:rPr>
              <w:t>/</w:t>
            </w:r>
            <w:commentRangeEnd w:id="20"/>
            <w:r w:rsidR="0023172C">
              <w:rPr>
                <w:rStyle w:val="Refdecomentario"/>
                <w:rFonts w:ascii="Times New Roman" w:eastAsia="Times New Roman" w:hAnsi="Times New Roman" w:cs="Times New Roman"/>
                <w:lang w:val="es-ES_tradnl" w:eastAsia="es-ES"/>
              </w:rPr>
              <w:commentReference w:id="20"/>
            </w:r>
            <w:r>
              <w:rPr>
                <w:rFonts w:ascii="Calibri" w:eastAsia="Calibri" w:hAnsi="Calibri" w:cs="Calibri"/>
                <w:highlight w:val="yellow"/>
                <w:lang w:val="en-US"/>
              </w:rPr>
              <w:t xml:space="preserve"> MOBILE PHONE</w:t>
            </w:r>
          </w:p>
        </w:tc>
      </w:tr>
      <w:tr w:rsidR="00C36652" w:rsidRPr="0027129C" w14:paraId="530C1E1E" w14:textId="77777777" w:rsidTr="00DA4212">
        <w:tc>
          <w:tcPr>
            <w:tcW w:w="3681" w:type="dxa"/>
            <w:vAlign w:val="center"/>
          </w:tcPr>
          <w:p w14:paraId="18AD9803" w14:textId="7CEE7E16" w:rsidR="001A1920" w:rsidRDefault="00A67433" w:rsidP="001A1920">
            <w:pPr>
              <w:pStyle w:val="Texto1"/>
              <w:spacing w:before="120" w:after="120"/>
              <w:jc w:val="left"/>
            </w:pPr>
            <w:r>
              <w:rPr>
                <w:rFonts w:ascii="Calibri" w:eastAsia="Calibri" w:hAnsi="Calibri" w:cs="Calibri"/>
                <w:lang w:val="en-US"/>
              </w:rPr>
              <w:t>NOTAM publication request</w:t>
            </w:r>
          </w:p>
        </w:tc>
        <w:tc>
          <w:tcPr>
            <w:tcW w:w="5947" w:type="dxa"/>
            <w:vAlign w:val="center"/>
          </w:tcPr>
          <w:p w14:paraId="56AD57BF" w14:textId="68F9ABA7" w:rsidR="001A1920" w:rsidRPr="00CB073D" w:rsidRDefault="00A67433" w:rsidP="001A1920">
            <w:pPr>
              <w:pStyle w:val="Texto1"/>
              <w:spacing w:before="120" w:after="120"/>
              <w:jc w:val="center"/>
              <w:rPr>
                <w:highlight w:val="yellow"/>
                <w:lang w:val="en-US"/>
              </w:rPr>
            </w:pPr>
            <w:commentRangeStart w:id="21"/>
            <w:r>
              <w:rPr>
                <w:rFonts w:ascii="Calibri" w:eastAsia="Calibri" w:hAnsi="Calibri" w:cs="Calibri"/>
                <w:highlight w:val="yellow"/>
                <w:lang w:val="en-US"/>
              </w:rPr>
              <w:t>NO** / As specified by the ATS unit / At the discretion of the unit for flights above 60 m</w:t>
            </w:r>
            <w:commentRangeEnd w:id="21"/>
            <w:r w:rsidR="003F74F5">
              <w:rPr>
                <w:rStyle w:val="Refdecomentario"/>
                <w:rFonts w:ascii="Times New Roman" w:eastAsia="Times New Roman" w:hAnsi="Times New Roman" w:cs="Times New Roman"/>
                <w:lang w:val="es-ES_tradnl" w:eastAsia="es-ES"/>
              </w:rPr>
              <w:commentReference w:id="21"/>
            </w:r>
          </w:p>
        </w:tc>
      </w:tr>
    </w:tbl>
    <w:p w14:paraId="5376184C" w14:textId="72E78223" w:rsidR="008406C7" w:rsidRPr="00CB073D" w:rsidRDefault="00A67433" w:rsidP="008406C7">
      <w:pPr>
        <w:pStyle w:val="Texto1"/>
        <w:rPr>
          <w:sz w:val="16"/>
          <w:szCs w:val="16"/>
          <w:lang w:val="en-US"/>
        </w:rPr>
      </w:pPr>
      <w:r>
        <w:rPr>
          <w:rFonts w:ascii="Calibri" w:eastAsia="Calibri" w:hAnsi="Calibri" w:cs="Calibri"/>
          <w:sz w:val="16"/>
          <w:lang w:val="en-US"/>
        </w:rPr>
        <w:t xml:space="preserve">*Subject to modification during the tactical coordination or by the ATCO/AFISO during operations </w:t>
      </w:r>
      <w:proofErr w:type="gramStart"/>
      <w:r>
        <w:rPr>
          <w:rFonts w:ascii="Calibri" w:eastAsia="Calibri" w:hAnsi="Calibri" w:cs="Calibri"/>
          <w:sz w:val="16"/>
          <w:lang w:val="en-US"/>
        </w:rPr>
        <w:t>on the basis of</w:t>
      </w:r>
      <w:proofErr w:type="gramEnd"/>
      <w:r>
        <w:rPr>
          <w:rFonts w:ascii="Calibri" w:eastAsia="Calibri" w:hAnsi="Calibri" w:cs="Calibri"/>
          <w:sz w:val="16"/>
          <w:lang w:val="en-US"/>
        </w:rPr>
        <w:t xml:space="preserve"> its powers.</w:t>
      </w:r>
    </w:p>
    <w:p w14:paraId="473F3BA2" w14:textId="77777777" w:rsidR="00BC646F" w:rsidRPr="00CB073D" w:rsidRDefault="00A67433" w:rsidP="00BC646F">
      <w:pPr>
        <w:pStyle w:val="Texto1"/>
        <w:rPr>
          <w:sz w:val="16"/>
          <w:szCs w:val="16"/>
          <w:lang w:val="en-US"/>
        </w:rPr>
      </w:pPr>
      <w:r>
        <w:rPr>
          <w:rFonts w:ascii="Calibri" w:eastAsia="Calibri" w:hAnsi="Calibri" w:cs="Calibri"/>
          <w:sz w:val="16"/>
          <w:highlight w:val="yellow"/>
          <w:lang w:val="en-US"/>
        </w:rPr>
        <w:t>(**)</w:t>
      </w:r>
      <w:r>
        <w:rPr>
          <w:rFonts w:ascii="Calibri" w:eastAsia="Calibri" w:hAnsi="Calibri" w:cs="Calibri"/>
          <w:sz w:val="16"/>
          <w:lang w:val="en-US"/>
        </w:rPr>
        <w:t xml:space="preserve"> However, it may be required in the pre-tactical or tactical phase of the coordination process if deemed appropriate for the proper execution of the operation.</w:t>
      </w:r>
    </w:p>
    <w:p w14:paraId="2B0A8FA1" w14:textId="25D34174" w:rsidR="00FB7598" w:rsidRPr="00CB073D" w:rsidRDefault="00A67433" w:rsidP="006373B4">
      <w:pPr>
        <w:pStyle w:val="Texto1"/>
        <w:spacing w:before="240"/>
        <w:rPr>
          <w:highlight w:val="yellow"/>
          <w:lang w:val="en-US"/>
        </w:rPr>
      </w:pPr>
      <w:r>
        <w:rPr>
          <w:rFonts w:ascii="Calibri" w:eastAsia="Calibri" w:hAnsi="Calibri" w:cs="Calibri"/>
          <w:lang w:val="en-US"/>
        </w:rPr>
        <w:t xml:space="preserve">Procedure to be followed by the UAS operator to carry out any flight as per the coordinated </w:t>
      </w:r>
      <w:proofErr w:type="spellStart"/>
      <w:r>
        <w:rPr>
          <w:rFonts w:ascii="Calibri" w:eastAsia="Calibri" w:hAnsi="Calibri" w:cs="Calibri"/>
          <w:lang w:val="en-US"/>
        </w:rPr>
        <w:t>ConOps</w:t>
      </w:r>
      <w:proofErr w:type="spellEnd"/>
      <w:r>
        <w:rPr>
          <w:rFonts w:ascii="Calibri" w:eastAsia="Calibri" w:hAnsi="Calibri" w:cs="Calibri"/>
          <w:lang w:val="en-US"/>
        </w:rPr>
        <w:t xml:space="preserve">: </w:t>
      </w:r>
    </w:p>
    <w:p w14:paraId="150DB374" w14:textId="0751CC35" w:rsidR="008C57AE" w:rsidRPr="00CB073D" w:rsidRDefault="00A67433" w:rsidP="006373B4">
      <w:pPr>
        <w:pStyle w:val="Texto1"/>
        <w:rPr>
          <w:lang w:val="en-US"/>
        </w:rPr>
      </w:pPr>
      <w:r>
        <w:rPr>
          <w:rFonts w:ascii="Calibri" w:eastAsia="Calibri" w:hAnsi="Calibri" w:cs="Calibri"/>
          <w:lang w:val="en-US"/>
        </w:rPr>
        <w:t xml:space="preserve">Flow chart of specific operations for this </w:t>
      </w:r>
      <w:proofErr w:type="spellStart"/>
      <w:r>
        <w:rPr>
          <w:rFonts w:ascii="Calibri" w:eastAsia="Calibri" w:hAnsi="Calibri" w:cs="Calibri"/>
          <w:lang w:val="en-US"/>
        </w:rPr>
        <w:t>ConOps</w:t>
      </w:r>
      <w:proofErr w:type="spellEnd"/>
      <w:r>
        <w:rPr>
          <w:rFonts w:ascii="Calibri" w:eastAsia="Calibri" w:hAnsi="Calibri" w:cs="Calibri"/>
          <w:lang w:val="en-US"/>
        </w:rPr>
        <w:t xml:space="preserve"> prepared by the ATSP, detailing the instructions, arranged chronologically, to be followed by the UAS operator to carry out a specific operation.</w:t>
      </w:r>
    </w:p>
    <w:p w14:paraId="6015BE48" w14:textId="77777777" w:rsidR="009F79F7" w:rsidRPr="00160A73" w:rsidRDefault="009F79F7" w:rsidP="009F79F7">
      <w:pPr>
        <w:pStyle w:val="Texto1"/>
        <w:numPr>
          <w:ilvl w:val="0"/>
          <w:numId w:val="29"/>
        </w:numPr>
        <w:spacing w:after="80"/>
        <w:rPr>
          <w:lang w:val="en-US"/>
        </w:rPr>
      </w:pPr>
      <w:bookmarkStart w:id="22" w:name="_Hlk72323862"/>
      <w:r w:rsidRPr="0027129C">
        <w:rPr>
          <w:rFonts w:ascii="Calibri" w:eastAsia="Calibri" w:hAnsi="Calibri" w:cs="Calibri"/>
          <w:lang w:val="en-US"/>
        </w:rPr>
        <w:t xml:space="preserve">Identify the requirement for UAS coordination with ENAIRE through </w:t>
      </w:r>
      <w:r w:rsidRPr="00F34E5F">
        <w:rPr>
          <w:rFonts w:ascii="Calibri" w:eastAsia="Calibri" w:hAnsi="Calibri" w:cs="Calibri"/>
          <w:b/>
          <w:bCs/>
          <w:lang w:val="en-US"/>
        </w:rPr>
        <w:t>ENAIRE Drones</w:t>
      </w:r>
      <w:r w:rsidRPr="0027129C">
        <w:rPr>
          <w:rFonts w:ascii="Calibri" w:eastAsia="Calibri" w:hAnsi="Calibri" w:cs="Calibri"/>
          <w:lang w:val="en-US"/>
        </w:rPr>
        <w:t>.</w:t>
      </w:r>
    </w:p>
    <w:p w14:paraId="3D31A906" w14:textId="77777777" w:rsidR="009F79F7" w:rsidRPr="00FD1508" w:rsidRDefault="009F79F7" w:rsidP="009F79F7">
      <w:pPr>
        <w:pStyle w:val="Texto1"/>
        <w:numPr>
          <w:ilvl w:val="0"/>
          <w:numId w:val="29"/>
        </w:numPr>
        <w:spacing w:after="80"/>
        <w:rPr>
          <w:lang w:val="en-US"/>
        </w:rPr>
      </w:pPr>
      <w:r>
        <w:rPr>
          <w:rFonts w:ascii="Calibri" w:eastAsia="Calibri" w:hAnsi="Calibri" w:cs="Calibri"/>
          <w:u w:val="single"/>
          <w:lang w:val="en-US"/>
        </w:rPr>
        <w:t xml:space="preserve">At least </w:t>
      </w:r>
      <w:r>
        <w:rPr>
          <w:rFonts w:ascii="Calibri" w:eastAsia="Calibri" w:hAnsi="Calibri" w:cs="Calibri"/>
          <w:b/>
          <w:u w:val="single"/>
          <w:lang w:val="en-US"/>
        </w:rPr>
        <w:t>10 business days</w:t>
      </w:r>
      <w:r>
        <w:rPr>
          <w:rStyle w:val="Refdenotaalpie"/>
          <w:rFonts w:ascii="Calibri" w:eastAsia="Calibri" w:hAnsi="Calibri" w:cs="Calibri"/>
          <w:b/>
          <w:u w:val="single"/>
          <w:lang w:val="en-US"/>
        </w:rPr>
        <w:footnoteReference w:id="3"/>
      </w:r>
      <w:r>
        <w:rPr>
          <w:rFonts w:ascii="Calibri" w:eastAsia="Calibri" w:hAnsi="Calibri" w:cs="Calibri"/>
          <w:u w:val="single"/>
          <w:lang w:val="en-US"/>
        </w:rPr>
        <w:t xml:space="preserve"> before the operation</w:t>
      </w:r>
      <w:r w:rsidRPr="00876483">
        <w:rPr>
          <w:rFonts w:ascii="Calibri" w:eastAsia="Calibri" w:hAnsi="Calibri" w:cs="Calibri"/>
          <w:lang w:val="en-US"/>
        </w:rPr>
        <w:t>, submit</w:t>
      </w:r>
      <w:r>
        <w:rPr>
          <w:rFonts w:ascii="Calibri" w:eastAsia="Calibri" w:hAnsi="Calibri" w:cs="Calibri"/>
          <w:lang w:val="en-US"/>
        </w:rPr>
        <w:t xml:space="preserve"> to the ATSP:</w:t>
      </w:r>
    </w:p>
    <w:p w14:paraId="352E0EFE" w14:textId="77777777" w:rsidR="009F79F7" w:rsidRPr="00FD1508" w:rsidRDefault="009F79F7" w:rsidP="009F79F7">
      <w:pPr>
        <w:pStyle w:val="Texto1"/>
        <w:numPr>
          <w:ilvl w:val="1"/>
          <w:numId w:val="29"/>
        </w:numPr>
        <w:spacing w:after="80"/>
        <w:rPr>
          <w:lang w:val="en-US"/>
        </w:rPr>
      </w:pPr>
      <w:r>
        <w:rPr>
          <w:rFonts w:ascii="Calibri" w:eastAsia="Calibri" w:hAnsi="Calibri" w:cs="Calibri"/>
          <w:lang w:val="en-US"/>
        </w:rPr>
        <w:t>Copy of evidence of ORAM coordination (this document) signed by both parties.</w:t>
      </w:r>
    </w:p>
    <w:p w14:paraId="4301E883" w14:textId="77777777" w:rsidR="009F79F7" w:rsidRPr="001F3E1A" w:rsidRDefault="009F79F7" w:rsidP="009F79F7">
      <w:pPr>
        <w:pStyle w:val="Texto1"/>
        <w:numPr>
          <w:ilvl w:val="1"/>
          <w:numId w:val="29"/>
        </w:numPr>
        <w:spacing w:after="80"/>
      </w:pPr>
      <w:r>
        <w:rPr>
          <w:rFonts w:ascii="Calibri" w:eastAsia="Calibri" w:hAnsi="Calibri" w:cs="Calibri"/>
          <w:lang w:val="en-US"/>
        </w:rPr>
        <w:lastRenderedPageBreak/>
        <w:t xml:space="preserve">Specific details of the operation </w:t>
      </w:r>
      <w:proofErr w:type="spellStart"/>
      <w:r w:rsidRPr="00F11AF2">
        <w:rPr>
          <w:rFonts w:ascii="Calibri" w:eastAsia="Calibri" w:hAnsi="Calibri" w:cs="Calibri"/>
          <w:lang w:val="en-US"/>
        </w:rPr>
        <w:t>operation</w:t>
      </w:r>
      <w:proofErr w:type="spellEnd"/>
      <w:r w:rsidRPr="00F11AF2">
        <w:rPr>
          <w:rFonts w:ascii="Calibri" w:eastAsia="Calibri" w:hAnsi="Calibri" w:cs="Calibri"/>
          <w:lang w:val="en-US"/>
        </w:rPr>
        <w:t xml:space="preserve"> according to ENAIRE </w:t>
      </w:r>
      <w:proofErr w:type="spellStart"/>
      <w:r w:rsidRPr="00F11AF2">
        <w:rPr>
          <w:rFonts w:ascii="Calibri" w:eastAsia="Calibri" w:hAnsi="Calibri" w:cs="Calibri"/>
          <w:lang w:val="en-US"/>
        </w:rPr>
        <w:t>Planea's</w:t>
      </w:r>
      <w:proofErr w:type="spellEnd"/>
      <w:r w:rsidRPr="00F11AF2">
        <w:rPr>
          <w:rFonts w:ascii="Calibri" w:eastAsia="Calibri" w:hAnsi="Calibri" w:cs="Calibri"/>
          <w:lang w:val="en-US"/>
        </w:rPr>
        <w:t xml:space="preserve"> Activity Form.</w:t>
      </w:r>
      <w:r>
        <w:rPr>
          <w:rFonts w:ascii="Calibri" w:eastAsia="Calibri" w:hAnsi="Calibri" w:cs="Calibri"/>
          <w:lang w:val="en-US"/>
        </w:rPr>
        <w:t xml:space="preserve"> (“</w:t>
      </w:r>
      <w:proofErr w:type="spellStart"/>
      <w:r>
        <w:rPr>
          <w:rFonts w:ascii="Calibri" w:eastAsia="Calibri" w:hAnsi="Calibri" w:cs="Calibri"/>
          <w:lang w:val="en-US"/>
        </w:rPr>
        <w:t>Formulario</w:t>
      </w:r>
      <w:proofErr w:type="spellEnd"/>
      <w:r>
        <w:rPr>
          <w:rFonts w:ascii="Calibri" w:eastAsia="Calibri" w:hAnsi="Calibri" w:cs="Calibri"/>
          <w:lang w:val="en-US"/>
        </w:rPr>
        <w:t xml:space="preserve"> de </w:t>
      </w:r>
      <w:proofErr w:type="spellStart"/>
      <w:r>
        <w:rPr>
          <w:rFonts w:ascii="Calibri" w:eastAsia="Calibri" w:hAnsi="Calibri" w:cs="Calibri"/>
          <w:lang w:val="en-US"/>
        </w:rPr>
        <w:t>Actividad</w:t>
      </w:r>
      <w:proofErr w:type="spellEnd"/>
      <w:r>
        <w:rPr>
          <w:rFonts w:ascii="Calibri" w:eastAsia="Calibri" w:hAnsi="Calibri" w:cs="Calibri"/>
          <w:lang w:val="en-US"/>
        </w:rPr>
        <w:t>”)</w:t>
      </w:r>
    </w:p>
    <w:p w14:paraId="3B41B2F2" w14:textId="75C8B0C2" w:rsidR="009F79F7" w:rsidRPr="0027129C" w:rsidRDefault="009F79F7" w:rsidP="009F79F7">
      <w:pPr>
        <w:pStyle w:val="Texto1"/>
        <w:numPr>
          <w:ilvl w:val="0"/>
          <w:numId w:val="29"/>
        </w:numPr>
        <w:spacing w:after="80"/>
        <w:rPr>
          <w:rFonts w:ascii="Calibri" w:eastAsia="Calibri" w:hAnsi="Calibri" w:cs="Calibri"/>
          <w:color w:val="000000"/>
          <w:lang w:val="en-US"/>
        </w:rPr>
      </w:pPr>
      <w:r>
        <w:rPr>
          <w:rFonts w:ascii="Calibri" w:eastAsia="Calibri" w:hAnsi="Calibri" w:cs="Calibri"/>
          <w:u w:val="single"/>
          <w:lang w:val="en-US"/>
        </w:rPr>
        <w:t>The day before the operation</w:t>
      </w:r>
      <w:r>
        <w:rPr>
          <w:rFonts w:ascii="Calibri" w:eastAsia="Calibri" w:hAnsi="Calibri" w:cs="Calibri"/>
          <w:color w:val="000000"/>
          <w:lang w:val="en-US"/>
        </w:rPr>
        <w:t xml:space="preserve"> </w:t>
      </w:r>
      <w:r>
        <w:rPr>
          <w:rFonts w:ascii="Calibri" w:eastAsia="Calibri" w:hAnsi="Calibri" w:cs="Calibri"/>
          <w:lang w:val="en-US"/>
        </w:rPr>
        <w:t>(recommended) or up to 60 minutes before the start time of the operation,</w:t>
      </w:r>
      <w:r>
        <w:rPr>
          <w:rFonts w:ascii="Calibri" w:eastAsia="Calibri" w:hAnsi="Calibri" w:cs="Calibri"/>
          <w:color w:val="000000"/>
          <w:lang w:val="en-US"/>
        </w:rPr>
        <w:t xml:space="preserve"> file a flight plan (FPL) with air traffic services as per the ENAIRE guide, available on its website. </w:t>
      </w:r>
      <w:r w:rsidRPr="0027129C">
        <w:rPr>
          <w:rFonts w:ascii="Calibri" w:eastAsia="Calibri" w:hAnsi="Calibri" w:cs="Calibri"/>
          <w:color w:val="000000"/>
          <w:lang w:val="en-US"/>
        </w:rPr>
        <w:t>(</w:t>
      </w:r>
      <w:r w:rsidRPr="0027129C">
        <w:rPr>
          <w:rFonts w:ascii="Calibri" w:eastAsia="Calibri" w:hAnsi="Calibri" w:cs="Calibri"/>
          <w:b/>
          <w:bCs/>
          <w:color w:val="000000"/>
          <w:lang w:val="en-US"/>
        </w:rPr>
        <w:t>Only</w:t>
      </w:r>
      <w:r w:rsidRPr="0027129C">
        <w:rPr>
          <w:rFonts w:ascii="Calibri" w:eastAsia="Calibri" w:hAnsi="Calibri" w:cs="Calibri"/>
          <w:color w:val="000000"/>
          <w:lang w:val="en-US"/>
        </w:rPr>
        <w:t xml:space="preserve"> if the need for FPL presentation is required in pre-tactic coordination).</w:t>
      </w:r>
    </w:p>
    <w:p w14:paraId="627AC115" w14:textId="06AD7D45" w:rsidR="009F79F7" w:rsidRPr="00FD1508" w:rsidRDefault="009F79F7" w:rsidP="009F79F7">
      <w:pPr>
        <w:pStyle w:val="Texto1"/>
        <w:ind w:left="720"/>
        <w:rPr>
          <w:lang w:val="en-US"/>
        </w:rPr>
      </w:pPr>
      <w:r>
        <w:rPr>
          <w:rFonts w:ascii="Calibri" w:eastAsia="Calibri" w:hAnsi="Calibri" w:cs="Calibri"/>
          <w:color w:val="000000"/>
          <w:lang w:val="en-US"/>
        </w:rPr>
        <w:t>(</w:t>
      </w:r>
      <w:r w:rsidR="00401B7C" w:rsidRPr="00401B7C">
        <w:rPr>
          <w:rStyle w:val="Hipervnculo"/>
          <w:rFonts w:ascii="Calibri" w:eastAsia="Calibri" w:hAnsi="Calibri" w:cs="Calibri"/>
          <w:color w:val="0563C1"/>
          <w:sz w:val="18"/>
          <w:lang w:val="en-US"/>
        </w:rPr>
        <w:t>https://www.enaire.es/services/drones/how_to_fly_drones_in_airspace_controlled_by_enaire</w:t>
      </w:r>
      <w:r>
        <w:rPr>
          <w:rFonts w:ascii="Calibri" w:eastAsia="Calibri" w:hAnsi="Calibri" w:cs="Calibri"/>
          <w:color w:val="000000"/>
          <w:lang w:val="en-US"/>
        </w:rPr>
        <w:t>)</w:t>
      </w:r>
      <w:hyperlink r:id="rId27" w:history="1"/>
    </w:p>
    <w:p w14:paraId="1A4E344C" w14:textId="77777777" w:rsidR="009F79F7" w:rsidRPr="001F3E1A" w:rsidRDefault="009F79F7" w:rsidP="009F79F7">
      <w:pPr>
        <w:pStyle w:val="Texto1"/>
        <w:numPr>
          <w:ilvl w:val="0"/>
          <w:numId w:val="29"/>
        </w:numPr>
        <w:spacing w:after="80"/>
      </w:pPr>
      <w:r>
        <w:rPr>
          <w:rFonts w:ascii="Calibri" w:eastAsia="Calibri" w:hAnsi="Calibri" w:cs="Calibri"/>
          <w:color w:val="000000"/>
          <w:u w:val="single"/>
          <w:lang w:val="en-US"/>
        </w:rPr>
        <w:t>Prior to flight</w:t>
      </w:r>
      <w:r>
        <w:rPr>
          <w:rFonts w:ascii="Calibri" w:eastAsia="Calibri" w:hAnsi="Calibri" w:cs="Calibri"/>
          <w:color w:val="000000"/>
          <w:lang w:val="en-US"/>
        </w:rPr>
        <w:t>:</w:t>
      </w:r>
    </w:p>
    <w:p w14:paraId="45391024" w14:textId="77777777" w:rsidR="009F79F7" w:rsidRPr="00FD1508" w:rsidRDefault="009F79F7" w:rsidP="009F79F7">
      <w:pPr>
        <w:pStyle w:val="Texto1"/>
        <w:numPr>
          <w:ilvl w:val="1"/>
          <w:numId w:val="29"/>
        </w:numPr>
        <w:spacing w:after="80"/>
        <w:rPr>
          <w:lang w:val="en-US"/>
        </w:rPr>
      </w:pPr>
      <w:r>
        <w:rPr>
          <w:rFonts w:ascii="Calibri" w:eastAsia="Calibri" w:hAnsi="Calibri" w:cs="Calibri"/>
          <w:color w:val="000000"/>
          <w:lang w:val="en-US"/>
        </w:rPr>
        <w:t>Make sure the ATS flight plan has been filed correctly (only when FPL publication is required)</w:t>
      </w:r>
    </w:p>
    <w:p w14:paraId="392D0853" w14:textId="77777777" w:rsidR="009F79F7" w:rsidRPr="00FD1508" w:rsidRDefault="009F79F7" w:rsidP="009F79F7">
      <w:pPr>
        <w:pStyle w:val="Texto1"/>
        <w:numPr>
          <w:ilvl w:val="1"/>
          <w:numId w:val="29"/>
        </w:numPr>
        <w:spacing w:after="80"/>
        <w:rPr>
          <w:lang w:val="en-US"/>
        </w:rPr>
      </w:pPr>
      <w:r>
        <w:rPr>
          <w:rFonts w:ascii="Calibri" w:eastAsia="Calibri" w:hAnsi="Calibri" w:cs="Calibri"/>
          <w:lang w:val="en-US"/>
        </w:rPr>
        <w:t>Check Pre-Flight Information Bulletin (</w:t>
      </w:r>
      <w:r>
        <w:rPr>
          <w:rFonts w:ascii="Calibri" w:eastAsia="Calibri" w:hAnsi="Calibri" w:cs="Calibri"/>
          <w:color w:val="000000"/>
          <w:lang w:val="en-US"/>
        </w:rPr>
        <w:t>PIB) and/or NOTAM and meteorology in the operations area.</w:t>
      </w:r>
    </w:p>
    <w:p w14:paraId="0FA52A6D" w14:textId="77777777" w:rsidR="009F79F7" w:rsidRPr="00015FED" w:rsidRDefault="009F79F7" w:rsidP="009F79F7">
      <w:pPr>
        <w:pStyle w:val="Texto1"/>
        <w:numPr>
          <w:ilvl w:val="0"/>
          <w:numId w:val="29"/>
        </w:numPr>
        <w:rPr>
          <w:rFonts w:ascii="Calibri" w:eastAsia="Yu Mincho" w:hAnsi="Calibri" w:cs="Calibri"/>
          <w:lang w:val="en-US" w:eastAsia="es-ES"/>
        </w:rPr>
      </w:pPr>
      <w:r>
        <w:rPr>
          <w:rFonts w:ascii="Calibri" w:eastAsia="Calibri" w:hAnsi="Calibri" w:cs="Calibri"/>
          <w:u w:val="single"/>
          <w:lang w:val="en-US"/>
        </w:rPr>
        <w:t>Prior to</w:t>
      </w:r>
      <w:r w:rsidRPr="00015FED">
        <w:rPr>
          <w:rFonts w:ascii="Calibri" w:eastAsia="Calibri" w:hAnsi="Calibri" w:cs="Calibri"/>
          <w:u w:val="single"/>
          <w:lang w:val="en-US"/>
        </w:rPr>
        <w:t xml:space="preserve"> the start of operations</w:t>
      </w:r>
      <w:r w:rsidRPr="00015FED">
        <w:rPr>
          <w:rFonts w:ascii="Calibri" w:eastAsia="Calibri" w:hAnsi="Calibri" w:cs="Calibri"/>
          <w:lang w:val="en-US"/>
        </w:rPr>
        <w:t xml:space="preserve">: contact ATC/AFIS to confirm the operation, if </w:t>
      </w:r>
      <w:proofErr w:type="gramStart"/>
      <w:r w:rsidRPr="00015FED">
        <w:rPr>
          <w:rFonts w:ascii="Calibri" w:eastAsia="Calibri" w:hAnsi="Calibri" w:cs="Calibri"/>
          <w:lang w:val="en-US"/>
        </w:rPr>
        <w:t>so</w:t>
      </w:r>
      <w:proofErr w:type="gramEnd"/>
      <w:r w:rsidRPr="00015FED">
        <w:rPr>
          <w:rFonts w:ascii="Calibri" w:eastAsia="Calibri" w:hAnsi="Calibri" w:cs="Calibri"/>
          <w:lang w:val="en-US"/>
        </w:rPr>
        <w:t xml:space="preserve"> defined in the pre-tactical coordination </w:t>
      </w:r>
    </w:p>
    <w:p w14:paraId="4E595C02" w14:textId="77777777" w:rsidR="009F79F7" w:rsidRPr="00015FED" w:rsidRDefault="009F79F7" w:rsidP="009F79F7">
      <w:pPr>
        <w:pStyle w:val="Texto1"/>
        <w:numPr>
          <w:ilvl w:val="1"/>
          <w:numId w:val="29"/>
        </w:numPr>
        <w:rPr>
          <w:rFonts w:ascii="Calibri" w:eastAsia="Yu Mincho" w:hAnsi="Calibri" w:cs="Calibri"/>
          <w:lang w:val="en-US" w:eastAsia="es-ES"/>
        </w:rPr>
      </w:pPr>
      <w:r w:rsidRPr="00015FED">
        <w:rPr>
          <w:rFonts w:ascii="Calibri" w:eastAsia="Calibri" w:hAnsi="Calibri" w:cs="Calibri"/>
          <w:lang w:val="en-US"/>
        </w:rPr>
        <w:t>In the first communication, the</w:t>
      </w:r>
      <w:r>
        <w:rPr>
          <w:rFonts w:ascii="Calibri" w:eastAsia="Calibri" w:hAnsi="Calibri" w:cs="Calibri"/>
          <w:lang w:val="en-US"/>
        </w:rPr>
        <w:t xml:space="preserve"> remote</w:t>
      </w:r>
      <w:r w:rsidRPr="00015FED">
        <w:rPr>
          <w:rFonts w:ascii="Calibri" w:eastAsia="Calibri" w:hAnsi="Calibri" w:cs="Calibri"/>
          <w:lang w:val="en-US"/>
        </w:rPr>
        <w:t xml:space="preserve"> pilot will report the reference number of the aerial work in question (REF. ENAIRE XXX / Callsign XXX), which must include the words “NO TRIPULADO” or “UNMANNED” in the communication.</w:t>
      </w:r>
    </w:p>
    <w:p w14:paraId="552B8C58" w14:textId="77777777" w:rsidR="009F79F7" w:rsidRPr="0027129C" w:rsidRDefault="009F79F7" w:rsidP="009F79F7">
      <w:pPr>
        <w:pStyle w:val="Texto1"/>
        <w:numPr>
          <w:ilvl w:val="0"/>
          <w:numId w:val="29"/>
        </w:numPr>
        <w:spacing w:after="80"/>
        <w:rPr>
          <w:lang w:val="en-US"/>
        </w:rPr>
      </w:pPr>
      <w:r>
        <w:rPr>
          <w:rFonts w:ascii="Calibri" w:eastAsia="Calibri" w:hAnsi="Calibri" w:cs="Calibri"/>
          <w:color w:val="000000"/>
          <w:u w:val="single"/>
          <w:lang w:val="en-US"/>
        </w:rPr>
        <w:t xml:space="preserve">After finishing the operation, </w:t>
      </w:r>
      <w:r w:rsidRPr="00C76E2A">
        <w:rPr>
          <w:rFonts w:ascii="Calibri" w:eastAsia="Calibri" w:hAnsi="Calibri" w:cs="Calibri"/>
          <w:color w:val="000000"/>
          <w:lang w:val="en-US"/>
        </w:rPr>
        <w:t>and only if applicable:</w:t>
      </w:r>
    </w:p>
    <w:p w14:paraId="02B40116" w14:textId="77777777" w:rsidR="009F79F7" w:rsidRPr="00FD1508" w:rsidRDefault="009F79F7" w:rsidP="009F79F7">
      <w:pPr>
        <w:pStyle w:val="Texto1"/>
        <w:numPr>
          <w:ilvl w:val="1"/>
          <w:numId w:val="29"/>
        </w:numPr>
        <w:spacing w:after="80"/>
        <w:rPr>
          <w:lang w:val="en-US"/>
        </w:rPr>
      </w:pPr>
      <w:r>
        <w:rPr>
          <w:rFonts w:ascii="Calibri" w:eastAsia="Calibri" w:hAnsi="Calibri" w:cs="Calibri"/>
          <w:color w:val="000000"/>
          <w:lang w:val="en-US"/>
        </w:rPr>
        <w:t>Contact the ATCO/AFISO and report completion of the operation</w:t>
      </w:r>
    </w:p>
    <w:p w14:paraId="4E9A58CC" w14:textId="77777777" w:rsidR="009F79F7" w:rsidRPr="00FD1508" w:rsidRDefault="009F79F7" w:rsidP="009F79F7">
      <w:pPr>
        <w:pStyle w:val="Texto1"/>
        <w:numPr>
          <w:ilvl w:val="1"/>
          <w:numId w:val="29"/>
        </w:numPr>
        <w:spacing w:after="80"/>
        <w:rPr>
          <w:lang w:val="en-US"/>
        </w:rPr>
      </w:pPr>
      <w:r>
        <w:rPr>
          <w:rFonts w:ascii="Calibri" w:eastAsia="Calibri" w:hAnsi="Calibri" w:cs="Calibri"/>
          <w:color w:val="000000"/>
          <w:lang w:val="en-US"/>
        </w:rPr>
        <w:t>Report closing the ATS flight plan by calling the corresponding ARO office.</w:t>
      </w:r>
    </w:p>
    <w:p w14:paraId="124D5F9C" w14:textId="77777777" w:rsidR="009F79F7" w:rsidRPr="00FD1508" w:rsidRDefault="009F79F7" w:rsidP="009F79F7">
      <w:pPr>
        <w:pStyle w:val="Texto1"/>
        <w:numPr>
          <w:ilvl w:val="1"/>
          <w:numId w:val="29"/>
        </w:numPr>
        <w:spacing w:after="80"/>
        <w:rPr>
          <w:lang w:val="en-US"/>
        </w:rPr>
      </w:pPr>
      <w:proofErr w:type="gramStart"/>
      <w:r>
        <w:rPr>
          <w:rStyle w:val="normaltextrun"/>
          <w:rFonts w:ascii="Calibri" w:eastAsia="Calibri" w:hAnsi="Calibri" w:cs="Calibri"/>
          <w:lang w:val="en-US"/>
        </w:rPr>
        <w:t>Report</w:t>
      </w:r>
      <w:proofErr w:type="gramEnd"/>
      <w:r>
        <w:rPr>
          <w:rStyle w:val="normaltextrun"/>
          <w:rFonts w:ascii="Calibri" w:eastAsia="Calibri" w:hAnsi="Calibri" w:cs="Calibri"/>
          <w:lang w:val="en-US"/>
        </w:rPr>
        <w:t xml:space="preserve"> the completion and/or cancellation of operations to the COOP </w:t>
      </w:r>
      <w:proofErr w:type="gramStart"/>
      <w:r>
        <w:rPr>
          <w:rStyle w:val="normaltextrun"/>
          <w:rFonts w:ascii="Calibri" w:eastAsia="Calibri" w:hAnsi="Calibri" w:cs="Calibri"/>
          <w:lang w:val="en-US"/>
        </w:rPr>
        <w:t>trough</w:t>
      </w:r>
      <w:proofErr w:type="gramEnd"/>
      <w:r>
        <w:rPr>
          <w:rStyle w:val="normaltextrun"/>
          <w:rFonts w:ascii="Calibri" w:eastAsia="Calibri" w:hAnsi="Calibri" w:cs="Calibri"/>
          <w:lang w:val="en-US"/>
        </w:rPr>
        <w:t xml:space="preserve"> ENAIRE </w:t>
      </w:r>
      <w:proofErr w:type="spellStart"/>
      <w:r>
        <w:rPr>
          <w:rStyle w:val="normaltextrun"/>
          <w:rFonts w:ascii="Calibri" w:eastAsia="Calibri" w:hAnsi="Calibri" w:cs="Calibri"/>
          <w:lang w:val="en-US"/>
        </w:rPr>
        <w:t>Planea</w:t>
      </w:r>
      <w:proofErr w:type="spellEnd"/>
      <w:r w:rsidRPr="0027129C">
        <w:rPr>
          <w:lang w:val="en-US"/>
        </w:rPr>
        <w:t>.</w:t>
      </w:r>
    </w:p>
    <w:bookmarkEnd w:id="22"/>
    <w:p w14:paraId="5EB39578" w14:textId="273810CE" w:rsidR="006A42DF" w:rsidRPr="00CB073D" w:rsidRDefault="00A67433" w:rsidP="0002160C">
      <w:pPr>
        <w:pStyle w:val="Ttulo1"/>
        <w:numPr>
          <w:ilvl w:val="0"/>
          <w:numId w:val="7"/>
        </w:numPr>
        <w:tabs>
          <w:tab w:val="left" w:pos="0"/>
        </w:tabs>
        <w:ind w:left="284" w:hanging="284"/>
        <w:rPr>
          <w:sz w:val="24"/>
          <w:szCs w:val="28"/>
          <w:lang w:val="en-US"/>
        </w:rPr>
      </w:pPr>
      <w:r>
        <w:rPr>
          <w:rFonts w:eastAsia="Calibri" w:cs="Calibri"/>
          <w:sz w:val="24"/>
          <w:lang w:val="en-US"/>
        </w:rPr>
        <w:t>SPECIFIC PROCEDURES IN ABNORMAL AND EMERGENCY SITUATIONS</w:t>
      </w:r>
    </w:p>
    <w:p w14:paraId="2CED51FC" w14:textId="6FD7C783" w:rsidR="00896504" w:rsidRPr="00CB073D" w:rsidRDefault="00A67433" w:rsidP="007E16D0">
      <w:pPr>
        <w:pStyle w:val="Texto1"/>
        <w:rPr>
          <w:lang w:val="en-US"/>
        </w:rPr>
      </w:pPr>
      <w:r>
        <w:rPr>
          <w:rFonts w:ascii="Calibri" w:eastAsia="Calibri" w:hAnsi="Calibri" w:cs="Calibri"/>
          <w:lang w:val="en-US"/>
        </w:rPr>
        <w:t>The UAS operator shall adopt the following procedures in the event of abnormal and emergency situations:</w:t>
      </w:r>
    </w:p>
    <w:tbl>
      <w:tblPr>
        <w:tblStyle w:val="Tablaconcuadrcula"/>
        <w:tblW w:w="0" w:type="auto"/>
        <w:tblLook w:val="04A0" w:firstRow="1" w:lastRow="0" w:firstColumn="1" w:lastColumn="0" w:noHBand="0" w:noVBand="1"/>
      </w:tblPr>
      <w:tblGrid>
        <w:gridCol w:w="2405"/>
        <w:gridCol w:w="7223"/>
      </w:tblGrid>
      <w:tr w:rsidR="00C36652" w14:paraId="417102CB" w14:textId="77777777" w:rsidTr="171DCD7C">
        <w:tc>
          <w:tcPr>
            <w:tcW w:w="2405" w:type="dxa"/>
          </w:tcPr>
          <w:p w14:paraId="3A4D88AF" w14:textId="5306D582" w:rsidR="00F472FD" w:rsidRPr="00E8404C" w:rsidRDefault="00A67433" w:rsidP="004229A8">
            <w:pPr>
              <w:pStyle w:val="Texto1"/>
              <w:spacing w:before="120" w:after="120"/>
              <w:jc w:val="center"/>
            </w:pPr>
            <w:r>
              <w:rPr>
                <w:rFonts w:ascii="Calibri" w:eastAsia="Calibri" w:hAnsi="Calibri" w:cs="Calibri"/>
                <w:lang w:val="en-US"/>
              </w:rPr>
              <w:t>EVENT</w:t>
            </w:r>
          </w:p>
        </w:tc>
        <w:tc>
          <w:tcPr>
            <w:tcW w:w="7223" w:type="dxa"/>
          </w:tcPr>
          <w:p w14:paraId="4B817BA3" w14:textId="22FA7FB1" w:rsidR="00F472FD" w:rsidRPr="00E8404C" w:rsidRDefault="00A67433" w:rsidP="004229A8">
            <w:pPr>
              <w:pStyle w:val="Texto1"/>
              <w:spacing w:before="120" w:after="120"/>
              <w:jc w:val="center"/>
            </w:pPr>
            <w:r>
              <w:rPr>
                <w:rFonts w:ascii="Calibri" w:eastAsia="Calibri" w:hAnsi="Calibri" w:cs="Calibri"/>
                <w:lang w:val="en-US"/>
              </w:rPr>
              <w:t>PROCEDURE</w:t>
            </w:r>
          </w:p>
        </w:tc>
      </w:tr>
      <w:tr w:rsidR="00C36652" w:rsidRPr="0027129C" w14:paraId="03D43C59" w14:textId="77777777" w:rsidTr="171DCD7C">
        <w:tc>
          <w:tcPr>
            <w:tcW w:w="2405" w:type="dxa"/>
          </w:tcPr>
          <w:p w14:paraId="2784F2C6" w14:textId="0CECC8AD" w:rsidR="00F472FD" w:rsidRPr="00CB073D" w:rsidRDefault="00A67433" w:rsidP="004229A8">
            <w:pPr>
              <w:pStyle w:val="Texto1"/>
              <w:spacing w:before="120" w:after="120"/>
              <w:jc w:val="left"/>
              <w:rPr>
                <w:highlight w:val="yellow"/>
                <w:lang w:val="en-US"/>
              </w:rPr>
            </w:pPr>
            <w:r>
              <w:rPr>
                <w:rFonts w:ascii="Calibri" w:eastAsia="Calibri" w:hAnsi="Calibri" w:cs="Calibri"/>
                <w:lang w:val="en-US"/>
              </w:rPr>
              <w:t>Loss of communication with the ATSP (radio failure)</w:t>
            </w:r>
          </w:p>
        </w:tc>
        <w:tc>
          <w:tcPr>
            <w:tcW w:w="7223" w:type="dxa"/>
          </w:tcPr>
          <w:p w14:paraId="03D7FFFA" w14:textId="1F502331" w:rsidR="00F472FD" w:rsidRPr="00CB073D" w:rsidRDefault="00A67433" w:rsidP="002B4CE4">
            <w:pPr>
              <w:pStyle w:val="Texto1"/>
              <w:numPr>
                <w:ilvl w:val="0"/>
                <w:numId w:val="27"/>
              </w:numPr>
              <w:spacing w:before="120" w:after="120"/>
              <w:ind w:left="329"/>
              <w:rPr>
                <w:lang w:val="en-US"/>
              </w:rPr>
            </w:pPr>
            <w:r>
              <w:rPr>
                <w:rFonts w:ascii="Calibri" w:eastAsia="Calibri" w:hAnsi="Calibri" w:cs="Calibri"/>
                <w:lang w:val="en-US"/>
              </w:rPr>
              <w:t xml:space="preserve">If </w:t>
            </w:r>
            <w:proofErr w:type="gramStart"/>
            <w:r>
              <w:rPr>
                <w:rFonts w:ascii="Calibri" w:eastAsia="Calibri" w:hAnsi="Calibri" w:cs="Calibri"/>
                <w:lang w:val="en-US"/>
              </w:rPr>
              <w:t>the communication</w:t>
            </w:r>
            <w:proofErr w:type="gramEnd"/>
            <w:r>
              <w:rPr>
                <w:rFonts w:ascii="Calibri" w:eastAsia="Calibri" w:hAnsi="Calibri" w:cs="Calibri"/>
                <w:lang w:val="en-US"/>
              </w:rPr>
              <w:t xml:space="preserve"> failure is detected by the ATS unit:</w:t>
            </w:r>
          </w:p>
          <w:p w14:paraId="49607A44" w14:textId="4CD4F739" w:rsidR="004F570F" w:rsidRPr="002B266C" w:rsidRDefault="00A67433" w:rsidP="004F570F">
            <w:pPr>
              <w:pStyle w:val="Texto1"/>
              <w:spacing w:before="120" w:after="120"/>
            </w:pPr>
            <w:r>
              <w:rPr>
                <w:rFonts w:ascii="Calibri" w:eastAsia="Calibri" w:hAnsi="Calibri" w:cs="Calibri"/>
                <w:lang w:val="en-US"/>
              </w:rPr>
              <w:t>- Establish communication on the alternative means (landline or mobile phone), reporting the radio communication failure. Assess the continuity or cancellation of the UAS operations.</w:t>
            </w:r>
          </w:p>
          <w:p w14:paraId="15599D9D" w14:textId="0DB12CA0" w:rsidR="004F570F" w:rsidRPr="00CB073D" w:rsidRDefault="00A67433" w:rsidP="002B4CE4">
            <w:pPr>
              <w:pStyle w:val="Texto1"/>
              <w:numPr>
                <w:ilvl w:val="0"/>
                <w:numId w:val="27"/>
              </w:numPr>
              <w:spacing w:before="120" w:after="120"/>
              <w:ind w:left="329"/>
              <w:rPr>
                <w:lang w:val="en-US"/>
              </w:rPr>
            </w:pPr>
            <w:r>
              <w:rPr>
                <w:rFonts w:ascii="Calibri" w:eastAsia="Calibri" w:hAnsi="Calibri" w:cs="Calibri"/>
                <w:lang w:val="en-US"/>
              </w:rPr>
              <w:t xml:space="preserve">If </w:t>
            </w:r>
            <w:proofErr w:type="gramStart"/>
            <w:r>
              <w:rPr>
                <w:rFonts w:ascii="Calibri" w:eastAsia="Calibri" w:hAnsi="Calibri" w:cs="Calibri"/>
                <w:lang w:val="en-US"/>
              </w:rPr>
              <w:t>the communication</w:t>
            </w:r>
            <w:proofErr w:type="gramEnd"/>
            <w:r>
              <w:rPr>
                <w:rFonts w:ascii="Calibri" w:eastAsia="Calibri" w:hAnsi="Calibri" w:cs="Calibri"/>
                <w:lang w:val="en-US"/>
              </w:rPr>
              <w:t xml:space="preserve"> failure is detected by the UAS operator:</w:t>
            </w:r>
          </w:p>
          <w:p w14:paraId="4C132CAF" w14:textId="77777777" w:rsidR="004F570F" w:rsidRPr="00CB073D" w:rsidRDefault="00A67433" w:rsidP="004F570F">
            <w:pPr>
              <w:pStyle w:val="Texto1"/>
              <w:spacing w:before="120" w:after="120"/>
              <w:rPr>
                <w:lang w:val="en-US"/>
              </w:rPr>
            </w:pPr>
            <w:r>
              <w:rPr>
                <w:rFonts w:ascii="Calibri" w:eastAsia="Calibri" w:hAnsi="Calibri" w:cs="Calibri"/>
                <w:lang w:val="en-US"/>
              </w:rPr>
              <w:t xml:space="preserve">- Maintain situational awareness by monitoring the airspace and “seeing and avoiding”. </w:t>
            </w:r>
          </w:p>
          <w:p w14:paraId="19FA0D89" w14:textId="5CEEB143" w:rsidR="004F570F" w:rsidRPr="00CB073D" w:rsidRDefault="00A67433" w:rsidP="004F570F">
            <w:pPr>
              <w:pStyle w:val="Texto1"/>
              <w:spacing w:before="120" w:after="120"/>
              <w:rPr>
                <w:lang w:val="en-US"/>
              </w:rPr>
            </w:pPr>
            <w:r>
              <w:rPr>
                <w:rFonts w:ascii="Calibri" w:eastAsia="Calibri" w:hAnsi="Calibri" w:cs="Calibri"/>
                <w:lang w:val="en-US"/>
              </w:rPr>
              <w:t xml:space="preserve">- Establish communication on the alternative means (landline or mobile phone), report </w:t>
            </w:r>
            <w:proofErr w:type="gramStart"/>
            <w:r>
              <w:rPr>
                <w:rFonts w:ascii="Calibri" w:eastAsia="Calibri" w:hAnsi="Calibri" w:cs="Calibri"/>
                <w:lang w:val="en-US"/>
              </w:rPr>
              <w:t>the radio</w:t>
            </w:r>
            <w:proofErr w:type="gramEnd"/>
            <w:r>
              <w:rPr>
                <w:rFonts w:ascii="Calibri" w:eastAsia="Calibri" w:hAnsi="Calibri" w:cs="Calibri"/>
                <w:lang w:val="en-US"/>
              </w:rPr>
              <w:t xml:space="preserve"> communication failure and proceed as instructed by ATS.</w:t>
            </w:r>
          </w:p>
          <w:p w14:paraId="2914DFB3" w14:textId="55CD3FC6" w:rsidR="00A53121" w:rsidRPr="00CB073D" w:rsidRDefault="00A67433" w:rsidP="004F570F">
            <w:pPr>
              <w:pStyle w:val="Texto1"/>
              <w:spacing w:before="120" w:after="120"/>
              <w:rPr>
                <w:lang w:val="en-US"/>
              </w:rPr>
            </w:pPr>
            <w:r>
              <w:rPr>
                <w:rFonts w:ascii="Calibri" w:eastAsia="Calibri" w:hAnsi="Calibri" w:cs="Calibri"/>
                <w:lang w:val="en-US"/>
              </w:rPr>
              <w:t>- If the operator is unable to establish communication by any means, the flight must be immediately terminated and the aircraft landed in a safe place.</w:t>
            </w:r>
          </w:p>
          <w:p w14:paraId="3E14725C" w14:textId="430D3C7A" w:rsidR="00A53121" w:rsidRPr="00CB073D" w:rsidRDefault="00A67433" w:rsidP="004F570F">
            <w:pPr>
              <w:pStyle w:val="Texto1"/>
              <w:spacing w:before="120" w:after="120"/>
              <w:rPr>
                <w:lang w:val="en-US"/>
              </w:rPr>
            </w:pPr>
            <w:r>
              <w:rPr>
                <w:rFonts w:ascii="Calibri" w:eastAsia="Calibri" w:hAnsi="Calibri" w:cs="Calibri"/>
                <w:lang w:val="en-US"/>
              </w:rPr>
              <w:t>- Notify the ATS unit as soon as possible of the end of the activity using the relevant alternative means and cancel the ATS flight plan.</w:t>
            </w:r>
          </w:p>
          <w:p w14:paraId="32626548" w14:textId="5BCC6CA8" w:rsidR="004F570F" w:rsidRPr="00CB073D" w:rsidRDefault="00A67433" w:rsidP="00173A08">
            <w:pPr>
              <w:pStyle w:val="Texto1"/>
              <w:spacing w:before="120" w:after="120"/>
              <w:rPr>
                <w:lang w:val="en-US"/>
              </w:rPr>
            </w:pPr>
            <w:r>
              <w:rPr>
                <w:rFonts w:ascii="Calibri" w:eastAsia="Calibri" w:hAnsi="Calibri" w:cs="Calibri"/>
                <w:lang w:val="en-US"/>
              </w:rPr>
              <w:t>- If communication is re-established, the UAS operator must obtain ATC clearance or AFIS communication once more to start a new flight.</w:t>
            </w:r>
          </w:p>
        </w:tc>
      </w:tr>
      <w:tr w:rsidR="00C36652" w:rsidRPr="0027129C" w14:paraId="10D409E0" w14:textId="77777777" w:rsidTr="171DCD7C">
        <w:tc>
          <w:tcPr>
            <w:tcW w:w="2405" w:type="dxa"/>
          </w:tcPr>
          <w:p w14:paraId="001BD6DC" w14:textId="79254786" w:rsidR="00F472FD" w:rsidRPr="00CB073D" w:rsidRDefault="00A67433" w:rsidP="004229A8">
            <w:pPr>
              <w:pStyle w:val="Texto1"/>
              <w:spacing w:before="120" w:after="120"/>
              <w:jc w:val="left"/>
              <w:rPr>
                <w:lang w:val="en-US"/>
              </w:rPr>
            </w:pPr>
            <w:r>
              <w:rPr>
                <w:rFonts w:ascii="Calibri" w:eastAsia="Calibri" w:hAnsi="Calibri" w:cs="Calibri"/>
                <w:lang w:val="en-US"/>
              </w:rPr>
              <w:lastRenderedPageBreak/>
              <w:t>Loss of control of the UAS (fly away)</w:t>
            </w:r>
          </w:p>
        </w:tc>
        <w:tc>
          <w:tcPr>
            <w:tcW w:w="7223" w:type="dxa"/>
          </w:tcPr>
          <w:p w14:paraId="59ED3D50" w14:textId="2878567C" w:rsidR="009E3DA2" w:rsidRPr="00CB073D" w:rsidRDefault="00A67433" w:rsidP="009F79F7">
            <w:pPr>
              <w:pStyle w:val="Texto1"/>
              <w:numPr>
                <w:ilvl w:val="0"/>
                <w:numId w:val="42"/>
              </w:numPr>
              <w:spacing w:before="120" w:after="120"/>
              <w:rPr>
                <w:lang w:val="en-US"/>
              </w:rPr>
            </w:pPr>
            <w:r>
              <w:rPr>
                <w:rFonts w:ascii="Calibri" w:eastAsia="Calibri" w:hAnsi="Calibri" w:cs="Calibri"/>
                <w:lang w:val="en-US"/>
              </w:rPr>
              <w:t>If it is not possible to regain control and/or the position of the UAS is unknown:</w:t>
            </w:r>
          </w:p>
          <w:p w14:paraId="3CE43007" w14:textId="5351877D" w:rsidR="00F472FD" w:rsidRPr="00CB073D" w:rsidRDefault="00A67433" w:rsidP="004229A8">
            <w:pPr>
              <w:pStyle w:val="Texto1"/>
              <w:spacing w:before="120" w:after="120"/>
              <w:rPr>
                <w:lang w:val="en-US"/>
              </w:rPr>
            </w:pPr>
            <w:r>
              <w:rPr>
                <w:rFonts w:ascii="Calibri" w:eastAsia="Calibri" w:hAnsi="Calibri" w:cs="Calibri"/>
                <w:lang w:val="en-US"/>
              </w:rPr>
              <w:t>- Consider activating the fail-safe system of the UAS as per the operator's procedures.</w:t>
            </w:r>
          </w:p>
          <w:p w14:paraId="4FC81F91" w14:textId="0BE3C34A" w:rsidR="006554C9" w:rsidRPr="00CB073D" w:rsidRDefault="00A67433" w:rsidP="004229A8">
            <w:pPr>
              <w:pStyle w:val="Texto1"/>
              <w:spacing w:before="120" w:after="120"/>
              <w:rPr>
                <w:lang w:val="en-US"/>
              </w:rPr>
            </w:pPr>
            <w:r>
              <w:rPr>
                <w:rFonts w:ascii="Calibri" w:eastAsia="Calibri" w:hAnsi="Calibri" w:cs="Calibri"/>
                <w:lang w:val="en-US"/>
              </w:rPr>
              <w:t>- Notify ATS of the loss of control and position of the UAS as soon as possible by radio/telephone:</w:t>
            </w:r>
          </w:p>
          <w:p w14:paraId="280AAA0C" w14:textId="46B75833" w:rsidR="007E2510" w:rsidRPr="00CB073D" w:rsidRDefault="00A67433">
            <w:pPr>
              <w:pStyle w:val="Texto1"/>
              <w:spacing w:before="120" w:after="120"/>
              <w:ind w:left="459"/>
              <w:rPr>
                <w:rFonts w:ascii="Calibri" w:eastAsia="Calibri" w:hAnsi="Calibri" w:cs="Calibri"/>
                <w:lang w:val="en-US"/>
              </w:rPr>
            </w:pPr>
            <w:r>
              <w:rPr>
                <w:rFonts w:ascii="Calibri" w:eastAsia="Calibri" w:hAnsi="Calibri" w:cs="Calibri"/>
                <w:lang w:val="en-US"/>
              </w:rPr>
              <w:t xml:space="preserve">- Callsign + “no </w:t>
            </w:r>
            <w:proofErr w:type="spellStart"/>
            <w:r>
              <w:rPr>
                <w:rFonts w:ascii="Calibri" w:eastAsia="Calibri" w:hAnsi="Calibri" w:cs="Calibri"/>
                <w:lang w:val="en-US"/>
              </w:rPr>
              <w:t>tripulado</w:t>
            </w:r>
            <w:proofErr w:type="spellEnd"/>
            <w:r>
              <w:rPr>
                <w:rFonts w:ascii="Calibri" w:eastAsia="Calibri" w:hAnsi="Calibri" w:cs="Calibri"/>
                <w:lang w:val="en-US"/>
              </w:rPr>
              <w:t>” or “unmanned”</w:t>
            </w:r>
          </w:p>
          <w:p w14:paraId="5A295C4C" w14:textId="519DFB3C" w:rsidR="00851EC5" w:rsidRPr="00CB073D" w:rsidRDefault="00A67433" w:rsidP="004229A8">
            <w:pPr>
              <w:pStyle w:val="Texto1"/>
              <w:spacing w:before="120" w:after="120"/>
              <w:ind w:left="459"/>
              <w:rPr>
                <w:lang w:val="en-US"/>
              </w:rPr>
            </w:pPr>
            <w:r>
              <w:rPr>
                <w:rFonts w:ascii="Calibri" w:eastAsia="Calibri" w:hAnsi="Calibri" w:cs="Calibri"/>
                <w:lang w:val="en-US"/>
              </w:rPr>
              <w:t>- Emergency due to loss of control of the unmanned aircraft</w:t>
            </w:r>
          </w:p>
          <w:p w14:paraId="1090F358" w14:textId="4318C6CD" w:rsidR="00851EC5" w:rsidRPr="00CB073D" w:rsidRDefault="00A67433" w:rsidP="004229A8">
            <w:pPr>
              <w:pStyle w:val="Texto1"/>
              <w:spacing w:before="120" w:after="120"/>
              <w:ind w:left="459"/>
              <w:rPr>
                <w:lang w:val="en-US"/>
              </w:rPr>
            </w:pPr>
            <w:r>
              <w:rPr>
                <w:rFonts w:ascii="Calibri" w:eastAsia="Calibri" w:hAnsi="Calibri" w:cs="Calibri"/>
                <w:lang w:val="en-US"/>
              </w:rPr>
              <w:t xml:space="preserve">- Last known position, speed, direction </w:t>
            </w:r>
            <w:proofErr w:type="gramStart"/>
            <w:r>
              <w:rPr>
                <w:rFonts w:ascii="Calibri" w:eastAsia="Calibri" w:hAnsi="Calibri" w:cs="Calibri"/>
                <w:lang w:val="en-US"/>
              </w:rPr>
              <w:t>and height/</w:t>
            </w:r>
            <w:proofErr w:type="gramEnd"/>
            <w:r w:rsidR="0027129C">
              <w:rPr>
                <w:rFonts w:ascii="Calibri" w:eastAsia="Calibri" w:hAnsi="Calibri" w:cs="Calibri"/>
                <w:lang w:val="en-US"/>
              </w:rPr>
              <w:t>height</w:t>
            </w:r>
          </w:p>
          <w:p w14:paraId="54724BD2" w14:textId="5B752CAC" w:rsidR="00611CA0" w:rsidRPr="00CB073D" w:rsidRDefault="00A67433" w:rsidP="004229A8">
            <w:pPr>
              <w:pStyle w:val="Texto1"/>
              <w:spacing w:before="120" w:after="120"/>
              <w:ind w:left="459"/>
              <w:rPr>
                <w:lang w:val="en-US"/>
              </w:rPr>
            </w:pPr>
            <w:r>
              <w:rPr>
                <w:rFonts w:ascii="Calibri" w:eastAsia="Calibri" w:hAnsi="Calibri" w:cs="Calibri"/>
                <w:lang w:val="en-US"/>
              </w:rPr>
              <w:t>- Battery life remaining</w:t>
            </w:r>
          </w:p>
          <w:p w14:paraId="470E760F" w14:textId="11937C83" w:rsidR="00611CA0" w:rsidRPr="00CB073D" w:rsidRDefault="00A67433" w:rsidP="004229A8">
            <w:pPr>
              <w:pStyle w:val="Texto1"/>
              <w:spacing w:before="120" w:after="120"/>
              <w:rPr>
                <w:lang w:val="en-US"/>
              </w:rPr>
            </w:pPr>
            <w:r>
              <w:rPr>
                <w:rFonts w:ascii="Calibri" w:eastAsia="Calibri" w:hAnsi="Calibri" w:cs="Calibri"/>
                <w:lang w:val="en-US"/>
              </w:rPr>
              <w:t>- Report the end of the emergency to ATS when the operator knows that the UAS is no longer airborne or is sure that it cannot still be airborne (the maximum flight time of the UAS has been exceeded)</w:t>
            </w:r>
          </w:p>
        </w:tc>
      </w:tr>
      <w:tr w:rsidR="00C36652" w14:paraId="1DEEE8A3" w14:textId="77777777" w:rsidTr="171DCD7C">
        <w:tc>
          <w:tcPr>
            <w:tcW w:w="2405" w:type="dxa"/>
          </w:tcPr>
          <w:p w14:paraId="2405871F" w14:textId="77777777" w:rsidR="004229A8" w:rsidRPr="00CB073D" w:rsidRDefault="004229A8" w:rsidP="004229A8">
            <w:pPr>
              <w:pStyle w:val="Texto1"/>
              <w:spacing w:before="120" w:after="120"/>
              <w:jc w:val="left"/>
              <w:rPr>
                <w:lang w:val="en-US"/>
              </w:rPr>
            </w:pPr>
          </w:p>
        </w:tc>
        <w:tc>
          <w:tcPr>
            <w:tcW w:w="7223" w:type="dxa"/>
          </w:tcPr>
          <w:p w14:paraId="031D811D" w14:textId="5631A960" w:rsidR="004229A8" w:rsidRPr="00BC277D" w:rsidRDefault="00A67433" w:rsidP="004229A8">
            <w:pPr>
              <w:pStyle w:val="Texto1"/>
              <w:spacing w:before="120" w:after="120"/>
            </w:pPr>
            <w:r>
              <w:rPr>
                <w:rFonts w:ascii="Calibri" w:eastAsia="Calibri" w:hAnsi="Calibri" w:cs="Calibri"/>
                <w:highlight w:val="yellow"/>
                <w:lang w:val="en-US"/>
              </w:rPr>
              <w:t>OTHER</w:t>
            </w:r>
          </w:p>
        </w:tc>
      </w:tr>
    </w:tbl>
    <w:p w14:paraId="7B9FF03F" w14:textId="77777777" w:rsidR="00F472FD" w:rsidRDefault="00F472FD" w:rsidP="007E16D0">
      <w:pPr>
        <w:pStyle w:val="Texto1"/>
        <w:rPr>
          <w:highlight w:val="yellow"/>
        </w:rPr>
      </w:pPr>
    </w:p>
    <w:p w14:paraId="4DDBEF00" w14:textId="4A7F1E67" w:rsidR="00B3235A" w:rsidRPr="00CB073D" w:rsidRDefault="00A67433" w:rsidP="007E16D0">
      <w:pPr>
        <w:pStyle w:val="Texto1"/>
        <w:rPr>
          <w:lang w:val="en-US"/>
        </w:rPr>
      </w:pPr>
      <w:r>
        <w:rPr>
          <w:rFonts w:ascii="Calibri" w:eastAsia="Calibri" w:hAnsi="Calibri" w:cs="Calibri"/>
          <w:lang w:val="en-US"/>
        </w:rPr>
        <w:t>The contact addresses for notifications in the event of abnormal or emergency situations are provided below:</w:t>
      </w:r>
    </w:p>
    <w:tbl>
      <w:tblPr>
        <w:tblStyle w:val="Tablaconcuadrcula"/>
        <w:tblW w:w="0" w:type="auto"/>
        <w:tblLook w:val="04A0" w:firstRow="1" w:lastRow="0" w:firstColumn="1" w:lastColumn="0" w:noHBand="0" w:noVBand="1"/>
      </w:tblPr>
      <w:tblGrid>
        <w:gridCol w:w="4673"/>
        <w:gridCol w:w="4955"/>
      </w:tblGrid>
      <w:tr w:rsidR="00C36652" w14:paraId="7D20525A" w14:textId="77777777" w:rsidTr="005E2D91">
        <w:tc>
          <w:tcPr>
            <w:tcW w:w="4673" w:type="dxa"/>
            <w:vAlign w:val="center"/>
          </w:tcPr>
          <w:p w14:paraId="27602DB6" w14:textId="77777777" w:rsidR="00B3235A" w:rsidRDefault="00A67433" w:rsidP="00D066A9">
            <w:pPr>
              <w:pStyle w:val="Texto1"/>
              <w:jc w:val="center"/>
            </w:pPr>
            <w:r>
              <w:rPr>
                <w:rFonts w:ascii="Calibri" w:eastAsia="Calibri" w:hAnsi="Calibri" w:cs="Calibri"/>
                <w:lang w:val="en-US"/>
              </w:rPr>
              <w:t>Position</w:t>
            </w:r>
          </w:p>
        </w:tc>
        <w:tc>
          <w:tcPr>
            <w:tcW w:w="4955" w:type="dxa"/>
            <w:vAlign w:val="center"/>
          </w:tcPr>
          <w:p w14:paraId="0C501850" w14:textId="77777777" w:rsidR="00B3235A" w:rsidRDefault="00A67433" w:rsidP="00D066A9">
            <w:pPr>
              <w:pStyle w:val="Texto1"/>
              <w:jc w:val="center"/>
            </w:pPr>
            <w:r>
              <w:rPr>
                <w:rFonts w:ascii="Calibri" w:eastAsia="Calibri" w:hAnsi="Calibri" w:cs="Calibri"/>
                <w:lang w:val="en-US"/>
              </w:rPr>
              <w:t>Contact</w:t>
            </w:r>
          </w:p>
        </w:tc>
      </w:tr>
      <w:tr w:rsidR="00C36652" w:rsidRPr="0027129C" w14:paraId="45801825" w14:textId="77777777" w:rsidTr="005E2D91">
        <w:tc>
          <w:tcPr>
            <w:tcW w:w="4673" w:type="dxa"/>
            <w:vAlign w:val="center"/>
          </w:tcPr>
          <w:p w14:paraId="2E7982B6" w14:textId="72A69F83" w:rsidR="00B3235A" w:rsidRPr="00AF76EF" w:rsidRDefault="00A67433" w:rsidP="007E16D0">
            <w:pPr>
              <w:pStyle w:val="Texto1"/>
            </w:pPr>
            <w:r>
              <w:rPr>
                <w:rFonts w:ascii="Calibri" w:eastAsia="Calibri" w:hAnsi="Calibri" w:cs="Calibri"/>
                <w:lang w:val="en-US"/>
              </w:rPr>
              <w:t>ATS (civil/military) unit</w:t>
            </w:r>
          </w:p>
        </w:tc>
        <w:tc>
          <w:tcPr>
            <w:tcW w:w="4955" w:type="dxa"/>
            <w:vAlign w:val="center"/>
          </w:tcPr>
          <w:p w14:paraId="352F2534" w14:textId="42C8A5A6" w:rsidR="00B3235A" w:rsidRPr="00CB073D" w:rsidRDefault="00A67433" w:rsidP="007E16D0">
            <w:pPr>
              <w:pStyle w:val="Texto1"/>
              <w:rPr>
                <w:lang w:val="en-US"/>
              </w:rPr>
            </w:pPr>
            <w:r>
              <w:rPr>
                <w:rFonts w:ascii="Calibri" w:eastAsia="Calibri" w:hAnsi="Calibri" w:cs="Calibri"/>
                <w:lang w:val="en-US"/>
              </w:rPr>
              <w:t>Frequency / TEL // Depends on unit in question. Provided during the preliminary coordination</w:t>
            </w:r>
          </w:p>
        </w:tc>
      </w:tr>
      <w:tr w:rsidR="00C36652" w:rsidRPr="0027129C" w14:paraId="29B889CE" w14:textId="77777777" w:rsidTr="005E2D91">
        <w:tc>
          <w:tcPr>
            <w:tcW w:w="4673" w:type="dxa"/>
            <w:vAlign w:val="center"/>
          </w:tcPr>
          <w:p w14:paraId="301D8CFD" w14:textId="2F7E76C0" w:rsidR="00B3235A" w:rsidRPr="00CB073D" w:rsidRDefault="00A67433" w:rsidP="007E16D0">
            <w:pPr>
              <w:pStyle w:val="Texto1"/>
              <w:rPr>
                <w:lang w:val="en-US"/>
              </w:rPr>
            </w:pPr>
            <w:r>
              <w:rPr>
                <w:rFonts w:ascii="Calibri" w:eastAsia="Calibri" w:hAnsi="Calibri" w:cs="Calibri"/>
                <w:lang w:val="en-US"/>
              </w:rPr>
              <w:t>ENAIRE'S Airspace Operations Coordination Department (COOP)</w:t>
            </w:r>
          </w:p>
        </w:tc>
        <w:tc>
          <w:tcPr>
            <w:tcW w:w="4955" w:type="dxa"/>
            <w:vAlign w:val="center"/>
          </w:tcPr>
          <w:p w14:paraId="374B1BC5" w14:textId="4C277808" w:rsidR="00B3235A" w:rsidRPr="00A13D74" w:rsidRDefault="00A67433" w:rsidP="007E16D0">
            <w:pPr>
              <w:pStyle w:val="Texto1"/>
              <w:rPr>
                <w:highlight w:val="cyan"/>
                <w:lang w:val="fr-FR"/>
              </w:rPr>
            </w:pPr>
            <w:r>
              <w:rPr>
                <w:rFonts w:ascii="Calibri" w:eastAsia="Calibri" w:hAnsi="Calibri" w:cs="Calibri"/>
                <w:lang w:val="en-US"/>
              </w:rPr>
              <w:t xml:space="preserve">ENAIRE PLANEA / </w:t>
            </w:r>
            <w:hyperlink r:id="rId28" w:history="1">
              <w:r w:rsidRPr="00CB073D">
                <w:rPr>
                  <w:rStyle w:val="Hipervnculo"/>
                  <w:rFonts w:ascii="Calibri" w:eastAsia="Calibri" w:hAnsi="Calibri" w:cs="Calibri"/>
                  <w:color w:val="0563C1"/>
                  <w:lang w:val="en-US"/>
                </w:rPr>
                <w:t xml:space="preserve">cop@enaire.es </w:t>
              </w:r>
            </w:hyperlink>
            <w:hyperlink r:id="rId29" w:history="1"/>
          </w:p>
        </w:tc>
      </w:tr>
      <w:tr w:rsidR="00C36652" w:rsidRPr="0027129C" w14:paraId="13A328C0" w14:textId="77777777" w:rsidTr="005E2D91">
        <w:tc>
          <w:tcPr>
            <w:tcW w:w="4673" w:type="dxa"/>
            <w:vAlign w:val="center"/>
          </w:tcPr>
          <w:p w14:paraId="5221A448" w14:textId="439C7D46" w:rsidR="00B3235A" w:rsidRPr="00CB073D" w:rsidRDefault="00A67433" w:rsidP="007E16D0">
            <w:pPr>
              <w:pStyle w:val="Texto1"/>
              <w:rPr>
                <w:lang w:val="en-US"/>
              </w:rPr>
            </w:pPr>
            <w:r>
              <w:rPr>
                <w:rFonts w:ascii="Calibri" w:eastAsia="Calibri" w:hAnsi="Calibri" w:cs="Calibri"/>
                <w:lang w:val="en-US"/>
              </w:rPr>
              <w:t>Airport Management Centre (CGA) / Airport Operations / Military Base</w:t>
            </w:r>
          </w:p>
        </w:tc>
        <w:tc>
          <w:tcPr>
            <w:tcW w:w="4955" w:type="dxa"/>
            <w:vAlign w:val="center"/>
          </w:tcPr>
          <w:p w14:paraId="24528B35" w14:textId="6892F44D" w:rsidR="00B3235A" w:rsidRPr="00CB073D" w:rsidRDefault="00A67433" w:rsidP="007E16D0">
            <w:pPr>
              <w:pStyle w:val="Texto1"/>
              <w:rPr>
                <w:lang w:val="en-US"/>
              </w:rPr>
            </w:pPr>
            <w:proofErr w:type="gramStart"/>
            <w:r>
              <w:rPr>
                <w:rFonts w:ascii="Calibri" w:eastAsia="Calibri" w:hAnsi="Calibri" w:cs="Calibri"/>
                <w:lang w:val="en-US"/>
              </w:rPr>
              <w:t>Depends</w:t>
            </w:r>
            <w:proofErr w:type="gramEnd"/>
            <w:r>
              <w:rPr>
                <w:rFonts w:ascii="Calibri" w:eastAsia="Calibri" w:hAnsi="Calibri" w:cs="Calibri"/>
                <w:lang w:val="en-US"/>
              </w:rPr>
              <w:t xml:space="preserve"> on the unit in question. Contact information provided during the preliminary coordination</w:t>
            </w:r>
          </w:p>
        </w:tc>
      </w:tr>
      <w:tr w:rsidR="00C36652" w14:paraId="6C30B79D" w14:textId="77777777" w:rsidTr="005E2D91">
        <w:tc>
          <w:tcPr>
            <w:tcW w:w="4673" w:type="dxa"/>
            <w:vAlign w:val="center"/>
          </w:tcPr>
          <w:p w14:paraId="1B31A119" w14:textId="77777777" w:rsidR="00B3235A" w:rsidRPr="00AF76EF" w:rsidRDefault="00A67433" w:rsidP="007E16D0">
            <w:pPr>
              <w:pStyle w:val="Texto1"/>
            </w:pPr>
            <w:r>
              <w:rPr>
                <w:rFonts w:ascii="Calibri" w:eastAsia="Calibri" w:hAnsi="Calibri" w:cs="Calibri"/>
                <w:lang w:val="en-US"/>
              </w:rPr>
              <w:t>Emergencies</w:t>
            </w:r>
          </w:p>
        </w:tc>
        <w:tc>
          <w:tcPr>
            <w:tcW w:w="4955" w:type="dxa"/>
            <w:vAlign w:val="center"/>
          </w:tcPr>
          <w:p w14:paraId="5F0CA593" w14:textId="77777777" w:rsidR="00B3235A" w:rsidRPr="00AF76EF" w:rsidRDefault="00A67433" w:rsidP="007E16D0">
            <w:pPr>
              <w:pStyle w:val="Texto1"/>
            </w:pPr>
            <w:r>
              <w:rPr>
                <w:rFonts w:ascii="Calibri" w:eastAsia="Calibri" w:hAnsi="Calibri" w:cs="Calibri"/>
                <w:lang w:val="en-US"/>
              </w:rPr>
              <w:t>112</w:t>
            </w:r>
          </w:p>
        </w:tc>
      </w:tr>
    </w:tbl>
    <w:p w14:paraId="42AA261E" w14:textId="4014E144" w:rsidR="00C730DA" w:rsidRDefault="00C730DA" w:rsidP="00C730DA">
      <w:pPr>
        <w:pStyle w:val="Texto1"/>
      </w:pPr>
    </w:p>
    <w:p w14:paraId="4E125463" w14:textId="457C4105" w:rsidR="004A408A" w:rsidRDefault="00A67433" w:rsidP="004A408A">
      <w:pPr>
        <w:pStyle w:val="Ttulo1"/>
        <w:numPr>
          <w:ilvl w:val="0"/>
          <w:numId w:val="7"/>
        </w:numPr>
        <w:tabs>
          <w:tab w:val="left" w:pos="0"/>
        </w:tabs>
        <w:ind w:left="284" w:hanging="284"/>
      </w:pPr>
      <w:r>
        <w:rPr>
          <w:rFonts w:eastAsia="Calibri" w:cs="Calibri"/>
          <w:lang w:val="en-US"/>
        </w:rPr>
        <w:t>EVIDENCE OF COORDINATION AND VALIDITY</w:t>
      </w:r>
    </w:p>
    <w:p w14:paraId="6DCA2BB9" w14:textId="242D4E20" w:rsidR="003824FB" w:rsidRPr="00CB073D" w:rsidRDefault="00A67433" w:rsidP="00AE494E">
      <w:pPr>
        <w:pStyle w:val="Texto1"/>
        <w:rPr>
          <w:lang w:val="en-US"/>
        </w:rPr>
      </w:pPr>
      <w:r>
        <w:rPr>
          <w:rFonts w:ascii="Calibri" w:eastAsia="Calibri" w:hAnsi="Calibri" w:cs="Calibri"/>
          <w:lang w:val="en-US"/>
        </w:rPr>
        <w:t>This coordination is valid indefinitely, subject to the proper implementation of the mitigation measures and compliance with the established limits or conditions of the operation, for as long as such compliance is maintained. Any modification to or deviation from what is indicated herein will require a new agreement. When there are justified reasons, the ATSP reserves the right to amend these conditions or revoke the agreement.</w:t>
      </w:r>
    </w:p>
    <w:p w14:paraId="506AACCE" w14:textId="223D1828" w:rsidR="004A408A" w:rsidRPr="00CB073D" w:rsidRDefault="00A67433" w:rsidP="004A408A">
      <w:pPr>
        <w:pStyle w:val="Texto1"/>
        <w:rPr>
          <w:lang w:val="en-US"/>
        </w:rPr>
      </w:pPr>
      <w:r>
        <w:rPr>
          <w:rFonts w:ascii="Calibri" w:eastAsia="Calibri" w:hAnsi="Calibri" w:cs="Calibri"/>
          <w:lang w:val="en-US"/>
        </w:rPr>
        <w:t>In witness of conformity and evidence of coordination, both parties provide their consent to this document:</w:t>
      </w:r>
    </w:p>
    <w:tbl>
      <w:tblPr>
        <w:tblStyle w:val="Tablaconcuadrcula"/>
        <w:tblW w:w="0" w:type="auto"/>
        <w:tblLook w:val="04A0" w:firstRow="1" w:lastRow="0" w:firstColumn="1" w:lastColumn="0" w:noHBand="0" w:noVBand="1"/>
      </w:tblPr>
      <w:tblGrid>
        <w:gridCol w:w="4814"/>
        <w:gridCol w:w="4814"/>
      </w:tblGrid>
      <w:tr w:rsidR="00C36652" w:rsidRPr="0027129C" w14:paraId="6834A475" w14:textId="77777777" w:rsidTr="00811376">
        <w:tc>
          <w:tcPr>
            <w:tcW w:w="4814" w:type="dxa"/>
          </w:tcPr>
          <w:p w14:paraId="6FC9F73E" w14:textId="03818A87" w:rsidR="00811376" w:rsidRPr="005B3461" w:rsidRDefault="00A67433" w:rsidP="001D39A2">
            <w:pPr>
              <w:pStyle w:val="Texto1"/>
              <w:jc w:val="center"/>
              <w:rPr>
                <w:b/>
                <w:bCs/>
              </w:rPr>
            </w:pPr>
            <w:commentRangeStart w:id="23"/>
            <w:r>
              <w:rPr>
                <w:rFonts w:ascii="Calibri" w:eastAsia="Calibri" w:hAnsi="Calibri" w:cs="Calibri"/>
                <w:b/>
                <w:lang w:val="en-US"/>
              </w:rPr>
              <w:t>The operator</w:t>
            </w:r>
            <w:commentRangeEnd w:id="23"/>
            <w:r w:rsidR="002B7B3C">
              <w:rPr>
                <w:rStyle w:val="Refdecomentario"/>
                <w:rFonts w:ascii="Times New Roman" w:eastAsia="Times New Roman" w:hAnsi="Times New Roman" w:cs="Times New Roman"/>
                <w:lang w:val="es-ES_tradnl" w:eastAsia="es-ES"/>
              </w:rPr>
              <w:commentReference w:id="23"/>
            </w:r>
          </w:p>
        </w:tc>
        <w:tc>
          <w:tcPr>
            <w:tcW w:w="4814" w:type="dxa"/>
          </w:tcPr>
          <w:p w14:paraId="321EF1F2" w14:textId="67EC420D" w:rsidR="00811376" w:rsidRPr="00CB073D" w:rsidRDefault="00A67433" w:rsidP="001D39A2">
            <w:pPr>
              <w:pStyle w:val="Texto1"/>
              <w:jc w:val="center"/>
              <w:rPr>
                <w:b/>
                <w:bCs/>
                <w:lang w:val="en-US"/>
              </w:rPr>
            </w:pPr>
            <w:r>
              <w:rPr>
                <w:rFonts w:ascii="Calibri" w:eastAsia="Calibri" w:hAnsi="Calibri" w:cs="Calibri"/>
                <w:b/>
                <w:lang w:val="en-US"/>
              </w:rPr>
              <w:t>The Air Traffic Service Provider</w:t>
            </w:r>
          </w:p>
        </w:tc>
      </w:tr>
      <w:tr w:rsidR="003C4554" w14:paraId="38A40857" w14:textId="77777777" w:rsidTr="00811376">
        <w:tc>
          <w:tcPr>
            <w:tcW w:w="4814" w:type="dxa"/>
          </w:tcPr>
          <w:p w14:paraId="46960AA6" w14:textId="5387C22F" w:rsidR="003C4554" w:rsidRPr="005B3461" w:rsidRDefault="003C4554" w:rsidP="003C4554">
            <w:pPr>
              <w:pStyle w:val="Texto1"/>
              <w:rPr>
                <w:highlight w:val="yellow"/>
              </w:rPr>
            </w:pPr>
            <w:r w:rsidRPr="00FD1508">
              <w:rPr>
                <w:rFonts w:ascii="Calibri" w:eastAsia="Calibri" w:hAnsi="Calibri" w:cs="Calibri"/>
                <w:highlight w:val="yellow"/>
              </w:rPr>
              <w:t>XXX,</w:t>
            </w:r>
            <w:r w:rsidRPr="00FD1508">
              <w:rPr>
                <w:rFonts w:ascii="Calibri" w:eastAsia="Calibri" w:hAnsi="Calibri" w:cs="Calibri"/>
              </w:rPr>
              <w:t xml:space="preserve"> </w:t>
            </w:r>
            <w:r>
              <w:rPr>
                <w:rFonts w:ascii="Calibri" w:eastAsia="Calibri" w:hAnsi="Calibri" w:cs="Calibri"/>
              </w:rPr>
              <w:t>_______</w:t>
            </w:r>
            <w:r w:rsidRPr="00FD1508">
              <w:rPr>
                <w:rFonts w:ascii="Calibri" w:eastAsia="Calibri" w:hAnsi="Calibri" w:cs="Calibri"/>
              </w:rPr>
              <w:t xml:space="preserve"> 202</w:t>
            </w:r>
            <w:r>
              <w:rPr>
                <w:rFonts w:ascii="Calibri" w:eastAsia="Calibri" w:hAnsi="Calibri" w:cs="Calibri"/>
              </w:rPr>
              <w:t>_</w:t>
            </w:r>
          </w:p>
        </w:tc>
        <w:tc>
          <w:tcPr>
            <w:tcW w:w="4814" w:type="dxa"/>
          </w:tcPr>
          <w:p w14:paraId="05235C99" w14:textId="40362FB0" w:rsidR="003C4554" w:rsidRPr="009E53E7" w:rsidRDefault="00EE1C96" w:rsidP="003C4554">
            <w:pPr>
              <w:pStyle w:val="Texto1"/>
              <w:rPr>
                <w:highlight w:val="cyan"/>
              </w:rPr>
            </w:pPr>
            <w:proofErr w:type="gramStart"/>
            <w:r>
              <w:rPr>
                <w:rFonts w:ascii="Calibri" w:eastAsia="Calibri" w:hAnsi="Calibri" w:cs="Calibri"/>
                <w:lang w:val="en-US"/>
              </w:rPr>
              <w:t>Madrid,  _</w:t>
            </w:r>
            <w:proofErr w:type="gramEnd"/>
            <w:r>
              <w:rPr>
                <w:rFonts w:ascii="Calibri" w:eastAsia="Calibri" w:hAnsi="Calibri" w:cs="Calibri"/>
                <w:lang w:val="en-US"/>
              </w:rPr>
              <w:t>__ ______________ 202_</w:t>
            </w:r>
          </w:p>
        </w:tc>
      </w:tr>
      <w:tr w:rsidR="003C4554" w14:paraId="432A781E" w14:textId="77777777" w:rsidTr="001D39A2">
        <w:trPr>
          <w:trHeight w:val="1218"/>
        </w:trPr>
        <w:tc>
          <w:tcPr>
            <w:tcW w:w="4814" w:type="dxa"/>
          </w:tcPr>
          <w:p w14:paraId="07E0B246" w14:textId="2044ECD4" w:rsidR="003C4554" w:rsidRPr="005B3461" w:rsidRDefault="003C4554" w:rsidP="003C4554">
            <w:pPr>
              <w:pStyle w:val="Texto1"/>
              <w:rPr>
                <w:highlight w:val="yellow"/>
              </w:rPr>
            </w:pPr>
            <w:r>
              <w:rPr>
                <w:rFonts w:ascii="Calibri" w:eastAsia="Calibri" w:hAnsi="Calibri" w:cs="Calibri"/>
                <w:highlight w:val="yellow"/>
                <w:lang w:val="en-US"/>
              </w:rPr>
              <w:t>Signature</w:t>
            </w:r>
          </w:p>
        </w:tc>
        <w:tc>
          <w:tcPr>
            <w:tcW w:w="4814" w:type="dxa"/>
          </w:tcPr>
          <w:p w14:paraId="5223D18A" w14:textId="41E738B7" w:rsidR="003C4554" w:rsidRPr="009E53E7" w:rsidRDefault="003C4554" w:rsidP="003C4554">
            <w:pPr>
              <w:pStyle w:val="Texto1"/>
              <w:rPr>
                <w:highlight w:val="cyan"/>
              </w:rPr>
            </w:pPr>
            <w:r>
              <w:rPr>
                <w:rFonts w:ascii="Calibri" w:eastAsia="Calibri" w:hAnsi="Calibri" w:cs="Calibri"/>
                <w:lang w:val="en-US"/>
              </w:rPr>
              <w:t>Signature/stamp</w:t>
            </w:r>
          </w:p>
        </w:tc>
      </w:tr>
      <w:tr w:rsidR="003C4554" w14:paraId="2C96D0BA" w14:textId="77777777" w:rsidTr="00811376">
        <w:tc>
          <w:tcPr>
            <w:tcW w:w="4814" w:type="dxa"/>
          </w:tcPr>
          <w:p w14:paraId="02594A54" w14:textId="625C399B" w:rsidR="003C4554" w:rsidRPr="005B3461" w:rsidRDefault="003C4554" w:rsidP="003C4554">
            <w:pPr>
              <w:pStyle w:val="Texto1"/>
              <w:rPr>
                <w:highlight w:val="yellow"/>
              </w:rPr>
            </w:pPr>
            <w:r>
              <w:rPr>
                <w:rFonts w:ascii="Calibri" w:eastAsia="Calibri" w:hAnsi="Calibri" w:cs="Calibri"/>
                <w:highlight w:val="yellow"/>
                <w:lang w:val="en-US"/>
              </w:rPr>
              <w:t>Position</w:t>
            </w:r>
          </w:p>
        </w:tc>
        <w:tc>
          <w:tcPr>
            <w:tcW w:w="4814" w:type="dxa"/>
            <w:vMerge w:val="restart"/>
          </w:tcPr>
          <w:p w14:paraId="368522DA" w14:textId="6404F038" w:rsidR="003C4554" w:rsidRPr="009E53E7" w:rsidRDefault="003C4554" w:rsidP="003C4554">
            <w:pPr>
              <w:pStyle w:val="Texto1"/>
              <w:rPr>
                <w:highlight w:val="cyan"/>
              </w:rPr>
            </w:pPr>
            <w:r>
              <w:rPr>
                <w:rFonts w:ascii="Calibri" w:eastAsia="Calibri" w:hAnsi="Calibri" w:cs="Calibri"/>
                <w:lang w:val="en-US"/>
              </w:rPr>
              <w:t>ENAIRE Operational Safety Techni</w:t>
            </w:r>
            <w:r w:rsidR="00EE1C96">
              <w:rPr>
                <w:rFonts w:ascii="Calibri" w:eastAsia="Calibri" w:hAnsi="Calibri" w:cs="Calibri"/>
                <w:lang w:val="en-US"/>
              </w:rPr>
              <w:t>cal</w:t>
            </w:r>
          </w:p>
        </w:tc>
      </w:tr>
      <w:tr w:rsidR="003C4554" w14:paraId="712434FA" w14:textId="77777777" w:rsidTr="00811376">
        <w:tc>
          <w:tcPr>
            <w:tcW w:w="4814" w:type="dxa"/>
          </w:tcPr>
          <w:p w14:paraId="4F4F00B2" w14:textId="4E2A03D9" w:rsidR="003C4554" w:rsidRPr="005B3461" w:rsidRDefault="003C4554" w:rsidP="003C4554">
            <w:pPr>
              <w:pStyle w:val="Texto1"/>
              <w:rPr>
                <w:highlight w:val="yellow"/>
              </w:rPr>
            </w:pPr>
            <w:r>
              <w:rPr>
                <w:rFonts w:ascii="Calibri" w:eastAsia="Calibri" w:hAnsi="Calibri" w:cs="Calibri"/>
                <w:highlight w:val="yellow"/>
                <w:lang w:val="en-US"/>
              </w:rPr>
              <w:t>FULL NAME</w:t>
            </w:r>
          </w:p>
        </w:tc>
        <w:tc>
          <w:tcPr>
            <w:tcW w:w="4814" w:type="dxa"/>
            <w:vMerge/>
          </w:tcPr>
          <w:p w14:paraId="24DA98CA" w14:textId="2DDBA58D" w:rsidR="003C4554" w:rsidRPr="009E53E7" w:rsidRDefault="003C4554" w:rsidP="003C4554">
            <w:pPr>
              <w:pStyle w:val="Texto1"/>
              <w:rPr>
                <w:highlight w:val="cyan"/>
              </w:rPr>
            </w:pPr>
          </w:p>
        </w:tc>
      </w:tr>
    </w:tbl>
    <w:p w14:paraId="0D5DB9CC" w14:textId="669D8F03" w:rsidR="00770635" w:rsidRDefault="00A67433" w:rsidP="004A408A">
      <w:pPr>
        <w:pStyle w:val="Texto1"/>
      </w:pPr>
      <w:r>
        <w:br w:type="page"/>
      </w:r>
    </w:p>
    <w:p w14:paraId="6085EA2D" w14:textId="266A66EA" w:rsidR="00C730DA" w:rsidRPr="00CB073D" w:rsidRDefault="00A67433" w:rsidP="00492840">
      <w:pPr>
        <w:pStyle w:val="Ttulo1"/>
        <w:tabs>
          <w:tab w:val="left" w:pos="0"/>
        </w:tabs>
        <w:rPr>
          <w:lang w:val="en-US"/>
        </w:rPr>
      </w:pPr>
      <w:r>
        <w:rPr>
          <w:rFonts w:eastAsia="Calibri" w:cs="Calibri"/>
          <w:lang w:val="en-US"/>
        </w:rPr>
        <w:lastRenderedPageBreak/>
        <w:t>ANNEX I. GENERAL UAS GEOGRAPHICAL AREAS FOR OPERATIONAL SAFETY REASONS IN THE VICINITY OF CIVIL OR MILITARY AIRPORTS AND HELIPORTS</w:t>
      </w:r>
    </w:p>
    <w:p w14:paraId="434E1B58" w14:textId="77777777" w:rsidR="001135BF" w:rsidRPr="00CB073D" w:rsidRDefault="00A67433" w:rsidP="001135BF">
      <w:pPr>
        <w:widowControl w:val="0"/>
        <w:spacing w:after="0" w:line="240" w:lineRule="auto"/>
        <w:ind w:right="-3"/>
        <w:jc w:val="both"/>
        <w:rPr>
          <w:rFonts w:eastAsia="Calibri" w:cstheme="minorHAnsi"/>
          <w:lang w:val="en-US"/>
        </w:rPr>
      </w:pPr>
      <w:r>
        <w:rPr>
          <w:rFonts w:ascii="Calibri" w:eastAsia="Calibri" w:hAnsi="Calibri" w:cs="Calibri"/>
          <w:lang w:val="en-US"/>
        </w:rPr>
        <w:t xml:space="preserve">This risk assessment and coordination of operations will be valid provided that the </w:t>
      </w:r>
      <w:r>
        <w:rPr>
          <w:rFonts w:ascii="Calibri" w:eastAsia="Calibri" w:hAnsi="Calibri" w:cs="Calibri"/>
          <w:b/>
          <w:lang w:val="en-US"/>
        </w:rPr>
        <w:t>flight geography and its associated contingency volume</w:t>
      </w:r>
      <w:r>
        <w:rPr>
          <w:rFonts w:ascii="Calibri" w:eastAsia="Calibri" w:hAnsi="Calibri" w:cs="Calibri"/>
          <w:lang w:val="en-US"/>
        </w:rPr>
        <w:t xml:space="preserve">, as per the semantic model described, are </w:t>
      </w:r>
      <w:commentRangeStart w:id="24"/>
      <w:r>
        <w:rPr>
          <w:rFonts w:ascii="Calibri" w:eastAsia="Calibri" w:hAnsi="Calibri" w:cs="Calibri"/>
          <w:b/>
          <w:highlight w:val="yellow"/>
          <w:lang w:val="en-US"/>
        </w:rPr>
        <w:t>inside and/or outside</w:t>
      </w:r>
      <w:commentRangeEnd w:id="24"/>
      <w:r>
        <w:rPr>
          <w:rStyle w:val="Refdecomentario"/>
          <w:rFonts w:ascii="Times New Roman" w:eastAsia="Times New Roman" w:hAnsi="Times New Roman" w:cs="Times New Roman"/>
          <w:lang w:val="es-ES_tradnl" w:eastAsia="es-ES"/>
        </w:rPr>
        <w:commentReference w:id="24"/>
      </w:r>
      <w:r>
        <w:rPr>
          <w:rFonts w:ascii="Calibri" w:eastAsia="Calibri" w:hAnsi="Calibri" w:cs="Calibri"/>
          <w:b/>
          <w:lang w:val="en-US"/>
        </w:rPr>
        <w:t xml:space="preserve"> the general UAS geographical areas for operational safety reasons in the vicinity of civil or military airports and heliports </w:t>
      </w:r>
      <w:r>
        <w:rPr>
          <w:rFonts w:ascii="Calibri" w:eastAsia="Calibri" w:hAnsi="Calibri" w:cs="Calibri"/>
          <w:lang w:val="en-US"/>
        </w:rPr>
        <w:t>defined below</w:t>
      </w:r>
      <w:r>
        <w:rPr>
          <w:rFonts w:ascii="Calibri" w:eastAsia="Calibri" w:hAnsi="Calibri" w:cs="Calibri"/>
          <w:b/>
          <w:lang w:val="en-US"/>
        </w:rPr>
        <w:t>:</w:t>
      </w:r>
    </w:p>
    <w:p w14:paraId="51145AEE" w14:textId="77777777" w:rsidR="00327A44" w:rsidRPr="00CB073D" w:rsidRDefault="00327A44" w:rsidP="001135BF">
      <w:pPr>
        <w:autoSpaceDE w:val="0"/>
        <w:autoSpaceDN w:val="0"/>
        <w:adjustRightInd w:val="0"/>
        <w:spacing w:after="0" w:line="240" w:lineRule="auto"/>
        <w:jc w:val="both"/>
        <w:rPr>
          <w:rFonts w:ascii="Calibri" w:hAnsi="Calibri" w:cs="Calibri"/>
          <w:color w:val="000000"/>
          <w:sz w:val="24"/>
          <w:szCs w:val="24"/>
          <w:lang w:val="en-US"/>
        </w:rPr>
      </w:pPr>
    </w:p>
    <w:p w14:paraId="7BDEF5A6" w14:textId="77777777" w:rsidR="00327A44" w:rsidRPr="00CB073D" w:rsidRDefault="00A67433" w:rsidP="00327A44">
      <w:pPr>
        <w:autoSpaceDE w:val="0"/>
        <w:autoSpaceDN w:val="0"/>
        <w:adjustRightInd w:val="0"/>
        <w:spacing w:after="138" w:line="240" w:lineRule="auto"/>
        <w:jc w:val="both"/>
        <w:rPr>
          <w:rFonts w:ascii="Calibri" w:hAnsi="Calibri" w:cs="Calibri"/>
          <w:color w:val="000000"/>
          <w:u w:val="single"/>
          <w:lang w:val="en-US"/>
        </w:rPr>
      </w:pPr>
      <w:r>
        <w:rPr>
          <w:rFonts w:ascii="Calibri" w:eastAsia="Calibri" w:hAnsi="Calibri" w:cs="Calibri"/>
          <w:color w:val="000000"/>
          <w:u w:val="single"/>
          <w:lang w:val="en-US"/>
        </w:rPr>
        <w:t>a) In civil aerodromes for public use and military aerodromes of any type other than heliports:</w:t>
      </w:r>
    </w:p>
    <w:p w14:paraId="3382E495" w14:textId="23F551D7" w:rsidR="00327A44" w:rsidRPr="00CB073D" w:rsidRDefault="00A67433" w:rsidP="000B7A90">
      <w:pPr>
        <w:autoSpaceDE w:val="0"/>
        <w:autoSpaceDN w:val="0"/>
        <w:adjustRightInd w:val="0"/>
        <w:spacing w:after="138" w:line="240" w:lineRule="auto"/>
        <w:ind w:left="708"/>
        <w:jc w:val="both"/>
        <w:rPr>
          <w:rFonts w:ascii="Calibri" w:hAnsi="Calibri" w:cs="Calibri"/>
          <w:color w:val="000000"/>
          <w:lang w:val="en-US"/>
        </w:rPr>
      </w:pPr>
      <w:r>
        <w:rPr>
          <w:rFonts w:ascii="Calibri" w:eastAsia="Calibri" w:hAnsi="Calibri" w:cs="Calibri"/>
          <w:color w:val="000000"/>
          <w:lang w:val="en-US"/>
        </w:rPr>
        <w:t xml:space="preserve">1) </w:t>
      </w:r>
      <w:r>
        <w:rPr>
          <w:rFonts w:ascii="Calibri" w:eastAsia="Calibri" w:hAnsi="Calibri" w:cs="Calibri"/>
          <w:b/>
          <w:color w:val="000000"/>
          <w:lang w:val="en-US"/>
        </w:rPr>
        <w:t xml:space="preserve">Up to 45 </w:t>
      </w:r>
      <w:proofErr w:type="spellStart"/>
      <w:r>
        <w:rPr>
          <w:rFonts w:ascii="Calibri" w:eastAsia="Calibri" w:hAnsi="Calibri" w:cs="Calibri"/>
          <w:b/>
          <w:color w:val="000000"/>
          <w:lang w:val="en-US"/>
        </w:rPr>
        <w:t>metres</w:t>
      </w:r>
      <w:proofErr w:type="spellEnd"/>
      <w:r>
        <w:rPr>
          <w:rFonts w:ascii="Calibri" w:eastAsia="Calibri" w:hAnsi="Calibri" w:cs="Calibri"/>
          <w:b/>
          <w:color w:val="000000"/>
          <w:lang w:val="en-US"/>
        </w:rPr>
        <w:t xml:space="preserve"> in </w:t>
      </w:r>
      <w:r w:rsidR="0027129C">
        <w:rPr>
          <w:rFonts w:ascii="Calibri" w:eastAsia="Calibri" w:hAnsi="Calibri" w:cs="Calibri"/>
          <w:b/>
          <w:color w:val="000000"/>
          <w:lang w:val="en-US"/>
        </w:rPr>
        <w:t>height</w:t>
      </w:r>
      <w:r>
        <w:rPr>
          <w:rFonts w:ascii="Calibri" w:eastAsia="Calibri" w:hAnsi="Calibri" w:cs="Calibri"/>
          <w:color w:val="000000"/>
          <w:lang w:val="en-US"/>
        </w:rPr>
        <w:t xml:space="preserve"> measured from the Aerodrome Reference Point (ARP): an area of 6 </w:t>
      </w:r>
      <w:proofErr w:type="spellStart"/>
      <w:r>
        <w:rPr>
          <w:rFonts w:ascii="Calibri" w:eastAsia="Calibri" w:hAnsi="Calibri" w:cs="Calibri"/>
          <w:color w:val="000000"/>
          <w:lang w:val="en-US"/>
        </w:rPr>
        <w:t>kilometres</w:t>
      </w:r>
      <w:proofErr w:type="spellEnd"/>
      <w:r>
        <w:rPr>
          <w:rFonts w:ascii="Calibri" w:eastAsia="Calibri" w:hAnsi="Calibri" w:cs="Calibri"/>
          <w:color w:val="000000"/>
          <w:lang w:val="en-US"/>
        </w:rPr>
        <w:t xml:space="preserve"> long, measured outward from the ends of the runway along the extended runway </w:t>
      </w:r>
      <w:proofErr w:type="spellStart"/>
      <w:r>
        <w:rPr>
          <w:rFonts w:ascii="Calibri" w:eastAsia="Calibri" w:hAnsi="Calibri" w:cs="Calibri"/>
          <w:color w:val="000000"/>
          <w:lang w:val="en-US"/>
        </w:rPr>
        <w:t>centreline</w:t>
      </w:r>
      <w:proofErr w:type="spellEnd"/>
      <w:r>
        <w:rPr>
          <w:rFonts w:ascii="Calibri" w:eastAsia="Calibri" w:hAnsi="Calibri" w:cs="Calibri"/>
          <w:color w:val="000000"/>
          <w:lang w:val="en-US"/>
        </w:rPr>
        <w:t xml:space="preserve">, and 5 </w:t>
      </w:r>
      <w:proofErr w:type="spellStart"/>
      <w:r>
        <w:rPr>
          <w:rFonts w:ascii="Calibri" w:eastAsia="Calibri" w:hAnsi="Calibri" w:cs="Calibri"/>
          <w:color w:val="000000"/>
          <w:lang w:val="en-US"/>
        </w:rPr>
        <w:t>kilometres</w:t>
      </w:r>
      <w:proofErr w:type="spellEnd"/>
      <w:r>
        <w:rPr>
          <w:rFonts w:ascii="Calibri" w:eastAsia="Calibri" w:hAnsi="Calibri" w:cs="Calibri"/>
          <w:color w:val="000000"/>
          <w:lang w:val="en-US"/>
        </w:rPr>
        <w:t xml:space="preserve"> wide on both sides measured from the runway </w:t>
      </w:r>
      <w:proofErr w:type="spellStart"/>
      <w:r>
        <w:rPr>
          <w:rFonts w:ascii="Calibri" w:eastAsia="Calibri" w:hAnsi="Calibri" w:cs="Calibri"/>
          <w:color w:val="000000"/>
          <w:lang w:val="en-US"/>
        </w:rPr>
        <w:t>centreline</w:t>
      </w:r>
      <w:proofErr w:type="spellEnd"/>
      <w:r>
        <w:rPr>
          <w:rFonts w:ascii="Calibri" w:eastAsia="Calibri" w:hAnsi="Calibri" w:cs="Calibri"/>
          <w:color w:val="000000"/>
          <w:lang w:val="en-US"/>
        </w:rPr>
        <w:t>. In any case, the lower limit of this volume will be the level of the surface.</w:t>
      </w:r>
    </w:p>
    <w:p w14:paraId="077A5A18" w14:textId="7001B84B" w:rsidR="00327A44" w:rsidRPr="00CB073D" w:rsidRDefault="00A67433" w:rsidP="000B7A90">
      <w:pPr>
        <w:autoSpaceDE w:val="0"/>
        <w:autoSpaceDN w:val="0"/>
        <w:adjustRightInd w:val="0"/>
        <w:spacing w:after="0" w:line="240" w:lineRule="auto"/>
        <w:ind w:left="708"/>
        <w:jc w:val="both"/>
        <w:rPr>
          <w:rFonts w:ascii="Calibri" w:hAnsi="Calibri" w:cs="Calibri"/>
          <w:color w:val="000000"/>
          <w:lang w:val="en-US"/>
        </w:rPr>
      </w:pPr>
      <w:r>
        <w:rPr>
          <w:rFonts w:ascii="Calibri" w:eastAsia="Calibri" w:hAnsi="Calibri" w:cs="Calibri"/>
          <w:color w:val="000000"/>
          <w:lang w:val="en-US"/>
        </w:rPr>
        <w:t xml:space="preserve">2) </w:t>
      </w:r>
      <w:r>
        <w:rPr>
          <w:rFonts w:ascii="Calibri" w:eastAsia="Calibri" w:hAnsi="Calibri" w:cs="Calibri"/>
          <w:b/>
          <w:color w:val="000000"/>
          <w:lang w:val="en-US"/>
        </w:rPr>
        <w:t xml:space="preserve">Above 45 </w:t>
      </w:r>
      <w:proofErr w:type="spellStart"/>
      <w:r>
        <w:rPr>
          <w:rFonts w:ascii="Calibri" w:eastAsia="Calibri" w:hAnsi="Calibri" w:cs="Calibri"/>
          <w:b/>
          <w:color w:val="000000"/>
          <w:lang w:val="en-US"/>
        </w:rPr>
        <w:t>metres</w:t>
      </w:r>
      <w:proofErr w:type="spellEnd"/>
      <w:r>
        <w:rPr>
          <w:rFonts w:ascii="Calibri" w:eastAsia="Calibri" w:hAnsi="Calibri" w:cs="Calibri"/>
          <w:b/>
          <w:color w:val="000000"/>
          <w:lang w:val="en-US"/>
        </w:rPr>
        <w:t xml:space="preserve"> and up to 900 </w:t>
      </w:r>
      <w:proofErr w:type="spellStart"/>
      <w:r>
        <w:rPr>
          <w:rFonts w:ascii="Calibri" w:eastAsia="Calibri" w:hAnsi="Calibri" w:cs="Calibri"/>
          <w:b/>
          <w:color w:val="000000"/>
          <w:lang w:val="en-US"/>
        </w:rPr>
        <w:t>metres</w:t>
      </w:r>
      <w:proofErr w:type="spellEnd"/>
      <w:r>
        <w:rPr>
          <w:rFonts w:ascii="Calibri" w:eastAsia="Calibri" w:hAnsi="Calibri" w:cs="Calibri"/>
          <w:b/>
          <w:color w:val="000000"/>
          <w:lang w:val="en-US"/>
        </w:rPr>
        <w:t xml:space="preserve"> in </w:t>
      </w:r>
      <w:r w:rsidR="0027129C">
        <w:rPr>
          <w:rFonts w:ascii="Calibri" w:eastAsia="Calibri" w:hAnsi="Calibri" w:cs="Calibri"/>
          <w:b/>
          <w:color w:val="000000"/>
          <w:lang w:val="en-US"/>
        </w:rPr>
        <w:t>height</w:t>
      </w:r>
      <w:r>
        <w:rPr>
          <w:rFonts w:ascii="Calibri" w:eastAsia="Calibri" w:hAnsi="Calibri" w:cs="Calibri"/>
          <w:color w:val="000000"/>
          <w:lang w:val="en-US"/>
        </w:rPr>
        <w:t xml:space="preserve">, both measured from the ARP: an area of 10 </w:t>
      </w:r>
      <w:proofErr w:type="spellStart"/>
      <w:r>
        <w:rPr>
          <w:rFonts w:ascii="Calibri" w:eastAsia="Calibri" w:hAnsi="Calibri" w:cs="Calibri"/>
          <w:color w:val="000000"/>
          <w:lang w:val="en-US"/>
        </w:rPr>
        <w:t>kilometres</w:t>
      </w:r>
      <w:proofErr w:type="spellEnd"/>
      <w:r>
        <w:rPr>
          <w:rFonts w:ascii="Calibri" w:eastAsia="Calibri" w:hAnsi="Calibri" w:cs="Calibri"/>
          <w:color w:val="000000"/>
          <w:lang w:val="en-US"/>
        </w:rPr>
        <w:t xml:space="preserve"> long, measured outward from the ends of the runway along the extended runway </w:t>
      </w:r>
      <w:proofErr w:type="spellStart"/>
      <w:r>
        <w:rPr>
          <w:rFonts w:ascii="Calibri" w:eastAsia="Calibri" w:hAnsi="Calibri" w:cs="Calibri"/>
          <w:color w:val="000000"/>
          <w:lang w:val="en-US"/>
        </w:rPr>
        <w:t>centreline</w:t>
      </w:r>
      <w:proofErr w:type="spellEnd"/>
      <w:r>
        <w:rPr>
          <w:rFonts w:ascii="Calibri" w:eastAsia="Calibri" w:hAnsi="Calibri" w:cs="Calibri"/>
          <w:color w:val="000000"/>
          <w:lang w:val="en-US"/>
        </w:rPr>
        <w:t xml:space="preserve">, and 7.5 </w:t>
      </w:r>
      <w:proofErr w:type="spellStart"/>
      <w:r>
        <w:rPr>
          <w:rFonts w:ascii="Calibri" w:eastAsia="Calibri" w:hAnsi="Calibri" w:cs="Calibri"/>
          <w:color w:val="000000"/>
          <w:lang w:val="en-US"/>
        </w:rPr>
        <w:t>kilometres</w:t>
      </w:r>
      <w:proofErr w:type="spellEnd"/>
      <w:r>
        <w:rPr>
          <w:rFonts w:ascii="Calibri" w:eastAsia="Calibri" w:hAnsi="Calibri" w:cs="Calibri"/>
          <w:color w:val="000000"/>
          <w:lang w:val="en-US"/>
        </w:rPr>
        <w:t xml:space="preserve"> wide on both sides measured from the runway </w:t>
      </w:r>
      <w:proofErr w:type="spellStart"/>
      <w:r>
        <w:rPr>
          <w:rFonts w:ascii="Calibri" w:eastAsia="Calibri" w:hAnsi="Calibri" w:cs="Calibri"/>
          <w:color w:val="000000"/>
          <w:lang w:val="en-US"/>
        </w:rPr>
        <w:t>centreline</w:t>
      </w:r>
      <w:proofErr w:type="spellEnd"/>
      <w:r>
        <w:rPr>
          <w:rFonts w:ascii="Calibri" w:eastAsia="Calibri" w:hAnsi="Calibri" w:cs="Calibri"/>
          <w:color w:val="000000"/>
          <w:lang w:val="en-US"/>
        </w:rPr>
        <w:t>.</w:t>
      </w:r>
    </w:p>
    <w:p w14:paraId="26BBD689" w14:textId="77777777" w:rsidR="001135BF" w:rsidRDefault="00A67433" w:rsidP="001135BF">
      <w:pPr>
        <w:ind w:right="-3"/>
        <w:contextualSpacing/>
        <w:jc w:val="center"/>
        <w:rPr>
          <w:rFonts w:ascii="Arial" w:eastAsia="Calibri" w:hAnsi="Arial" w:cs="Arial"/>
          <w:sz w:val="20"/>
          <w:szCs w:val="20"/>
        </w:rPr>
      </w:pPr>
      <w:r w:rsidRPr="00157B35">
        <w:rPr>
          <w:rFonts w:ascii="Arial" w:eastAsia="Calibri" w:hAnsi="Arial" w:cs="Arial"/>
          <w:noProof/>
          <w:sz w:val="20"/>
          <w:szCs w:val="20"/>
        </w:rPr>
        <w:drawing>
          <wp:inline distT="0" distB="0" distL="0" distR="0" wp14:anchorId="73CEF198" wp14:editId="651759BD">
            <wp:extent cx="6037184" cy="2317898"/>
            <wp:effectExtent l="0" t="0" r="1905" b="6350"/>
            <wp:docPr id="1144220410" name="Imagen 1144220410"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220410" name="Imagen 18" descr="Diagrama&#10;&#10;Descripción generada automáticamente"/>
                    <pic:cNvPicPr/>
                  </pic:nvPicPr>
                  <pic:blipFill>
                    <a:blip r:embed="rId30"/>
                    <a:stretch>
                      <a:fillRect/>
                    </a:stretch>
                  </pic:blipFill>
                  <pic:spPr>
                    <a:xfrm>
                      <a:off x="0" y="0"/>
                      <a:ext cx="6061604" cy="2327274"/>
                    </a:xfrm>
                    <a:prstGeom prst="rect">
                      <a:avLst/>
                    </a:prstGeom>
                  </pic:spPr>
                </pic:pic>
              </a:graphicData>
            </a:graphic>
          </wp:inline>
        </w:drawing>
      </w:r>
    </w:p>
    <w:p w14:paraId="0F221486" w14:textId="77777777" w:rsidR="001135BF" w:rsidRPr="00420B51" w:rsidRDefault="001135BF" w:rsidP="001135BF">
      <w:pPr>
        <w:contextualSpacing/>
        <w:rPr>
          <w:rFonts w:eastAsia="Calibri" w:cstheme="minorHAnsi"/>
        </w:rPr>
      </w:pPr>
    </w:p>
    <w:p w14:paraId="297A087C" w14:textId="77777777" w:rsidR="001135BF" w:rsidRPr="00CB073D" w:rsidRDefault="00A67433" w:rsidP="001135BF">
      <w:pPr>
        <w:widowControl w:val="0"/>
        <w:spacing w:after="0" w:line="240" w:lineRule="auto"/>
        <w:ind w:right="-3"/>
        <w:rPr>
          <w:rFonts w:eastAsia="Calibri" w:cstheme="minorHAnsi"/>
          <w:u w:val="single"/>
          <w:lang w:val="en-US"/>
        </w:rPr>
      </w:pPr>
      <w:r>
        <w:rPr>
          <w:rFonts w:ascii="Calibri" w:eastAsia="Calibri" w:hAnsi="Calibri" w:cs="Calibri"/>
          <w:u w:val="single"/>
          <w:lang w:val="en-US"/>
        </w:rPr>
        <w:t>b) In heliports for public and military use:</w:t>
      </w:r>
    </w:p>
    <w:p w14:paraId="49A4528A" w14:textId="093A3964" w:rsidR="001135BF" w:rsidRPr="00CB073D" w:rsidRDefault="00A67433" w:rsidP="001135BF">
      <w:pPr>
        <w:autoSpaceDE w:val="0"/>
        <w:autoSpaceDN w:val="0"/>
        <w:adjustRightInd w:val="0"/>
        <w:spacing w:after="138" w:line="240" w:lineRule="auto"/>
        <w:ind w:left="708"/>
        <w:jc w:val="both"/>
        <w:rPr>
          <w:rFonts w:ascii="Calibri" w:hAnsi="Calibri" w:cs="Calibri"/>
          <w:color w:val="000000"/>
          <w:lang w:val="en-US"/>
        </w:rPr>
      </w:pPr>
      <w:r>
        <w:rPr>
          <w:rFonts w:ascii="Calibri" w:eastAsia="Calibri" w:hAnsi="Calibri" w:cs="Calibri"/>
          <w:lang w:val="en-US"/>
        </w:rPr>
        <w:t xml:space="preserve">1) </w:t>
      </w:r>
      <w:r>
        <w:rPr>
          <w:rFonts w:ascii="Calibri" w:eastAsia="Calibri" w:hAnsi="Calibri" w:cs="Calibri"/>
          <w:b/>
          <w:lang w:val="en-US"/>
        </w:rPr>
        <w:t xml:space="preserve">Up to 90 </w:t>
      </w:r>
      <w:proofErr w:type="spellStart"/>
      <w:r>
        <w:rPr>
          <w:rFonts w:ascii="Calibri" w:eastAsia="Calibri" w:hAnsi="Calibri" w:cs="Calibri"/>
          <w:b/>
          <w:lang w:val="en-US"/>
        </w:rPr>
        <w:t>metres</w:t>
      </w:r>
      <w:proofErr w:type="spellEnd"/>
      <w:r>
        <w:rPr>
          <w:rFonts w:ascii="Calibri" w:eastAsia="Calibri" w:hAnsi="Calibri" w:cs="Calibri"/>
          <w:b/>
          <w:lang w:val="en-US"/>
        </w:rPr>
        <w:t xml:space="preserve"> in </w:t>
      </w:r>
      <w:r w:rsidR="0027129C">
        <w:rPr>
          <w:rFonts w:ascii="Calibri" w:eastAsia="Calibri" w:hAnsi="Calibri" w:cs="Calibri"/>
          <w:b/>
          <w:lang w:val="en-US"/>
        </w:rPr>
        <w:t>height</w:t>
      </w:r>
      <w:r>
        <w:rPr>
          <w:rFonts w:ascii="Calibri" w:eastAsia="Calibri" w:hAnsi="Calibri" w:cs="Calibri"/>
          <w:lang w:val="en-US"/>
        </w:rPr>
        <w:t xml:space="preserve"> measured from the Heliport Reference Point (HRP): an area of 2.5 </w:t>
      </w:r>
      <w:proofErr w:type="spellStart"/>
      <w:r>
        <w:rPr>
          <w:rFonts w:ascii="Calibri" w:eastAsia="Calibri" w:hAnsi="Calibri" w:cs="Calibri"/>
          <w:lang w:val="en-US"/>
        </w:rPr>
        <w:t>kilometres</w:t>
      </w:r>
      <w:proofErr w:type="spellEnd"/>
      <w:r>
        <w:rPr>
          <w:rFonts w:ascii="Calibri" w:eastAsia="Calibri" w:hAnsi="Calibri" w:cs="Calibri"/>
          <w:lang w:val="en-US"/>
        </w:rPr>
        <w:t xml:space="preserve"> long, measured outward from the ends of the Final Approach and Takeoff Area</w:t>
      </w:r>
      <w:r>
        <w:rPr>
          <w:rFonts w:ascii="Calibri" w:eastAsia="Calibri" w:hAnsi="Calibri" w:cs="Calibri"/>
          <w:i/>
          <w:lang w:val="en-US"/>
        </w:rPr>
        <w:t xml:space="preserve"> </w:t>
      </w:r>
      <w:r>
        <w:rPr>
          <w:rFonts w:ascii="Calibri" w:eastAsia="Calibri" w:hAnsi="Calibri" w:cs="Calibri"/>
          <w:lang w:val="en-US"/>
        </w:rPr>
        <w:t xml:space="preserve">(FATO) along the extended FATO </w:t>
      </w:r>
      <w:proofErr w:type="spellStart"/>
      <w:r>
        <w:rPr>
          <w:rFonts w:ascii="Calibri" w:eastAsia="Calibri" w:hAnsi="Calibri" w:cs="Calibri"/>
          <w:lang w:val="en-US"/>
        </w:rPr>
        <w:t>centreline</w:t>
      </w:r>
      <w:proofErr w:type="spellEnd"/>
      <w:r>
        <w:rPr>
          <w:rFonts w:ascii="Calibri" w:eastAsia="Calibri" w:hAnsi="Calibri" w:cs="Calibri"/>
          <w:lang w:val="en-US"/>
        </w:rPr>
        <w:t xml:space="preserve">, and 2.5 </w:t>
      </w:r>
      <w:proofErr w:type="spellStart"/>
      <w:r>
        <w:rPr>
          <w:rFonts w:ascii="Calibri" w:eastAsia="Calibri" w:hAnsi="Calibri" w:cs="Calibri"/>
          <w:lang w:val="en-US"/>
        </w:rPr>
        <w:t>kilometres</w:t>
      </w:r>
      <w:proofErr w:type="spellEnd"/>
      <w:r>
        <w:rPr>
          <w:rFonts w:ascii="Calibri" w:eastAsia="Calibri" w:hAnsi="Calibri" w:cs="Calibri"/>
          <w:lang w:val="en-US"/>
        </w:rPr>
        <w:t xml:space="preserve"> wide on both sides measured from the </w:t>
      </w:r>
      <w:r>
        <w:rPr>
          <w:rFonts w:ascii="Calibri" w:eastAsia="Calibri" w:hAnsi="Calibri" w:cs="Calibri"/>
          <w:color w:val="000000"/>
          <w:lang w:val="en-US"/>
        </w:rPr>
        <w:t xml:space="preserve">FATO </w:t>
      </w:r>
      <w:proofErr w:type="spellStart"/>
      <w:r>
        <w:rPr>
          <w:rFonts w:ascii="Calibri" w:eastAsia="Calibri" w:hAnsi="Calibri" w:cs="Calibri"/>
          <w:color w:val="000000"/>
          <w:lang w:val="en-US"/>
        </w:rPr>
        <w:t>centreline.In</w:t>
      </w:r>
      <w:proofErr w:type="spellEnd"/>
      <w:r>
        <w:rPr>
          <w:rFonts w:ascii="Calibri" w:eastAsia="Calibri" w:hAnsi="Calibri" w:cs="Calibri"/>
          <w:color w:val="000000"/>
          <w:lang w:val="en-US"/>
        </w:rPr>
        <w:t xml:space="preserve"> any case, the lower limit of this volume will be the level of the surface.</w:t>
      </w:r>
    </w:p>
    <w:p w14:paraId="3FFF5BA3" w14:textId="531C97B4" w:rsidR="001135BF" w:rsidRPr="00CB073D" w:rsidRDefault="00A67433" w:rsidP="001135BF">
      <w:pPr>
        <w:autoSpaceDE w:val="0"/>
        <w:autoSpaceDN w:val="0"/>
        <w:adjustRightInd w:val="0"/>
        <w:spacing w:after="138" w:line="240" w:lineRule="auto"/>
        <w:ind w:left="708"/>
        <w:jc w:val="both"/>
        <w:rPr>
          <w:rFonts w:eastAsia="Calibri" w:cstheme="minorHAnsi"/>
          <w:lang w:val="en-US"/>
        </w:rPr>
      </w:pPr>
      <w:r>
        <w:rPr>
          <w:rFonts w:ascii="Calibri" w:eastAsia="Calibri" w:hAnsi="Calibri" w:cs="Calibri"/>
          <w:color w:val="000000"/>
          <w:lang w:val="en-US"/>
        </w:rPr>
        <w:t>2)</w:t>
      </w:r>
      <w:r>
        <w:rPr>
          <w:rFonts w:ascii="Calibri" w:eastAsia="Calibri" w:hAnsi="Calibri" w:cs="Calibri"/>
          <w:lang w:val="en-US"/>
        </w:rPr>
        <w:t xml:space="preserve"> </w:t>
      </w:r>
      <w:r>
        <w:rPr>
          <w:rFonts w:ascii="Calibri" w:eastAsia="Calibri" w:hAnsi="Calibri" w:cs="Calibri"/>
          <w:b/>
          <w:color w:val="000000"/>
          <w:lang w:val="en-US"/>
        </w:rPr>
        <w:t>Above</w:t>
      </w:r>
      <w:r>
        <w:rPr>
          <w:rFonts w:ascii="Calibri" w:eastAsia="Calibri" w:hAnsi="Calibri" w:cs="Calibri"/>
          <w:lang w:val="en-US"/>
        </w:rPr>
        <w:t xml:space="preserve"> </w:t>
      </w:r>
      <w:r>
        <w:rPr>
          <w:rFonts w:ascii="Calibri" w:eastAsia="Calibri" w:hAnsi="Calibri" w:cs="Calibri"/>
          <w:b/>
          <w:lang w:val="en-US"/>
        </w:rPr>
        <w:t xml:space="preserve">90 </w:t>
      </w:r>
      <w:proofErr w:type="spellStart"/>
      <w:r>
        <w:rPr>
          <w:rFonts w:ascii="Calibri" w:eastAsia="Calibri" w:hAnsi="Calibri" w:cs="Calibri"/>
          <w:b/>
          <w:lang w:val="en-US"/>
        </w:rPr>
        <w:t>metres</w:t>
      </w:r>
      <w:proofErr w:type="spellEnd"/>
      <w:r>
        <w:rPr>
          <w:rFonts w:ascii="Calibri" w:eastAsia="Calibri" w:hAnsi="Calibri" w:cs="Calibri"/>
          <w:b/>
          <w:lang w:val="en-US"/>
        </w:rPr>
        <w:t xml:space="preserve"> and up to 900 </w:t>
      </w:r>
      <w:proofErr w:type="spellStart"/>
      <w:r>
        <w:rPr>
          <w:rFonts w:ascii="Calibri" w:eastAsia="Calibri" w:hAnsi="Calibri" w:cs="Calibri"/>
          <w:b/>
          <w:lang w:val="en-US"/>
        </w:rPr>
        <w:t>metres</w:t>
      </w:r>
      <w:proofErr w:type="spellEnd"/>
      <w:r>
        <w:rPr>
          <w:rFonts w:ascii="Calibri" w:eastAsia="Calibri" w:hAnsi="Calibri" w:cs="Calibri"/>
          <w:b/>
          <w:lang w:val="en-US"/>
        </w:rPr>
        <w:t xml:space="preserve"> in </w:t>
      </w:r>
      <w:r w:rsidR="0027129C">
        <w:rPr>
          <w:rFonts w:ascii="Calibri" w:eastAsia="Calibri" w:hAnsi="Calibri" w:cs="Calibri"/>
          <w:b/>
          <w:lang w:val="en-US"/>
        </w:rPr>
        <w:t>height</w:t>
      </w:r>
      <w:r>
        <w:rPr>
          <w:rFonts w:ascii="Calibri" w:eastAsia="Calibri" w:hAnsi="Calibri" w:cs="Calibri"/>
          <w:lang w:val="en-US"/>
        </w:rPr>
        <w:t xml:space="preserve">, both measured from the HRP: an area of 3.3 </w:t>
      </w:r>
      <w:proofErr w:type="spellStart"/>
      <w:r>
        <w:rPr>
          <w:rFonts w:ascii="Calibri" w:eastAsia="Calibri" w:hAnsi="Calibri" w:cs="Calibri"/>
          <w:lang w:val="en-US"/>
        </w:rPr>
        <w:t>kilometres</w:t>
      </w:r>
      <w:proofErr w:type="spellEnd"/>
      <w:r>
        <w:rPr>
          <w:rFonts w:ascii="Calibri" w:eastAsia="Calibri" w:hAnsi="Calibri" w:cs="Calibri"/>
          <w:lang w:val="en-US"/>
        </w:rPr>
        <w:t xml:space="preserve"> long, measured outward from the ends of the FATO along the extended FATO </w:t>
      </w:r>
      <w:proofErr w:type="spellStart"/>
      <w:proofErr w:type="gramStart"/>
      <w:r>
        <w:rPr>
          <w:rFonts w:ascii="Calibri" w:eastAsia="Calibri" w:hAnsi="Calibri" w:cs="Calibri"/>
          <w:lang w:val="en-US"/>
        </w:rPr>
        <w:t>centreline</w:t>
      </w:r>
      <w:proofErr w:type="spellEnd"/>
      <w:proofErr w:type="gramEnd"/>
      <w:r>
        <w:rPr>
          <w:rFonts w:ascii="Calibri" w:eastAsia="Calibri" w:hAnsi="Calibri" w:cs="Calibri"/>
          <w:lang w:val="en-US"/>
        </w:rPr>
        <w:t xml:space="preserve">, and 3.3 </w:t>
      </w:r>
      <w:proofErr w:type="spellStart"/>
      <w:r>
        <w:rPr>
          <w:rFonts w:ascii="Calibri" w:eastAsia="Calibri" w:hAnsi="Calibri" w:cs="Calibri"/>
          <w:lang w:val="en-US"/>
        </w:rPr>
        <w:t>kilometres</w:t>
      </w:r>
      <w:proofErr w:type="spellEnd"/>
      <w:r>
        <w:rPr>
          <w:rFonts w:ascii="Calibri" w:eastAsia="Calibri" w:hAnsi="Calibri" w:cs="Calibri"/>
          <w:lang w:val="en-US"/>
        </w:rPr>
        <w:t xml:space="preserve"> wide on both sides measured from the FATO </w:t>
      </w:r>
      <w:proofErr w:type="spellStart"/>
      <w:proofErr w:type="gramStart"/>
      <w:r>
        <w:rPr>
          <w:rFonts w:ascii="Calibri" w:eastAsia="Calibri" w:hAnsi="Calibri" w:cs="Calibri"/>
          <w:lang w:val="en-US"/>
        </w:rPr>
        <w:t>centreline</w:t>
      </w:r>
      <w:proofErr w:type="spellEnd"/>
      <w:proofErr w:type="gramEnd"/>
      <w:r>
        <w:rPr>
          <w:rFonts w:ascii="Calibri" w:eastAsia="Calibri" w:hAnsi="Calibri" w:cs="Calibri"/>
          <w:lang w:val="en-US"/>
        </w:rPr>
        <w:t>.</w:t>
      </w:r>
    </w:p>
    <w:p w14:paraId="426B5E72" w14:textId="77777777" w:rsidR="001135BF" w:rsidRPr="00420B51" w:rsidRDefault="00A67433" w:rsidP="001135BF">
      <w:pPr>
        <w:ind w:left="567" w:right="-3"/>
        <w:contextualSpacing/>
        <w:jc w:val="center"/>
        <w:rPr>
          <w:rFonts w:eastAsia="Calibri" w:cstheme="minorHAnsi"/>
        </w:rPr>
      </w:pPr>
      <w:r w:rsidRPr="0026437F">
        <w:rPr>
          <w:rFonts w:ascii="Arial" w:eastAsia="Calibri" w:hAnsi="Arial" w:cs="Arial"/>
          <w:noProof/>
          <w:sz w:val="20"/>
          <w:szCs w:val="20"/>
        </w:rPr>
        <w:drawing>
          <wp:inline distT="0" distB="0" distL="0" distR="0" wp14:anchorId="4BDAA743" wp14:editId="1E4F9BFE">
            <wp:extent cx="3633524" cy="1608471"/>
            <wp:effectExtent l="0" t="0" r="5080" b="0"/>
            <wp:docPr id="1155036162" name="Imagen 1155036162"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036162" name="Imagen 3" descr="Diagrama&#10;&#10;Descripción generada automáticamente"/>
                    <pic:cNvPicPr/>
                  </pic:nvPicPr>
                  <pic:blipFill>
                    <a:blip r:embed="rId31"/>
                    <a:stretch>
                      <a:fillRect/>
                    </a:stretch>
                  </pic:blipFill>
                  <pic:spPr>
                    <a:xfrm>
                      <a:off x="0" y="0"/>
                      <a:ext cx="3726066" cy="1649437"/>
                    </a:xfrm>
                    <a:prstGeom prst="rect">
                      <a:avLst/>
                    </a:prstGeom>
                  </pic:spPr>
                </pic:pic>
              </a:graphicData>
            </a:graphic>
          </wp:inline>
        </w:drawing>
      </w:r>
    </w:p>
    <w:p w14:paraId="2C131A46" w14:textId="77777777" w:rsidR="001135BF" w:rsidRPr="00305350" w:rsidRDefault="001135BF" w:rsidP="001135BF">
      <w:pPr>
        <w:spacing w:line="257" w:lineRule="auto"/>
        <w:rPr>
          <w:rFonts w:cstheme="minorHAnsi"/>
        </w:rPr>
      </w:pPr>
    </w:p>
    <w:p w14:paraId="73E3C79E" w14:textId="77777777" w:rsidR="001135BF" w:rsidRPr="00CB073D" w:rsidRDefault="00A67433" w:rsidP="001135BF">
      <w:pPr>
        <w:widowControl w:val="0"/>
        <w:spacing w:after="0" w:line="240" w:lineRule="auto"/>
        <w:ind w:right="-3"/>
        <w:rPr>
          <w:rFonts w:eastAsia="Calibri" w:cstheme="minorHAnsi"/>
          <w:u w:val="single"/>
          <w:lang w:val="en-US"/>
        </w:rPr>
      </w:pPr>
      <w:r>
        <w:rPr>
          <w:rFonts w:ascii="Calibri" w:eastAsia="Calibri" w:hAnsi="Calibri" w:cs="Calibri"/>
          <w:u w:val="single"/>
          <w:lang w:val="en-US"/>
        </w:rPr>
        <w:lastRenderedPageBreak/>
        <w:t>c) In restricted-use aerodromes that are not heliports:</w:t>
      </w:r>
    </w:p>
    <w:p w14:paraId="046DF096" w14:textId="69D527B2" w:rsidR="001135BF" w:rsidRPr="00CB073D" w:rsidRDefault="00A67433" w:rsidP="001135BF">
      <w:pPr>
        <w:autoSpaceDE w:val="0"/>
        <w:autoSpaceDN w:val="0"/>
        <w:adjustRightInd w:val="0"/>
        <w:spacing w:after="138" w:line="240" w:lineRule="auto"/>
        <w:ind w:left="708"/>
        <w:jc w:val="both"/>
        <w:rPr>
          <w:rFonts w:eastAsia="Calibri" w:cstheme="minorHAnsi"/>
          <w:lang w:val="en-US"/>
        </w:rPr>
      </w:pPr>
      <w:r>
        <w:rPr>
          <w:rFonts w:ascii="Calibri" w:eastAsia="Calibri" w:hAnsi="Calibri" w:cs="Calibri"/>
          <w:lang w:val="en-US"/>
        </w:rPr>
        <w:t xml:space="preserve">1) </w:t>
      </w:r>
      <w:r>
        <w:rPr>
          <w:rFonts w:ascii="Calibri" w:eastAsia="Calibri" w:hAnsi="Calibri" w:cs="Calibri"/>
          <w:b/>
          <w:lang w:val="en-US"/>
        </w:rPr>
        <w:t xml:space="preserve">Up to 45 </w:t>
      </w:r>
      <w:proofErr w:type="spellStart"/>
      <w:r>
        <w:rPr>
          <w:rFonts w:ascii="Calibri" w:eastAsia="Calibri" w:hAnsi="Calibri" w:cs="Calibri"/>
          <w:b/>
          <w:lang w:val="en-US"/>
        </w:rPr>
        <w:t>metres</w:t>
      </w:r>
      <w:proofErr w:type="spellEnd"/>
      <w:r>
        <w:rPr>
          <w:rFonts w:ascii="Calibri" w:eastAsia="Calibri" w:hAnsi="Calibri" w:cs="Calibri"/>
          <w:b/>
          <w:lang w:val="en-US"/>
        </w:rPr>
        <w:t xml:space="preserve"> in </w:t>
      </w:r>
      <w:r w:rsidR="0027129C">
        <w:rPr>
          <w:rFonts w:ascii="Calibri" w:eastAsia="Calibri" w:hAnsi="Calibri" w:cs="Calibri"/>
          <w:b/>
          <w:lang w:val="en-US"/>
        </w:rPr>
        <w:t>height</w:t>
      </w:r>
      <w:r>
        <w:rPr>
          <w:rFonts w:ascii="Calibri" w:eastAsia="Calibri" w:hAnsi="Calibri" w:cs="Calibri"/>
          <w:lang w:val="en-US"/>
        </w:rPr>
        <w:t xml:space="preserve"> measured from the ARP: an area of 3 </w:t>
      </w:r>
      <w:proofErr w:type="spellStart"/>
      <w:r>
        <w:rPr>
          <w:rFonts w:ascii="Calibri" w:eastAsia="Calibri" w:hAnsi="Calibri" w:cs="Calibri"/>
          <w:lang w:val="en-US"/>
        </w:rPr>
        <w:t>kilometres</w:t>
      </w:r>
      <w:proofErr w:type="spellEnd"/>
      <w:r>
        <w:rPr>
          <w:rFonts w:ascii="Calibri" w:eastAsia="Calibri" w:hAnsi="Calibri" w:cs="Calibri"/>
          <w:lang w:val="en-US"/>
        </w:rPr>
        <w:t xml:space="preserve"> long, measured outward from the ends of the runway along the extended runway </w:t>
      </w:r>
      <w:proofErr w:type="spellStart"/>
      <w:r>
        <w:rPr>
          <w:rFonts w:ascii="Calibri" w:eastAsia="Calibri" w:hAnsi="Calibri" w:cs="Calibri"/>
          <w:lang w:val="en-US"/>
        </w:rPr>
        <w:t>centreline</w:t>
      </w:r>
      <w:proofErr w:type="spellEnd"/>
      <w:r>
        <w:rPr>
          <w:rFonts w:ascii="Calibri" w:eastAsia="Calibri" w:hAnsi="Calibri" w:cs="Calibri"/>
          <w:lang w:val="en-US"/>
        </w:rPr>
        <w:t xml:space="preserve">, and 3 </w:t>
      </w:r>
      <w:proofErr w:type="spellStart"/>
      <w:r>
        <w:rPr>
          <w:rFonts w:ascii="Calibri" w:eastAsia="Calibri" w:hAnsi="Calibri" w:cs="Calibri"/>
          <w:lang w:val="en-US"/>
        </w:rPr>
        <w:t>kilometres</w:t>
      </w:r>
      <w:proofErr w:type="spellEnd"/>
      <w:r>
        <w:rPr>
          <w:rFonts w:ascii="Calibri" w:eastAsia="Calibri" w:hAnsi="Calibri" w:cs="Calibri"/>
          <w:lang w:val="en-US"/>
        </w:rPr>
        <w:t xml:space="preserve"> wide on both sides measured from the runway </w:t>
      </w:r>
      <w:proofErr w:type="spellStart"/>
      <w:r>
        <w:rPr>
          <w:rFonts w:ascii="Calibri" w:eastAsia="Calibri" w:hAnsi="Calibri" w:cs="Calibri"/>
          <w:lang w:val="en-US"/>
        </w:rPr>
        <w:t>centreline</w:t>
      </w:r>
      <w:proofErr w:type="spellEnd"/>
      <w:r>
        <w:rPr>
          <w:rFonts w:ascii="Calibri" w:eastAsia="Calibri" w:hAnsi="Calibri" w:cs="Calibri"/>
          <w:lang w:val="en-US"/>
        </w:rPr>
        <w:t>. In any case, the lower limit of this volume will be the level of the surface.</w:t>
      </w:r>
    </w:p>
    <w:p w14:paraId="08B36B75" w14:textId="68A86F73" w:rsidR="001135BF" w:rsidRPr="00CB073D" w:rsidRDefault="00A67433" w:rsidP="001135BF">
      <w:pPr>
        <w:autoSpaceDE w:val="0"/>
        <w:autoSpaceDN w:val="0"/>
        <w:adjustRightInd w:val="0"/>
        <w:spacing w:after="138" w:line="240" w:lineRule="auto"/>
        <w:ind w:left="708"/>
        <w:jc w:val="both"/>
        <w:rPr>
          <w:rFonts w:eastAsia="Calibri" w:cstheme="minorHAnsi"/>
          <w:lang w:val="en-US"/>
        </w:rPr>
      </w:pPr>
      <w:r>
        <w:rPr>
          <w:rFonts w:ascii="Calibri" w:eastAsia="Calibri" w:hAnsi="Calibri" w:cs="Calibri"/>
          <w:lang w:val="en-US"/>
        </w:rPr>
        <w:t xml:space="preserve">2) </w:t>
      </w:r>
      <w:r>
        <w:rPr>
          <w:rFonts w:ascii="Calibri" w:eastAsia="Calibri" w:hAnsi="Calibri" w:cs="Calibri"/>
          <w:b/>
          <w:lang w:val="en-US"/>
        </w:rPr>
        <w:t xml:space="preserve">Above 45 </w:t>
      </w:r>
      <w:proofErr w:type="spellStart"/>
      <w:r>
        <w:rPr>
          <w:rFonts w:ascii="Calibri" w:eastAsia="Calibri" w:hAnsi="Calibri" w:cs="Calibri"/>
          <w:b/>
          <w:lang w:val="en-US"/>
        </w:rPr>
        <w:t>metres</w:t>
      </w:r>
      <w:proofErr w:type="spellEnd"/>
      <w:r>
        <w:rPr>
          <w:rFonts w:ascii="Calibri" w:eastAsia="Calibri" w:hAnsi="Calibri" w:cs="Calibri"/>
          <w:b/>
          <w:lang w:val="en-US"/>
        </w:rPr>
        <w:t xml:space="preserve"> and up to 900 </w:t>
      </w:r>
      <w:proofErr w:type="spellStart"/>
      <w:r>
        <w:rPr>
          <w:rFonts w:ascii="Calibri" w:eastAsia="Calibri" w:hAnsi="Calibri" w:cs="Calibri"/>
          <w:b/>
          <w:lang w:val="en-US"/>
        </w:rPr>
        <w:t>metres</w:t>
      </w:r>
      <w:proofErr w:type="spellEnd"/>
      <w:r>
        <w:rPr>
          <w:rFonts w:ascii="Calibri" w:eastAsia="Calibri" w:hAnsi="Calibri" w:cs="Calibri"/>
          <w:b/>
          <w:lang w:val="en-US"/>
        </w:rPr>
        <w:t xml:space="preserve"> in </w:t>
      </w:r>
      <w:r w:rsidR="0027129C">
        <w:rPr>
          <w:rFonts w:ascii="Calibri" w:eastAsia="Calibri" w:hAnsi="Calibri" w:cs="Calibri"/>
          <w:b/>
          <w:lang w:val="en-US"/>
        </w:rPr>
        <w:t>height</w:t>
      </w:r>
      <w:r>
        <w:rPr>
          <w:rFonts w:ascii="Calibri" w:eastAsia="Calibri" w:hAnsi="Calibri" w:cs="Calibri"/>
          <w:lang w:val="en-US"/>
        </w:rPr>
        <w:t xml:space="preserve">, both measured from the ARP: an area of 5 </w:t>
      </w:r>
      <w:proofErr w:type="spellStart"/>
      <w:r>
        <w:rPr>
          <w:rFonts w:ascii="Calibri" w:eastAsia="Calibri" w:hAnsi="Calibri" w:cs="Calibri"/>
          <w:lang w:val="en-US"/>
        </w:rPr>
        <w:t>kilometres</w:t>
      </w:r>
      <w:proofErr w:type="spellEnd"/>
      <w:r>
        <w:rPr>
          <w:rFonts w:ascii="Calibri" w:eastAsia="Calibri" w:hAnsi="Calibri" w:cs="Calibri"/>
          <w:lang w:val="en-US"/>
        </w:rPr>
        <w:t xml:space="preserve"> long, measured outward from the ends of the runway along the extended runway </w:t>
      </w:r>
      <w:proofErr w:type="spellStart"/>
      <w:r>
        <w:rPr>
          <w:rFonts w:ascii="Calibri" w:eastAsia="Calibri" w:hAnsi="Calibri" w:cs="Calibri"/>
          <w:lang w:val="en-US"/>
        </w:rPr>
        <w:t>centreline</w:t>
      </w:r>
      <w:proofErr w:type="spellEnd"/>
      <w:r>
        <w:rPr>
          <w:rFonts w:ascii="Calibri" w:eastAsia="Calibri" w:hAnsi="Calibri" w:cs="Calibri"/>
          <w:lang w:val="en-US"/>
        </w:rPr>
        <w:t xml:space="preserve">, and 4.5 </w:t>
      </w:r>
      <w:proofErr w:type="spellStart"/>
      <w:r>
        <w:rPr>
          <w:rFonts w:ascii="Calibri" w:eastAsia="Calibri" w:hAnsi="Calibri" w:cs="Calibri"/>
          <w:lang w:val="en-US"/>
        </w:rPr>
        <w:t>kilometres</w:t>
      </w:r>
      <w:proofErr w:type="spellEnd"/>
      <w:r>
        <w:rPr>
          <w:rFonts w:ascii="Calibri" w:eastAsia="Calibri" w:hAnsi="Calibri" w:cs="Calibri"/>
          <w:lang w:val="en-US"/>
        </w:rPr>
        <w:t xml:space="preserve"> wide on both sides measured from the runway </w:t>
      </w:r>
      <w:proofErr w:type="spellStart"/>
      <w:r>
        <w:rPr>
          <w:rFonts w:ascii="Calibri" w:eastAsia="Calibri" w:hAnsi="Calibri" w:cs="Calibri"/>
          <w:lang w:val="en-US"/>
        </w:rPr>
        <w:t>centreline</w:t>
      </w:r>
      <w:proofErr w:type="spellEnd"/>
      <w:r>
        <w:rPr>
          <w:rFonts w:ascii="Calibri" w:eastAsia="Calibri" w:hAnsi="Calibri" w:cs="Calibri"/>
          <w:lang w:val="en-US"/>
        </w:rPr>
        <w:t xml:space="preserve">. </w:t>
      </w:r>
    </w:p>
    <w:p w14:paraId="662E2D7C" w14:textId="77777777" w:rsidR="001135BF" w:rsidRPr="00305350" w:rsidRDefault="00A67433" w:rsidP="001135BF">
      <w:pPr>
        <w:ind w:right="-3"/>
        <w:contextualSpacing/>
        <w:jc w:val="center"/>
        <w:rPr>
          <w:rFonts w:eastAsia="Calibri" w:cstheme="minorHAnsi"/>
        </w:rPr>
      </w:pPr>
      <w:r w:rsidRPr="0026437F">
        <w:rPr>
          <w:rFonts w:ascii="Arial" w:eastAsia="Calibri" w:hAnsi="Arial" w:cs="Arial"/>
          <w:noProof/>
          <w:sz w:val="20"/>
          <w:szCs w:val="20"/>
        </w:rPr>
        <w:drawing>
          <wp:inline distT="0" distB="0" distL="0" distR="0" wp14:anchorId="6F203344" wp14:editId="415BA94B">
            <wp:extent cx="4945496" cy="1818797"/>
            <wp:effectExtent l="0" t="0" r="7620" b="0"/>
            <wp:docPr id="1837316356" name="Imagen 1837316356"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316356" name="Imagen 16" descr="Diagrama&#10;&#10;Descripción generada automáticamente"/>
                    <pic:cNvPicPr/>
                  </pic:nvPicPr>
                  <pic:blipFill>
                    <a:blip r:embed="rId32"/>
                    <a:stretch>
                      <a:fillRect/>
                    </a:stretch>
                  </pic:blipFill>
                  <pic:spPr>
                    <a:xfrm>
                      <a:off x="0" y="0"/>
                      <a:ext cx="5007282" cy="1841520"/>
                    </a:xfrm>
                    <a:prstGeom prst="rect">
                      <a:avLst/>
                    </a:prstGeom>
                  </pic:spPr>
                </pic:pic>
              </a:graphicData>
            </a:graphic>
          </wp:inline>
        </w:drawing>
      </w:r>
    </w:p>
    <w:p w14:paraId="1493E0EA" w14:textId="77777777" w:rsidR="001135BF" w:rsidRPr="00CB073D" w:rsidRDefault="00A67433" w:rsidP="001135BF">
      <w:pPr>
        <w:widowControl w:val="0"/>
        <w:spacing w:after="0" w:line="240" w:lineRule="auto"/>
        <w:ind w:right="-3"/>
        <w:rPr>
          <w:rFonts w:eastAsia="Calibri" w:cstheme="minorHAnsi"/>
          <w:u w:val="single"/>
          <w:lang w:val="en-US"/>
        </w:rPr>
      </w:pPr>
      <w:r>
        <w:rPr>
          <w:rFonts w:ascii="Calibri" w:eastAsia="Calibri" w:hAnsi="Calibri" w:cs="Calibri"/>
          <w:u w:val="single"/>
          <w:lang w:val="en-US"/>
        </w:rPr>
        <w:t>d) In restricted-use heliports:</w:t>
      </w:r>
    </w:p>
    <w:p w14:paraId="082835F2" w14:textId="493BE3B1" w:rsidR="001135BF" w:rsidRPr="00CB073D" w:rsidRDefault="00A67433" w:rsidP="001135BF">
      <w:pPr>
        <w:autoSpaceDE w:val="0"/>
        <w:autoSpaceDN w:val="0"/>
        <w:adjustRightInd w:val="0"/>
        <w:spacing w:after="138" w:line="240" w:lineRule="auto"/>
        <w:ind w:left="708"/>
        <w:jc w:val="both"/>
        <w:rPr>
          <w:rFonts w:eastAsia="Calibri" w:cstheme="minorHAnsi"/>
          <w:lang w:val="en-US"/>
        </w:rPr>
      </w:pPr>
      <w:r>
        <w:rPr>
          <w:rFonts w:ascii="Calibri" w:eastAsia="Calibri" w:hAnsi="Calibri" w:cs="Calibri"/>
          <w:lang w:val="en-US"/>
        </w:rPr>
        <w:t xml:space="preserve">1) </w:t>
      </w:r>
      <w:r>
        <w:rPr>
          <w:rFonts w:ascii="Calibri" w:eastAsia="Calibri" w:hAnsi="Calibri" w:cs="Calibri"/>
          <w:b/>
          <w:lang w:val="en-US"/>
        </w:rPr>
        <w:t xml:space="preserve">Up to 90 </w:t>
      </w:r>
      <w:proofErr w:type="spellStart"/>
      <w:r>
        <w:rPr>
          <w:rFonts w:ascii="Calibri" w:eastAsia="Calibri" w:hAnsi="Calibri" w:cs="Calibri"/>
          <w:b/>
          <w:lang w:val="en-US"/>
        </w:rPr>
        <w:t>metres</w:t>
      </w:r>
      <w:proofErr w:type="spellEnd"/>
      <w:r>
        <w:rPr>
          <w:rFonts w:ascii="Calibri" w:eastAsia="Calibri" w:hAnsi="Calibri" w:cs="Calibri"/>
          <w:b/>
          <w:lang w:val="en-US"/>
        </w:rPr>
        <w:t xml:space="preserve"> in </w:t>
      </w:r>
      <w:r w:rsidR="0027129C">
        <w:rPr>
          <w:rFonts w:ascii="Calibri" w:eastAsia="Calibri" w:hAnsi="Calibri" w:cs="Calibri"/>
          <w:b/>
          <w:lang w:val="en-US"/>
        </w:rPr>
        <w:t>height</w:t>
      </w:r>
      <w:r>
        <w:rPr>
          <w:rFonts w:ascii="Calibri" w:eastAsia="Calibri" w:hAnsi="Calibri" w:cs="Calibri"/>
          <w:lang w:val="en-US"/>
        </w:rPr>
        <w:t xml:space="preserve">, measured from the HRP: a circular area of with a 2.5-kilometre radius from the </w:t>
      </w:r>
      <w:proofErr w:type="spellStart"/>
      <w:r>
        <w:rPr>
          <w:rFonts w:ascii="Calibri" w:eastAsia="Calibri" w:hAnsi="Calibri" w:cs="Calibri"/>
          <w:lang w:val="en-US"/>
        </w:rPr>
        <w:t>centre</w:t>
      </w:r>
      <w:proofErr w:type="spellEnd"/>
      <w:r>
        <w:rPr>
          <w:rFonts w:ascii="Calibri" w:eastAsia="Calibri" w:hAnsi="Calibri" w:cs="Calibri"/>
          <w:lang w:val="en-US"/>
        </w:rPr>
        <w:t xml:space="preserve"> of the FATO. In restricted heliports with a FATO landing runway over 100 </w:t>
      </w:r>
      <w:proofErr w:type="spellStart"/>
      <w:r>
        <w:rPr>
          <w:rFonts w:ascii="Calibri" w:eastAsia="Calibri" w:hAnsi="Calibri" w:cs="Calibri"/>
          <w:lang w:val="en-US"/>
        </w:rPr>
        <w:t>metres</w:t>
      </w:r>
      <w:proofErr w:type="spellEnd"/>
      <w:r>
        <w:rPr>
          <w:rFonts w:ascii="Calibri" w:eastAsia="Calibri" w:hAnsi="Calibri" w:cs="Calibri"/>
          <w:lang w:val="en-US"/>
        </w:rPr>
        <w:t xml:space="preserve"> long, the above distance shall be considered measured from each end of the FATO. In any case, the lower limit of this volume will be the level of the surface.</w:t>
      </w:r>
    </w:p>
    <w:p w14:paraId="09AA3C97" w14:textId="645BF053" w:rsidR="001135BF" w:rsidRPr="00CB073D" w:rsidRDefault="00A67433" w:rsidP="001135BF">
      <w:pPr>
        <w:autoSpaceDE w:val="0"/>
        <w:autoSpaceDN w:val="0"/>
        <w:adjustRightInd w:val="0"/>
        <w:spacing w:after="138" w:line="240" w:lineRule="auto"/>
        <w:ind w:left="708"/>
        <w:jc w:val="both"/>
        <w:rPr>
          <w:rFonts w:eastAsia="Calibri" w:cstheme="minorHAnsi"/>
          <w:lang w:val="en-US"/>
        </w:rPr>
      </w:pPr>
      <w:r>
        <w:rPr>
          <w:rFonts w:ascii="Calibri" w:eastAsia="Calibri" w:hAnsi="Calibri" w:cs="Calibri"/>
          <w:lang w:val="en-US"/>
        </w:rPr>
        <w:t xml:space="preserve">2) </w:t>
      </w:r>
      <w:r>
        <w:rPr>
          <w:rFonts w:ascii="Calibri" w:eastAsia="Calibri" w:hAnsi="Calibri" w:cs="Calibri"/>
          <w:b/>
          <w:lang w:val="en-US"/>
        </w:rPr>
        <w:t xml:space="preserve">Above 90 </w:t>
      </w:r>
      <w:proofErr w:type="spellStart"/>
      <w:r>
        <w:rPr>
          <w:rFonts w:ascii="Calibri" w:eastAsia="Calibri" w:hAnsi="Calibri" w:cs="Calibri"/>
          <w:b/>
          <w:lang w:val="en-US"/>
        </w:rPr>
        <w:t>metres</w:t>
      </w:r>
      <w:proofErr w:type="spellEnd"/>
      <w:r>
        <w:rPr>
          <w:rFonts w:ascii="Calibri" w:eastAsia="Calibri" w:hAnsi="Calibri" w:cs="Calibri"/>
          <w:b/>
          <w:lang w:val="en-US"/>
        </w:rPr>
        <w:t xml:space="preserve"> and up to 450 </w:t>
      </w:r>
      <w:proofErr w:type="spellStart"/>
      <w:r>
        <w:rPr>
          <w:rFonts w:ascii="Calibri" w:eastAsia="Calibri" w:hAnsi="Calibri" w:cs="Calibri"/>
          <w:b/>
          <w:lang w:val="en-US"/>
        </w:rPr>
        <w:t>metres</w:t>
      </w:r>
      <w:proofErr w:type="spellEnd"/>
      <w:r>
        <w:rPr>
          <w:rFonts w:ascii="Calibri" w:eastAsia="Calibri" w:hAnsi="Calibri" w:cs="Calibri"/>
          <w:b/>
          <w:lang w:val="en-US"/>
        </w:rPr>
        <w:t xml:space="preserve"> in </w:t>
      </w:r>
      <w:r w:rsidR="0027129C">
        <w:rPr>
          <w:rFonts w:ascii="Calibri" w:eastAsia="Calibri" w:hAnsi="Calibri" w:cs="Calibri"/>
          <w:b/>
          <w:lang w:val="en-US"/>
        </w:rPr>
        <w:t>height</w:t>
      </w:r>
      <w:r>
        <w:rPr>
          <w:rFonts w:ascii="Calibri" w:eastAsia="Calibri" w:hAnsi="Calibri" w:cs="Calibri"/>
          <w:lang w:val="en-US"/>
        </w:rPr>
        <w:t xml:space="preserve">, both measured from the HRP: a circular area of with a 3.3-kilometre radius from the </w:t>
      </w:r>
      <w:proofErr w:type="spellStart"/>
      <w:r>
        <w:rPr>
          <w:rFonts w:ascii="Calibri" w:eastAsia="Calibri" w:hAnsi="Calibri" w:cs="Calibri"/>
          <w:lang w:val="en-US"/>
        </w:rPr>
        <w:t>centre</w:t>
      </w:r>
      <w:proofErr w:type="spellEnd"/>
      <w:r>
        <w:rPr>
          <w:rFonts w:ascii="Calibri" w:eastAsia="Calibri" w:hAnsi="Calibri" w:cs="Calibri"/>
          <w:lang w:val="en-US"/>
        </w:rPr>
        <w:t xml:space="preserve"> of the FATO. In restricted heliports with a FATO landing runway over 100 </w:t>
      </w:r>
      <w:proofErr w:type="spellStart"/>
      <w:r>
        <w:rPr>
          <w:rFonts w:ascii="Calibri" w:eastAsia="Calibri" w:hAnsi="Calibri" w:cs="Calibri"/>
          <w:lang w:val="en-US"/>
        </w:rPr>
        <w:t>metres</w:t>
      </w:r>
      <w:proofErr w:type="spellEnd"/>
      <w:r>
        <w:rPr>
          <w:rFonts w:ascii="Calibri" w:eastAsia="Calibri" w:hAnsi="Calibri" w:cs="Calibri"/>
          <w:lang w:val="en-US"/>
        </w:rPr>
        <w:t xml:space="preserve"> long, the above distance shall be considered measured from each end of the FATO.</w:t>
      </w:r>
    </w:p>
    <w:p w14:paraId="62E31EC2" w14:textId="77777777" w:rsidR="001135BF" w:rsidRPr="00090DA2" w:rsidRDefault="00A67433" w:rsidP="001135BF">
      <w:pPr>
        <w:ind w:right="-3" w:firstLine="567"/>
        <w:contextualSpacing/>
        <w:jc w:val="center"/>
        <w:rPr>
          <w:rFonts w:eastAsia="Calibri" w:cstheme="minorHAnsi"/>
        </w:rPr>
      </w:pPr>
      <w:r w:rsidRPr="0026437F">
        <w:rPr>
          <w:rFonts w:ascii="Arial" w:eastAsia="Calibri" w:hAnsi="Arial" w:cs="Arial"/>
          <w:noProof/>
          <w:sz w:val="20"/>
          <w:szCs w:val="20"/>
        </w:rPr>
        <w:drawing>
          <wp:inline distT="0" distB="0" distL="0" distR="0" wp14:anchorId="747A8A2B" wp14:editId="1C13915A">
            <wp:extent cx="3881559" cy="1659791"/>
            <wp:effectExtent l="0" t="0" r="5080" b="0"/>
            <wp:docPr id="836178240" name="Imagen 836178240" descr="Imagen que contiene reloj&#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178240" name="Imagen 836178240" descr="Imagen que contiene reloj&#10;&#10;Descripción generada automáticamente"/>
                    <pic:cNvPicPr/>
                  </pic:nvPicPr>
                  <pic:blipFill>
                    <a:blip r:embed="rId33"/>
                    <a:stretch>
                      <a:fillRect/>
                    </a:stretch>
                  </pic:blipFill>
                  <pic:spPr>
                    <a:xfrm>
                      <a:off x="0" y="0"/>
                      <a:ext cx="3927270" cy="1679337"/>
                    </a:xfrm>
                    <a:prstGeom prst="rect">
                      <a:avLst/>
                    </a:prstGeom>
                  </pic:spPr>
                </pic:pic>
              </a:graphicData>
            </a:graphic>
          </wp:inline>
        </w:drawing>
      </w:r>
    </w:p>
    <w:p w14:paraId="3E1FD144" w14:textId="77777777" w:rsidR="001135BF" w:rsidRDefault="00A67433" w:rsidP="001135BF">
      <w:r>
        <w:br w:type="page"/>
      </w:r>
    </w:p>
    <w:p w14:paraId="60473510" w14:textId="1B087796" w:rsidR="00CC4A75" w:rsidRPr="00CB073D" w:rsidRDefault="00A67433" w:rsidP="00492840">
      <w:pPr>
        <w:pStyle w:val="Ttulo1"/>
        <w:tabs>
          <w:tab w:val="left" w:pos="0"/>
        </w:tabs>
        <w:rPr>
          <w:lang w:val="en-US"/>
        </w:rPr>
      </w:pPr>
      <w:r>
        <w:rPr>
          <w:rFonts w:eastAsia="Calibri" w:cs="Calibri"/>
          <w:lang w:val="en-US"/>
        </w:rPr>
        <w:lastRenderedPageBreak/>
        <w:t>ANNEX II. EVIDENCE OF COMPLIANCE WITH THE MITIGATION MEASURES</w:t>
      </w:r>
    </w:p>
    <w:p w14:paraId="665C8AB0" w14:textId="7460EA28" w:rsidR="00A27B1F" w:rsidRDefault="00A67433" w:rsidP="00CF2C9C">
      <w:pPr>
        <w:pStyle w:val="Texto1"/>
        <w:rPr>
          <w:rFonts w:ascii="Calibri" w:eastAsia="Calibri" w:hAnsi="Calibri" w:cs="Calibri"/>
          <w:lang w:val="en-US"/>
        </w:rPr>
      </w:pPr>
      <w:r>
        <w:rPr>
          <w:rFonts w:ascii="Calibri" w:eastAsia="Calibri" w:hAnsi="Calibri" w:cs="Calibri"/>
          <w:lang w:val="en-US"/>
        </w:rPr>
        <w:t>This Annex provides evidence of the implementation of the following mitigation measures:</w:t>
      </w:r>
    </w:p>
    <w:p w14:paraId="115BEDCB" w14:textId="77777777" w:rsidR="00FC2679" w:rsidRPr="00AD18FF" w:rsidRDefault="00FC2679" w:rsidP="00FC2679">
      <w:pPr>
        <w:autoSpaceDE w:val="0"/>
        <w:autoSpaceDN w:val="0"/>
        <w:adjustRightInd w:val="0"/>
        <w:snapToGrid w:val="0"/>
        <w:spacing w:after="0" w:line="240" w:lineRule="auto"/>
        <w:jc w:val="both"/>
        <w:rPr>
          <w:rFonts w:ascii="Calibri" w:eastAsia="Times New Roman" w:hAnsi="Calibri" w:cs="Calibri"/>
          <w:color w:val="000000"/>
          <w:szCs w:val="24"/>
          <w:lang w:val="x-none"/>
        </w:rPr>
      </w:pPr>
    </w:p>
    <w:p w14:paraId="567E22D9" w14:textId="325584FC" w:rsidR="00A27B1F" w:rsidRPr="003B3B94" w:rsidRDefault="00781154" w:rsidP="003B3B94">
      <w:pPr>
        <w:pStyle w:val="Texto1"/>
        <w:numPr>
          <w:ilvl w:val="0"/>
          <w:numId w:val="43"/>
        </w:numPr>
        <w:spacing w:before="60" w:after="60"/>
        <w:rPr>
          <w:lang w:val="en-US"/>
        </w:rPr>
      </w:pPr>
      <w:commentRangeStart w:id="25"/>
      <w:r w:rsidRPr="00CB4CA5">
        <w:rPr>
          <w:rFonts w:ascii="Calibri" w:eastAsia="Times New Roman" w:hAnsi="Calibri" w:cs="Calibri"/>
          <w:b/>
          <w:color w:val="000000"/>
          <w:szCs w:val="24"/>
          <w:highlight w:val="yellow"/>
          <w:lang w:val="x-none"/>
        </w:rPr>
        <w:t>MAE10.</w:t>
      </w:r>
      <w:r w:rsidR="006124F7" w:rsidRPr="00A52A69">
        <w:rPr>
          <w:rFonts w:ascii="Calibri" w:eastAsia="Times New Roman" w:hAnsi="Calibri" w:cs="Calibri"/>
          <w:b/>
          <w:color w:val="000000"/>
          <w:szCs w:val="24"/>
          <w:lang w:val="x-none"/>
        </w:rPr>
        <w:t xml:space="preserve"> </w:t>
      </w:r>
      <w:r w:rsidR="003B3B94">
        <w:rPr>
          <w:rFonts w:ascii="Calibri" w:eastAsia="Calibri" w:hAnsi="Calibri" w:cs="Calibri"/>
          <w:lang w:val="en-US"/>
        </w:rPr>
        <w:t>Have procedures for consulting and analyzing the different departure and arrival procedures in the AIP for the airport in question based on its possible operational configurations (runway in use), including missed approaches and takeoffs with an engine failure. Operations must be carried out by personnel who have the necessary skills to comply with the query and interpretation mitigations of the FLIGHT PROCEDURES.</w:t>
      </w:r>
    </w:p>
    <w:commentRangeEnd w:id="25"/>
    <w:p w14:paraId="19164C84" w14:textId="2C820558" w:rsidR="00F11757" w:rsidRPr="005B1044" w:rsidRDefault="0023172C" w:rsidP="00510E2D">
      <w:pPr>
        <w:pStyle w:val="Texto1"/>
        <w:ind w:left="360"/>
        <w:rPr>
          <w:lang w:val="en-US"/>
        </w:rPr>
      </w:pPr>
      <w:r>
        <w:rPr>
          <w:rStyle w:val="Refdecomentario"/>
          <w:rFonts w:ascii="Times New Roman" w:eastAsia="Times New Roman" w:hAnsi="Times New Roman" w:cs="Times New Roman"/>
          <w:lang w:val="es-ES_tradnl" w:eastAsia="es-ES"/>
        </w:rPr>
        <w:commentReference w:id="25"/>
      </w:r>
    </w:p>
    <w:p w14:paraId="3B5A0512" w14:textId="04FF5E9F" w:rsidR="00646C8B" w:rsidRPr="005B1044" w:rsidRDefault="00646C8B" w:rsidP="00646C8B">
      <w:pPr>
        <w:autoSpaceDE w:val="0"/>
        <w:autoSpaceDN w:val="0"/>
        <w:adjustRightInd w:val="0"/>
        <w:snapToGrid w:val="0"/>
        <w:spacing w:after="0" w:line="240" w:lineRule="auto"/>
        <w:ind w:left="360"/>
        <w:jc w:val="both"/>
        <w:rPr>
          <w:rFonts w:ascii="Calibri" w:eastAsia="Times New Roman" w:hAnsi="Calibri" w:cs="Calibri"/>
          <w:color w:val="000000"/>
          <w:szCs w:val="24"/>
          <w:lang w:val="en-US"/>
        </w:rPr>
      </w:pPr>
      <w:r w:rsidRPr="005B1044">
        <w:rPr>
          <w:rFonts w:ascii="Calibri" w:eastAsia="Times New Roman" w:hAnsi="Calibri" w:cs="Calibri"/>
          <w:color w:val="000000"/>
          <w:szCs w:val="24"/>
          <w:lang w:val="en-US"/>
        </w:rPr>
        <w:t xml:space="preserve">Airport </w:t>
      </w:r>
      <w:r w:rsidRPr="005B1044">
        <w:rPr>
          <w:rFonts w:ascii="Calibri" w:eastAsia="Times New Roman" w:hAnsi="Calibri" w:cs="Calibri"/>
          <w:b/>
          <w:bCs/>
          <w:color w:val="000000"/>
          <w:szCs w:val="24"/>
          <w:lang w:val="en-US"/>
        </w:rPr>
        <w:t>Departure</w:t>
      </w:r>
      <w:r w:rsidRPr="005B1044">
        <w:rPr>
          <w:rFonts w:ascii="Calibri" w:eastAsia="Times New Roman" w:hAnsi="Calibri" w:cs="Calibri"/>
          <w:color w:val="000000"/>
          <w:szCs w:val="24"/>
          <w:lang w:val="en-US"/>
        </w:rPr>
        <w:t xml:space="preserve"> Procedure </w:t>
      </w:r>
      <w:r w:rsidRPr="005B1044">
        <w:rPr>
          <w:rFonts w:ascii="Calibri" w:eastAsia="Times New Roman" w:hAnsi="Calibri" w:cs="Calibri"/>
          <w:color w:val="000000"/>
          <w:szCs w:val="24"/>
          <w:highlight w:val="yellow"/>
          <w:lang w:val="en-US"/>
        </w:rPr>
        <w:t>___________________________________________________</w:t>
      </w:r>
    </w:p>
    <w:p w14:paraId="0B216743" w14:textId="77777777" w:rsidR="00510E2D" w:rsidRPr="005B1044" w:rsidRDefault="00510E2D" w:rsidP="00510E2D">
      <w:pPr>
        <w:pStyle w:val="Texto1"/>
        <w:ind w:left="360"/>
        <w:rPr>
          <w:lang w:val="en-US"/>
        </w:rPr>
      </w:pPr>
    </w:p>
    <w:p w14:paraId="536C5BEE" w14:textId="77777777" w:rsidR="006A0ED4" w:rsidRPr="005B1044" w:rsidRDefault="006A0ED4" w:rsidP="00B5295C">
      <w:pPr>
        <w:autoSpaceDE w:val="0"/>
        <w:autoSpaceDN w:val="0"/>
        <w:adjustRightInd w:val="0"/>
        <w:snapToGrid w:val="0"/>
        <w:spacing w:after="0" w:line="240" w:lineRule="auto"/>
        <w:ind w:left="360"/>
        <w:jc w:val="center"/>
        <w:rPr>
          <w:rFonts w:ascii="Calibri" w:eastAsia="Times New Roman" w:hAnsi="Calibri" w:cs="Calibri"/>
          <w:color w:val="000000"/>
          <w:sz w:val="36"/>
          <w:szCs w:val="40"/>
          <w:highlight w:val="yellow"/>
          <w:lang w:val="en-US"/>
        </w:rPr>
      </w:pPr>
    </w:p>
    <w:p w14:paraId="12762F73" w14:textId="77777777" w:rsidR="006A0ED4" w:rsidRPr="005B1044" w:rsidRDefault="006A0ED4" w:rsidP="00B5295C">
      <w:pPr>
        <w:autoSpaceDE w:val="0"/>
        <w:autoSpaceDN w:val="0"/>
        <w:adjustRightInd w:val="0"/>
        <w:snapToGrid w:val="0"/>
        <w:spacing w:after="0" w:line="240" w:lineRule="auto"/>
        <w:ind w:left="360"/>
        <w:jc w:val="center"/>
        <w:rPr>
          <w:rFonts w:ascii="Calibri" w:eastAsia="Times New Roman" w:hAnsi="Calibri" w:cs="Calibri"/>
          <w:color w:val="000000"/>
          <w:sz w:val="36"/>
          <w:szCs w:val="40"/>
          <w:highlight w:val="yellow"/>
          <w:lang w:val="en-US"/>
        </w:rPr>
      </w:pPr>
    </w:p>
    <w:p w14:paraId="328B4AEA" w14:textId="7F0F8BE1" w:rsidR="00B5295C" w:rsidRPr="005B1044" w:rsidRDefault="00B5295C" w:rsidP="00B5295C">
      <w:pPr>
        <w:autoSpaceDE w:val="0"/>
        <w:autoSpaceDN w:val="0"/>
        <w:adjustRightInd w:val="0"/>
        <w:snapToGrid w:val="0"/>
        <w:spacing w:after="0" w:line="240" w:lineRule="auto"/>
        <w:ind w:left="360"/>
        <w:jc w:val="center"/>
        <w:rPr>
          <w:rFonts w:ascii="Calibri" w:eastAsia="Times New Roman" w:hAnsi="Calibri" w:cs="Calibri"/>
          <w:color w:val="000000"/>
          <w:sz w:val="36"/>
          <w:szCs w:val="40"/>
          <w:lang w:val="en-US"/>
        </w:rPr>
      </w:pPr>
      <w:r w:rsidRPr="005B1044">
        <w:rPr>
          <w:rFonts w:ascii="Calibri" w:eastAsia="Times New Roman" w:hAnsi="Calibri" w:cs="Calibri"/>
          <w:color w:val="000000"/>
          <w:sz w:val="36"/>
          <w:szCs w:val="40"/>
          <w:highlight w:val="yellow"/>
          <w:lang w:val="en-US"/>
        </w:rPr>
        <w:t>INSERT IMAGE</w:t>
      </w:r>
    </w:p>
    <w:p w14:paraId="795124CD" w14:textId="77777777" w:rsidR="00510E2D" w:rsidRPr="005B1044" w:rsidRDefault="00510E2D">
      <w:pPr>
        <w:rPr>
          <w:rFonts w:ascii="Calibri" w:eastAsiaTheme="majorEastAsia" w:hAnsi="Calibri" w:cstheme="majorBidi"/>
          <w:b/>
          <w:caps/>
          <w:sz w:val="28"/>
          <w:szCs w:val="32"/>
          <w:lang w:val="en-US"/>
        </w:rPr>
      </w:pPr>
    </w:p>
    <w:p w14:paraId="47E4691A" w14:textId="199F07EA" w:rsidR="009E0984" w:rsidRPr="004129CE" w:rsidRDefault="00B5295C" w:rsidP="009E0984">
      <w:pPr>
        <w:autoSpaceDE w:val="0"/>
        <w:autoSpaceDN w:val="0"/>
        <w:adjustRightInd w:val="0"/>
        <w:snapToGrid w:val="0"/>
        <w:spacing w:after="0" w:line="240" w:lineRule="auto"/>
        <w:ind w:left="360"/>
        <w:jc w:val="both"/>
        <w:rPr>
          <w:rFonts w:ascii="Calibri" w:eastAsia="Times New Roman" w:hAnsi="Calibri" w:cs="Calibri"/>
          <w:color w:val="000000"/>
          <w:szCs w:val="24"/>
          <w:lang w:val="en-US"/>
        </w:rPr>
      </w:pPr>
      <w:r w:rsidRPr="004129CE">
        <w:rPr>
          <w:rFonts w:eastAsia="Calibri" w:cs="Calibri"/>
          <w:lang w:val="en-US"/>
        </w:rPr>
        <w:br w:type="page"/>
      </w:r>
      <w:r w:rsidR="004129CE" w:rsidRPr="004129CE">
        <w:rPr>
          <w:rFonts w:ascii="Calibri" w:eastAsia="Times New Roman" w:hAnsi="Calibri" w:cs="Calibri"/>
          <w:color w:val="000000"/>
          <w:szCs w:val="24"/>
          <w:lang w:val="en-US"/>
        </w:rPr>
        <w:lastRenderedPageBreak/>
        <w:t>Airport</w:t>
      </w:r>
      <w:r w:rsidR="004129CE" w:rsidRPr="004129CE">
        <w:rPr>
          <w:rFonts w:ascii="Calibri" w:eastAsia="Times New Roman" w:hAnsi="Calibri" w:cs="Calibri"/>
          <w:b/>
          <w:bCs/>
          <w:color w:val="000000"/>
          <w:szCs w:val="24"/>
          <w:lang w:val="en-US"/>
        </w:rPr>
        <w:t xml:space="preserve"> arrival</w:t>
      </w:r>
      <w:r w:rsidR="004129CE" w:rsidRPr="004129CE">
        <w:rPr>
          <w:rFonts w:ascii="Calibri" w:eastAsia="Times New Roman" w:hAnsi="Calibri" w:cs="Calibri"/>
          <w:color w:val="000000"/>
          <w:szCs w:val="24"/>
          <w:lang w:val="en-US"/>
        </w:rPr>
        <w:t xml:space="preserve"> Procedure</w:t>
      </w:r>
      <w:r w:rsidR="009E0984" w:rsidRPr="004129CE">
        <w:rPr>
          <w:rFonts w:ascii="Calibri" w:eastAsia="Times New Roman" w:hAnsi="Calibri" w:cs="Calibri"/>
          <w:color w:val="000000"/>
          <w:szCs w:val="24"/>
          <w:lang w:val="en-US"/>
        </w:rPr>
        <w:t xml:space="preserve"> </w:t>
      </w:r>
      <w:r w:rsidR="009E0984" w:rsidRPr="004129CE">
        <w:rPr>
          <w:rFonts w:ascii="Calibri" w:eastAsia="Times New Roman" w:hAnsi="Calibri" w:cs="Calibri"/>
          <w:color w:val="000000"/>
          <w:szCs w:val="24"/>
          <w:highlight w:val="yellow"/>
          <w:lang w:val="en-US"/>
        </w:rPr>
        <w:t>__________________________________________________</w:t>
      </w:r>
    </w:p>
    <w:p w14:paraId="46BC12FD" w14:textId="20A0E15D" w:rsidR="00B5295C" w:rsidRPr="004129CE" w:rsidRDefault="00B5295C">
      <w:pPr>
        <w:rPr>
          <w:rFonts w:ascii="Calibri" w:eastAsia="Calibri" w:hAnsi="Calibri" w:cs="Calibri"/>
          <w:b/>
          <w:caps/>
          <w:sz w:val="28"/>
          <w:szCs w:val="32"/>
          <w:lang w:val="en-US"/>
        </w:rPr>
      </w:pPr>
    </w:p>
    <w:p w14:paraId="4BADCA9D" w14:textId="77777777" w:rsidR="003F2553" w:rsidRPr="004129CE" w:rsidRDefault="003F2553">
      <w:pPr>
        <w:rPr>
          <w:rFonts w:ascii="Calibri" w:eastAsia="Calibri" w:hAnsi="Calibri" w:cs="Calibri"/>
          <w:b/>
          <w:caps/>
          <w:sz w:val="28"/>
          <w:szCs w:val="32"/>
          <w:lang w:val="en-US"/>
        </w:rPr>
      </w:pPr>
    </w:p>
    <w:p w14:paraId="15BAFB64" w14:textId="77777777" w:rsidR="002A05DF" w:rsidRDefault="002A05DF" w:rsidP="003F2553">
      <w:pPr>
        <w:autoSpaceDE w:val="0"/>
        <w:autoSpaceDN w:val="0"/>
        <w:adjustRightInd w:val="0"/>
        <w:snapToGrid w:val="0"/>
        <w:spacing w:after="0" w:line="240" w:lineRule="auto"/>
        <w:ind w:left="360"/>
        <w:jc w:val="center"/>
        <w:rPr>
          <w:rFonts w:ascii="Calibri" w:eastAsia="Times New Roman" w:hAnsi="Calibri" w:cs="Calibri"/>
          <w:color w:val="000000"/>
          <w:sz w:val="36"/>
          <w:szCs w:val="40"/>
          <w:highlight w:val="yellow"/>
          <w:lang w:val="en-US"/>
        </w:rPr>
      </w:pPr>
    </w:p>
    <w:p w14:paraId="6F38A32E" w14:textId="77777777" w:rsidR="002A05DF" w:rsidRDefault="002A05DF" w:rsidP="003F2553">
      <w:pPr>
        <w:autoSpaceDE w:val="0"/>
        <w:autoSpaceDN w:val="0"/>
        <w:adjustRightInd w:val="0"/>
        <w:snapToGrid w:val="0"/>
        <w:spacing w:after="0" w:line="240" w:lineRule="auto"/>
        <w:ind w:left="360"/>
        <w:jc w:val="center"/>
        <w:rPr>
          <w:rFonts w:ascii="Calibri" w:eastAsia="Times New Roman" w:hAnsi="Calibri" w:cs="Calibri"/>
          <w:color w:val="000000"/>
          <w:sz w:val="36"/>
          <w:szCs w:val="40"/>
          <w:highlight w:val="yellow"/>
          <w:lang w:val="en-US"/>
        </w:rPr>
      </w:pPr>
    </w:p>
    <w:p w14:paraId="2347D1D4" w14:textId="77777777" w:rsidR="002A05DF" w:rsidRDefault="002A05DF" w:rsidP="003F2553">
      <w:pPr>
        <w:autoSpaceDE w:val="0"/>
        <w:autoSpaceDN w:val="0"/>
        <w:adjustRightInd w:val="0"/>
        <w:snapToGrid w:val="0"/>
        <w:spacing w:after="0" w:line="240" w:lineRule="auto"/>
        <w:ind w:left="360"/>
        <w:jc w:val="center"/>
        <w:rPr>
          <w:rFonts w:ascii="Calibri" w:eastAsia="Times New Roman" w:hAnsi="Calibri" w:cs="Calibri"/>
          <w:color w:val="000000"/>
          <w:sz w:val="36"/>
          <w:szCs w:val="40"/>
          <w:highlight w:val="yellow"/>
          <w:lang w:val="en-US"/>
        </w:rPr>
      </w:pPr>
    </w:p>
    <w:p w14:paraId="40732EA5" w14:textId="77777777" w:rsidR="002A05DF" w:rsidRDefault="002A05DF" w:rsidP="003F2553">
      <w:pPr>
        <w:autoSpaceDE w:val="0"/>
        <w:autoSpaceDN w:val="0"/>
        <w:adjustRightInd w:val="0"/>
        <w:snapToGrid w:val="0"/>
        <w:spacing w:after="0" w:line="240" w:lineRule="auto"/>
        <w:ind w:left="360"/>
        <w:jc w:val="center"/>
        <w:rPr>
          <w:rFonts w:ascii="Calibri" w:eastAsia="Times New Roman" w:hAnsi="Calibri" w:cs="Calibri"/>
          <w:color w:val="000000"/>
          <w:sz w:val="36"/>
          <w:szCs w:val="40"/>
          <w:highlight w:val="yellow"/>
          <w:lang w:val="en-US"/>
        </w:rPr>
      </w:pPr>
    </w:p>
    <w:p w14:paraId="02C2FB6A" w14:textId="77777777" w:rsidR="002A05DF" w:rsidRDefault="002A05DF" w:rsidP="003F2553">
      <w:pPr>
        <w:autoSpaceDE w:val="0"/>
        <w:autoSpaceDN w:val="0"/>
        <w:adjustRightInd w:val="0"/>
        <w:snapToGrid w:val="0"/>
        <w:spacing w:after="0" w:line="240" w:lineRule="auto"/>
        <w:ind w:left="360"/>
        <w:jc w:val="center"/>
        <w:rPr>
          <w:rFonts w:ascii="Calibri" w:eastAsia="Times New Roman" w:hAnsi="Calibri" w:cs="Calibri"/>
          <w:color w:val="000000"/>
          <w:sz w:val="36"/>
          <w:szCs w:val="40"/>
          <w:highlight w:val="yellow"/>
          <w:lang w:val="en-US"/>
        </w:rPr>
      </w:pPr>
    </w:p>
    <w:p w14:paraId="18A82BBD" w14:textId="77777777" w:rsidR="002A05DF" w:rsidRDefault="002A05DF" w:rsidP="003F2553">
      <w:pPr>
        <w:autoSpaceDE w:val="0"/>
        <w:autoSpaceDN w:val="0"/>
        <w:adjustRightInd w:val="0"/>
        <w:snapToGrid w:val="0"/>
        <w:spacing w:after="0" w:line="240" w:lineRule="auto"/>
        <w:ind w:left="360"/>
        <w:jc w:val="center"/>
        <w:rPr>
          <w:rFonts w:ascii="Calibri" w:eastAsia="Times New Roman" w:hAnsi="Calibri" w:cs="Calibri"/>
          <w:color w:val="000000"/>
          <w:sz w:val="36"/>
          <w:szCs w:val="40"/>
          <w:highlight w:val="yellow"/>
          <w:lang w:val="en-US"/>
        </w:rPr>
      </w:pPr>
    </w:p>
    <w:p w14:paraId="29327F14" w14:textId="77777777" w:rsidR="002A05DF" w:rsidRDefault="002A05DF" w:rsidP="003F2553">
      <w:pPr>
        <w:autoSpaceDE w:val="0"/>
        <w:autoSpaceDN w:val="0"/>
        <w:adjustRightInd w:val="0"/>
        <w:snapToGrid w:val="0"/>
        <w:spacing w:after="0" w:line="240" w:lineRule="auto"/>
        <w:ind w:left="360"/>
        <w:jc w:val="center"/>
        <w:rPr>
          <w:rFonts w:ascii="Calibri" w:eastAsia="Times New Roman" w:hAnsi="Calibri" w:cs="Calibri"/>
          <w:color w:val="000000"/>
          <w:sz w:val="36"/>
          <w:szCs w:val="40"/>
          <w:highlight w:val="yellow"/>
          <w:lang w:val="en-US"/>
        </w:rPr>
      </w:pPr>
    </w:p>
    <w:p w14:paraId="27316A6F" w14:textId="77777777" w:rsidR="002A05DF" w:rsidRDefault="002A05DF" w:rsidP="003F2553">
      <w:pPr>
        <w:autoSpaceDE w:val="0"/>
        <w:autoSpaceDN w:val="0"/>
        <w:adjustRightInd w:val="0"/>
        <w:snapToGrid w:val="0"/>
        <w:spacing w:after="0" w:line="240" w:lineRule="auto"/>
        <w:ind w:left="360"/>
        <w:jc w:val="center"/>
        <w:rPr>
          <w:rFonts w:ascii="Calibri" w:eastAsia="Times New Roman" w:hAnsi="Calibri" w:cs="Calibri"/>
          <w:color w:val="000000"/>
          <w:sz w:val="36"/>
          <w:szCs w:val="40"/>
          <w:highlight w:val="yellow"/>
          <w:lang w:val="en-US"/>
        </w:rPr>
      </w:pPr>
    </w:p>
    <w:p w14:paraId="3C9AA1E9" w14:textId="1141DFBF" w:rsidR="003F2553" w:rsidRPr="004129CE" w:rsidRDefault="003F2553" w:rsidP="003F2553">
      <w:pPr>
        <w:autoSpaceDE w:val="0"/>
        <w:autoSpaceDN w:val="0"/>
        <w:adjustRightInd w:val="0"/>
        <w:snapToGrid w:val="0"/>
        <w:spacing w:after="0" w:line="240" w:lineRule="auto"/>
        <w:ind w:left="360"/>
        <w:jc w:val="center"/>
        <w:rPr>
          <w:rFonts w:ascii="Calibri" w:eastAsia="Times New Roman" w:hAnsi="Calibri" w:cs="Calibri"/>
          <w:color w:val="000000"/>
          <w:sz w:val="36"/>
          <w:szCs w:val="40"/>
          <w:lang w:val="en-US"/>
        </w:rPr>
      </w:pPr>
      <w:r w:rsidRPr="004129CE">
        <w:rPr>
          <w:rFonts w:ascii="Calibri" w:eastAsia="Times New Roman" w:hAnsi="Calibri" w:cs="Calibri"/>
          <w:color w:val="000000"/>
          <w:sz w:val="36"/>
          <w:szCs w:val="40"/>
          <w:highlight w:val="yellow"/>
          <w:lang w:val="en-US"/>
        </w:rPr>
        <w:t>INSERT IMAGE</w:t>
      </w:r>
    </w:p>
    <w:p w14:paraId="4EF58921" w14:textId="77777777" w:rsidR="003F2553" w:rsidRPr="004129CE" w:rsidRDefault="003F2553">
      <w:pPr>
        <w:rPr>
          <w:rFonts w:ascii="Calibri" w:eastAsia="Calibri" w:hAnsi="Calibri" w:cs="Calibri"/>
          <w:b/>
          <w:caps/>
          <w:sz w:val="28"/>
          <w:szCs w:val="32"/>
          <w:lang w:val="en-US"/>
        </w:rPr>
      </w:pPr>
    </w:p>
    <w:p w14:paraId="050B1DFA" w14:textId="77777777" w:rsidR="003F2553" w:rsidRDefault="003F2553">
      <w:pPr>
        <w:rPr>
          <w:rFonts w:ascii="Calibri" w:eastAsia="Calibri" w:hAnsi="Calibri" w:cs="Calibri"/>
          <w:b/>
          <w:caps/>
          <w:sz w:val="28"/>
          <w:szCs w:val="32"/>
          <w:lang w:val="en-US"/>
        </w:rPr>
      </w:pPr>
      <w:r>
        <w:rPr>
          <w:rFonts w:eastAsia="Calibri" w:cs="Calibri"/>
          <w:lang w:val="en-US"/>
        </w:rPr>
        <w:br w:type="page"/>
      </w:r>
    </w:p>
    <w:p w14:paraId="1294FE85" w14:textId="77777777" w:rsidR="00F06A96" w:rsidRPr="00D6252C" w:rsidRDefault="00F06A96" w:rsidP="00F06A96">
      <w:pPr>
        <w:pStyle w:val="Prrafodelista"/>
        <w:numPr>
          <w:ilvl w:val="0"/>
          <w:numId w:val="41"/>
        </w:numPr>
        <w:rPr>
          <w:rFonts w:cstheme="minorHAnsi"/>
          <w:lang w:val="en-US"/>
        </w:rPr>
      </w:pPr>
      <w:r w:rsidRPr="00D6252C">
        <w:rPr>
          <w:rFonts w:eastAsia="Aptos" w:cstheme="minorHAnsi"/>
          <w:b/>
          <w:bCs/>
          <w:lang w:val="en-US"/>
        </w:rPr>
        <w:lastRenderedPageBreak/>
        <w:t xml:space="preserve">MAE20 and MAT01. </w:t>
      </w:r>
      <w:r w:rsidRPr="00D6252C">
        <w:rPr>
          <w:rFonts w:eastAsia="Aptos" w:cstheme="minorHAnsi"/>
          <w:lang w:val="en-US"/>
        </w:rPr>
        <w:t>Have procedures for checking activities and warnings for airspace users (NOTAM) in the planned operations area.</w:t>
      </w:r>
    </w:p>
    <w:p w14:paraId="78F4DC8D" w14:textId="77777777" w:rsidR="00F06A96" w:rsidRPr="00D6252C" w:rsidRDefault="00F06A96" w:rsidP="00F06A96">
      <w:pPr>
        <w:pStyle w:val="Prrafodelista"/>
        <w:rPr>
          <w:rFonts w:cstheme="minorHAnsi"/>
          <w:lang w:val="en-US"/>
        </w:rPr>
      </w:pPr>
      <w:r w:rsidRPr="00D6252C">
        <w:rPr>
          <w:rFonts w:eastAsia="Aptos" w:cstheme="minorHAnsi"/>
          <w:lang w:val="en-US"/>
        </w:rPr>
        <w:t>Operations must be carried out by personnel who have the necessary skills to comply with the query and interpretation mitigations of the NOTAM, ATIS and DATIS.</w:t>
      </w:r>
    </w:p>
    <w:p w14:paraId="64BDFBD1" w14:textId="77777777" w:rsidR="00F06A96" w:rsidRPr="00D6252C" w:rsidRDefault="00F06A96" w:rsidP="00F06A96">
      <w:pPr>
        <w:pStyle w:val="Prrafodelista"/>
        <w:rPr>
          <w:rFonts w:cstheme="minorHAnsi"/>
          <w:lang w:val="en-US"/>
        </w:rPr>
      </w:pPr>
      <w:r w:rsidRPr="00D6252C">
        <w:rPr>
          <w:rFonts w:eastAsia="Aptos" w:cstheme="minorHAnsi"/>
          <w:lang w:val="en-US"/>
        </w:rPr>
        <w:t xml:space="preserve">As applicable, the ENAIRE DRONES application and the INSIGNIA, AIP, ICARO XXI platforms may be used, and specifically the “BOL” Bulletins feature of the latter, with all the information of interest </w:t>
      </w:r>
      <w:proofErr w:type="gramStart"/>
      <w:r w:rsidRPr="00D6252C">
        <w:rPr>
          <w:rFonts w:eastAsia="Aptos" w:cstheme="minorHAnsi"/>
          <w:lang w:val="en-US"/>
        </w:rPr>
        <w:t>with regard to</w:t>
      </w:r>
      <w:proofErr w:type="gramEnd"/>
      <w:r w:rsidRPr="00D6252C">
        <w:rPr>
          <w:rFonts w:eastAsia="Aptos" w:cstheme="minorHAnsi"/>
          <w:lang w:val="en-US"/>
        </w:rPr>
        <w:t xml:space="preserve"> an aerodrome or operations zone.</w:t>
      </w:r>
    </w:p>
    <w:p w14:paraId="67725EA9" w14:textId="77777777" w:rsidR="00F06A96" w:rsidRPr="00D6252C" w:rsidRDefault="00F06A96" w:rsidP="00F06A96">
      <w:pPr>
        <w:pStyle w:val="Prrafodelista"/>
        <w:rPr>
          <w:rFonts w:cstheme="minorHAnsi"/>
          <w:lang w:val="en-US"/>
        </w:rPr>
      </w:pPr>
    </w:p>
    <w:p w14:paraId="29A65C27" w14:textId="77777777" w:rsidR="00F06A96" w:rsidRPr="00D6252C" w:rsidRDefault="00F06A96" w:rsidP="00F06A96">
      <w:pPr>
        <w:pStyle w:val="Prrafodelista"/>
        <w:rPr>
          <w:rFonts w:cstheme="minorHAnsi"/>
          <w:lang w:val="en-US"/>
        </w:rPr>
      </w:pPr>
      <w:r w:rsidRPr="00D6252C">
        <w:rPr>
          <w:rFonts w:eastAsia="Aptos" w:cstheme="minorHAnsi"/>
          <w:lang w:val="en-US"/>
        </w:rPr>
        <w:t>To provide proof of the above measures, we request screenshots of: ENAIRE DRONES/ICARO XXI and ATIS frequencies.</w:t>
      </w:r>
    </w:p>
    <w:p w14:paraId="6E2A0714" w14:textId="77777777" w:rsidR="00F06A96" w:rsidRPr="000973B1" w:rsidRDefault="00F06A96" w:rsidP="00F06A96">
      <w:pPr>
        <w:pStyle w:val="Prrafodelista"/>
        <w:autoSpaceDE w:val="0"/>
        <w:autoSpaceDN w:val="0"/>
        <w:adjustRightInd w:val="0"/>
        <w:snapToGrid w:val="0"/>
        <w:spacing w:after="0" w:line="240" w:lineRule="auto"/>
        <w:jc w:val="both"/>
        <w:rPr>
          <w:rFonts w:ascii="Calibri" w:eastAsia="Times New Roman" w:hAnsi="Calibri" w:cs="Calibri"/>
          <w:color w:val="000000"/>
          <w:szCs w:val="24"/>
          <w:lang w:val="x-none"/>
        </w:rPr>
      </w:pPr>
    </w:p>
    <w:p w14:paraId="5D5E6BF8" w14:textId="77777777" w:rsidR="00F06A96" w:rsidRPr="00FD1508" w:rsidRDefault="00F06A96" w:rsidP="00F06A96">
      <w:pPr>
        <w:pStyle w:val="Texto1"/>
        <w:spacing w:after="0" w:line="240" w:lineRule="auto"/>
        <w:ind w:left="720"/>
        <w:rPr>
          <w:rFonts w:ascii="Calibri" w:eastAsiaTheme="majorEastAsia" w:hAnsi="Calibri" w:cstheme="majorBidi"/>
          <w:b/>
          <w:caps/>
          <w:sz w:val="28"/>
          <w:szCs w:val="32"/>
          <w:lang w:val="en-US"/>
        </w:rPr>
      </w:pPr>
    </w:p>
    <w:p w14:paraId="6336BAA0" w14:textId="77777777" w:rsidR="001A1EE8" w:rsidRPr="00FD1508" w:rsidRDefault="001A1EE8" w:rsidP="001A1EE8">
      <w:pPr>
        <w:spacing w:after="0" w:line="240" w:lineRule="auto"/>
        <w:rPr>
          <w:lang w:val="en-US"/>
        </w:rPr>
      </w:pPr>
      <w:r>
        <w:rPr>
          <w:rFonts w:ascii="Calibri" w:eastAsia="Calibri" w:hAnsi="Calibri" w:cs="Calibri"/>
          <w:lang w:val="en-US"/>
        </w:rPr>
        <w:t xml:space="preserve">Screenshot of the NOTAM page in </w:t>
      </w:r>
      <w:hyperlink r:id="rId34" w:history="1">
        <w:r w:rsidRPr="00FD1508">
          <w:rPr>
            <w:rStyle w:val="Hipervnculo"/>
            <w:rFonts w:ascii="Calibri" w:eastAsia="Calibri" w:hAnsi="Calibri" w:cs="Calibri"/>
            <w:color w:val="0563C1"/>
            <w:lang w:val="en-US"/>
          </w:rPr>
          <w:t>ENAIRE Drones</w:t>
        </w:r>
      </w:hyperlink>
      <w:r>
        <w:rPr>
          <w:rFonts w:ascii="Calibri" w:eastAsia="Calibri" w:hAnsi="Calibri" w:cs="Calibri"/>
          <w:lang w:val="en-US"/>
        </w:rPr>
        <w:t>:</w:t>
      </w:r>
      <w:hyperlink r:id="rId35" w:history="1"/>
    </w:p>
    <w:p w14:paraId="45A28AD5" w14:textId="77777777" w:rsidR="001A1EE8" w:rsidRPr="00FD1508" w:rsidRDefault="001A1EE8" w:rsidP="001A1EE8">
      <w:pPr>
        <w:spacing w:after="0" w:line="240" w:lineRule="auto"/>
        <w:rPr>
          <w:lang w:val="en-US"/>
        </w:rPr>
      </w:pPr>
    </w:p>
    <w:p w14:paraId="46DF8398" w14:textId="77777777" w:rsidR="00F06A96" w:rsidRPr="00FD1508" w:rsidRDefault="00F06A96" w:rsidP="00F06A96">
      <w:pPr>
        <w:spacing w:after="0" w:line="240" w:lineRule="auto"/>
        <w:rPr>
          <w:lang w:val="en-US"/>
        </w:rPr>
      </w:pPr>
    </w:p>
    <w:p w14:paraId="07C82D6C" w14:textId="77777777" w:rsidR="00F06A96" w:rsidRPr="00FD1508" w:rsidRDefault="00F06A96" w:rsidP="00F06A96">
      <w:pPr>
        <w:spacing w:after="0" w:line="240" w:lineRule="auto"/>
        <w:rPr>
          <w:lang w:val="en-US"/>
        </w:rPr>
      </w:pPr>
    </w:p>
    <w:p w14:paraId="25833B7D" w14:textId="77777777" w:rsidR="00F06A96" w:rsidRDefault="00F06A96" w:rsidP="00F06A96">
      <w:pPr>
        <w:spacing w:after="0" w:line="240" w:lineRule="auto"/>
        <w:rPr>
          <w:lang w:val="en-US"/>
        </w:rPr>
      </w:pPr>
    </w:p>
    <w:p w14:paraId="673B46C0" w14:textId="77777777" w:rsidR="00426C6C" w:rsidRDefault="00426C6C" w:rsidP="00F06A96">
      <w:pPr>
        <w:spacing w:after="0" w:line="240" w:lineRule="auto"/>
        <w:rPr>
          <w:lang w:val="en-US"/>
        </w:rPr>
      </w:pPr>
    </w:p>
    <w:p w14:paraId="363B902B" w14:textId="77777777" w:rsidR="00426C6C" w:rsidRDefault="00426C6C" w:rsidP="00F06A96">
      <w:pPr>
        <w:spacing w:after="0" w:line="240" w:lineRule="auto"/>
        <w:rPr>
          <w:lang w:val="en-US"/>
        </w:rPr>
      </w:pPr>
    </w:p>
    <w:p w14:paraId="4A82449E" w14:textId="77777777" w:rsidR="00426C6C" w:rsidRDefault="00426C6C" w:rsidP="00F06A96">
      <w:pPr>
        <w:spacing w:after="0" w:line="240" w:lineRule="auto"/>
        <w:rPr>
          <w:lang w:val="en-US"/>
        </w:rPr>
      </w:pPr>
    </w:p>
    <w:p w14:paraId="4EBD63DA" w14:textId="77777777" w:rsidR="00426C6C" w:rsidRPr="00FD1508" w:rsidRDefault="00426C6C" w:rsidP="00F06A96">
      <w:pPr>
        <w:spacing w:after="0" w:line="240" w:lineRule="auto"/>
        <w:rPr>
          <w:lang w:val="en-US"/>
        </w:rPr>
      </w:pPr>
    </w:p>
    <w:p w14:paraId="6A37FBA5" w14:textId="77777777" w:rsidR="00F06A96" w:rsidRPr="00FD1508" w:rsidRDefault="00F06A96" w:rsidP="00F06A96">
      <w:pPr>
        <w:spacing w:after="0" w:line="240" w:lineRule="auto"/>
        <w:rPr>
          <w:lang w:val="en-US"/>
        </w:rPr>
      </w:pPr>
    </w:p>
    <w:p w14:paraId="00BDE673" w14:textId="63C25491" w:rsidR="00F06A96" w:rsidRPr="00BD6E5B" w:rsidRDefault="00F06A96" w:rsidP="00DA7645">
      <w:pPr>
        <w:autoSpaceDE w:val="0"/>
        <w:autoSpaceDN w:val="0"/>
        <w:adjustRightInd w:val="0"/>
        <w:snapToGrid w:val="0"/>
        <w:spacing w:after="0" w:line="240" w:lineRule="auto"/>
        <w:jc w:val="center"/>
        <w:rPr>
          <w:rFonts w:ascii="Calibri" w:eastAsia="Times New Roman" w:hAnsi="Calibri" w:cs="Calibri"/>
          <w:color w:val="000000"/>
          <w:szCs w:val="24"/>
          <w:lang w:val="en-US"/>
        </w:rPr>
      </w:pPr>
      <w:r>
        <w:rPr>
          <w:rFonts w:ascii="Calibri" w:eastAsia="Calibri" w:hAnsi="Calibri" w:cs="Calibri"/>
          <w:color w:val="000000"/>
          <w:sz w:val="36"/>
          <w:highlight w:val="yellow"/>
          <w:lang w:val="en-US"/>
        </w:rPr>
        <w:t>INSERT IMAGE</w:t>
      </w:r>
    </w:p>
    <w:p w14:paraId="3A30191E" w14:textId="77777777" w:rsidR="00046D71" w:rsidRDefault="00046D71">
      <w:pPr>
        <w:rPr>
          <w:rFonts w:eastAsia="Calibri" w:cs="Calibri"/>
          <w:lang w:val="en-US"/>
        </w:rPr>
      </w:pPr>
    </w:p>
    <w:p w14:paraId="5BDE876B" w14:textId="77777777" w:rsidR="00046D71" w:rsidRDefault="00046D71">
      <w:pPr>
        <w:rPr>
          <w:rFonts w:eastAsia="Calibri" w:cs="Calibri"/>
          <w:lang w:val="en-US"/>
        </w:rPr>
      </w:pPr>
    </w:p>
    <w:p w14:paraId="64B19879" w14:textId="77777777" w:rsidR="00046D71" w:rsidRDefault="00046D71">
      <w:pPr>
        <w:rPr>
          <w:rFonts w:eastAsia="Calibri" w:cs="Calibri"/>
          <w:lang w:val="en-US"/>
        </w:rPr>
      </w:pPr>
    </w:p>
    <w:p w14:paraId="09F13C36" w14:textId="77777777" w:rsidR="00DA7645" w:rsidRDefault="00046D71" w:rsidP="00046D71">
      <w:pPr>
        <w:spacing w:after="0" w:line="240" w:lineRule="auto"/>
        <w:rPr>
          <w:rFonts w:ascii="Calibri" w:eastAsia="Calibri" w:hAnsi="Calibri" w:cs="Calibri"/>
          <w:lang w:val="en-US"/>
        </w:rPr>
      </w:pPr>
      <w:r>
        <w:rPr>
          <w:rFonts w:ascii="Calibri" w:eastAsia="Calibri" w:hAnsi="Calibri" w:cs="Calibri"/>
          <w:lang w:val="en-US"/>
        </w:rPr>
        <w:t xml:space="preserve">Screenshot of </w:t>
      </w:r>
      <w:r w:rsidR="0091180F">
        <w:rPr>
          <w:rFonts w:ascii="Calibri" w:eastAsia="Calibri" w:hAnsi="Calibri" w:cs="Calibri"/>
          <w:lang w:val="en-US"/>
        </w:rPr>
        <w:t>ATIS</w:t>
      </w:r>
      <w:r>
        <w:rPr>
          <w:rFonts w:ascii="Calibri" w:eastAsia="Calibri" w:hAnsi="Calibri" w:cs="Calibri"/>
          <w:lang w:val="en-US"/>
        </w:rPr>
        <w:t>:</w:t>
      </w:r>
    </w:p>
    <w:p w14:paraId="311E604B" w14:textId="77777777" w:rsidR="00DA7645" w:rsidRDefault="00DA7645" w:rsidP="00046D71">
      <w:pPr>
        <w:spacing w:after="0" w:line="240" w:lineRule="auto"/>
        <w:rPr>
          <w:rFonts w:ascii="Calibri" w:eastAsia="Calibri" w:hAnsi="Calibri" w:cs="Calibri"/>
          <w:lang w:val="en-US"/>
        </w:rPr>
      </w:pPr>
    </w:p>
    <w:p w14:paraId="418C0680" w14:textId="77777777" w:rsidR="00426C6C" w:rsidRDefault="00426C6C" w:rsidP="00046D71">
      <w:pPr>
        <w:spacing w:after="0" w:line="240" w:lineRule="auto"/>
        <w:rPr>
          <w:rFonts w:ascii="Calibri" w:eastAsia="Calibri" w:hAnsi="Calibri" w:cs="Calibri"/>
          <w:lang w:val="en-US"/>
        </w:rPr>
      </w:pPr>
    </w:p>
    <w:p w14:paraId="083A3A0F" w14:textId="77777777" w:rsidR="00426C6C" w:rsidRDefault="00426C6C" w:rsidP="00046D71">
      <w:pPr>
        <w:spacing w:after="0" w:line="240" w:lineRule="auto"/>
        <w:rPr>
          <w:rFonts w:ascii="Calibri" w:eastAsia="Calibri" w:hAnsi="Calibri" w:cs="Calibri"/>
          <w:lang w:val="en-US"/>
        </w:rPr>
      </w:pPr>
    </w:p>
    <w:p w14:paraId="5DF76215" w14:textId="77777777" w:rsidR="00426C6C" w:rsidRDefault="00426C6C" w:rsidP="00046D71">
      <w:pPr>
        <w:spacing w:after="0" w:line="240" w:lineRule="auto"/>
        <w:rPr>
          <w:rFonts w:ascii="Calibri" w:eastAsia="Calibri" w:hAnsi="Calibri" w:cs="Calibri"/>
          <w:lang w:val="en-US"/>
        </w:rPr>
      </w:pPr>
    </w:p>
    <w:p w14:paraId="596C961C" w14:textId="77777777" w:rsidR="00426C6C" w:rsidRDefault="00426C6C" w:rsidP="00046D71">
      <w:pPr>
        <w:spacing w:after="0" w:line="240" w:lineRule="auto"/>
        <w:rPr>
          <w:rFonts w:ascii="Calibri" w:eastAsia="Calibri" w:hAnsi="Calibri" w:cs="Calibri"/>
          <w:lang w:val="en-US"/>
        </w:rPr>
      </w:pPr>
    </w:p>
    <w:p w14:paraId="42656E01" w14:textId="77777777" w:rsidR="00426C6C" w:rsidRDefault="00426C6C" w:rsidP="00046D71">
      <w:pPr>
        <w:spacing w:after="0" w:line="240" w:lineRule="auto"/>
        <w:rPr>
          <w:rFonts w:ascii="Calibri" w:eastAsia="Calibri" w:hAnsi="Calibri" w:cs="Calibri"/>
          <w:lang w:val="en-US"/>
        </w:rPr>
      </w:pPr>
    </w:p>
    <w:p w14:paraId="72ACBA4D" w14:textId="77777777" w:rsidR="00426C6C" w:rsidRDefault="00426C6C" w:rsidP="00046D71">
      <w:pPr>
        <w:spacing w:after="0" w:line="240" w:lineRule="auto"/>
        <w:rPr>
          <w:rFonts w:ascii="Calibri" w:eastAsia="Calibri" w:hAnsi="Calibri" w:cs="Calibri"/>
          <w:lang w:val="en-US"/>
        </w:rPr>
      </w:pPr>
    </w:p>
    <w:p w14:paraId="201CC4E5" w14:textId="77777777" w:rsidR="00DA7645" w:rsidRDefault="00DA7645" w:rsidP="00046D71">
      <w:pPr>
        <w:spacing w:after="0" w:line="240" w:lineRule="auto"/>
        <w:rPr>
          <w:rFonts w:ascii="Calibri" w:eastAsia="Calibri" w:hAnsi="Calibri" w:cs="Calibri"/>
          <w:lang w:val="en-US"/>
        </w:rPr>
      </w:pPr>
    </w:p>
    <w:p w14:paraId="294A19AF" w14:textId="77777777" w:rsidR="00DA7645" w:rsidRDefault="00DA7645" w:rsidP="00046D71">
      <w:pPr>
        <w:spacing w:after="0" w:line="240" w:lineRule="auto"/>
        <w:rPr>
          <w:rFonts w:ascii="Calibri" w:eastAsia="Calibri" w:hAnsi="Calibri" w:cs="Calibri"/>
          <w:lang w:val="en-US"/>
        </w:rPr>
      </w:pPr>
    </w:p>
    <w:p w14:paraId="1AC82977" w14:textId="4CB68FBF" w:rsidR="00DA7645" w:rsidRPr="00BD6E5B" w:rsidRDefault="00DA7645" w:rsidP="00DA7645">
      <w:pPr>
        <w:autoSpaceDE w:val="0"/>
        <w:autoSpaceDN w:val="0"/>
        <w:adjustRightInd w:val="0"/>
        <w:snapToGrid w:val="0"/>
        <w:spacing w:after="0" w:line="240" w:lineRule="auto"/>
        <w:jc w:val="center"/>
        <w:rPr>
          <w:rFonts w:ascii="Calibri" w:eastAsia="Times New Roman" w:hAnsi="Calibri" w:cs="Calibri"/>
          <w:color w:val="000000"/>
          <w:szCs w:val="24"/>
          <w:lang w:val="en-US"/>
        </w:rPr>
      </w:pPr>
      <w:r>
        <w:rPr>
          <w:rFonts w:ascii="Calibri" w:eastAsia="Calibri" w:hAnsi="Calibri" w:cs="Calibri"/>
          <w:color w:val="000000"/>
          <w:sz w:val="36"/>
          <w:highlight w:val="yellow"/>
          <w:lang w:val="en-US"/>
        </w:rPr>
        <w:t>INSERT IMAGE</w:t>
      </w:r>
    </w:p>
    <w:p w14:paraId="0C335239" w14:textId="0ABA548B" w:rsidR="00046D71" w:rsidRPr="00FD1508" w:rsidRDefault="00046D71" w:rsidP="00046D71">
      <w:pPr>
        <w:spacing w:after="0" w:line="240" w:lineRule="auto"/>
        <w:rPr>
          <w:lang w:val="en-US"/>
        </w:rPr>
      </w:pPr>
      <w:hyperlink r:id="rId36" w:history="1"/>
    </w:p>
    <w:p w14:paraId="2758AB62" w14:textId="02FDFBCD" w:rsidR="002A05DF" w:rsidRDefault="002A05DF">
      <w:pPr>
        <w:rPr>
          <w:rFonts w:eastAsia="Calibri" w:cs="Calibri"/>
          <w:lang w:val="en-US"/>
        </w:rPr>
      </w:pPr>
      <w:r>
        <w:rPr>
          <w:rFonts w:eastAsia="Calibri" w:cs="Calibri"/>
          <w:lang w:val="en-US"/>
        </w:rPr>
        <w:br w:type="page"/>
      </w:r>
    </w:p>
    <w:p w14:paraId="19E25CC9" w14:textId="2DCCDD75" w:rsidR="00FE70E0" w:rsidRDefault="00A67433" w:rsidP="00492840">
      <w:pPr>
        <w:pStyle w:val="Ttulo1"/>
        <w:tabs>
          <w:tab w:val="left" w:pos="0"/>
        </w:tabs>
      </w:pPr>
      <w:r>
        <w:rPr>
          <w:rFonts w:eastAsia="Calibri" w:cs="Calibri"/>
          <w:lang w:val="en-US"/>
        </w:rPr>
        <w:lastRenderedPageBreak/>
        <w:t>ANNEX III. ABBREVIATIONS</w:t>
      </w:r>
    </w:p>
    <w:tbl>
      <w:tblPr>
        <w:tblStyle w:val="Tablaconcuadrcula"/>
        <w:tblW w:w="0" w:type="auto"/>
        <w:tblLook w:val="04A0" w:firstRow="1" w:lastRow="0" w:firstColumn="1" w:lastColumn="0" w:noHBand="0" w:noVBand="1"/>
      </w:tblPr>
      <w:tblGrid>
        <w:gridCol w:w="1271"/>
        <w:gridCol w:w="8357"/>
      </w:tblGrid>
      <w:tr w:rsidR="00C36652" w14:paraId="02D37170" w14:textId="77777777">
        <w:tc>
          <w:tcPr>
            <w:tcW w:w="1271" w:type="dxa"/>
          </w:tcPr>
          <w:p w14:paraId="4C40FFB5" w14:textId="774FE6E5" w:rsidR="00A13D74" w:rsidRDefault="00A67433">
            <w:pPr>
              <w:pStyle w:val="Texto1"/>
            </w:pPr>
            <w:r>
              <w:rPr>
                <w:rFonts w:ascii="Calibri" w:eastAsia="Calibri" w:hAnsi="Calibri" w:cs="Calibri"/>
                <w:lang w:val="en-US"/>
              </w:rPr>
              <w:t xml:space="preserve">AESA </w:t>
            </w:r>
          </w:p>
        </w:tc>
        <w:tc>
          <w:tcPr>
            <w:tcW w:w="8357" w:type="dxa"/>
          </w:tcPr>
          <w:p w14:paraId="749E9552" w14:textId="1E2E69B4" w:rsidR="00A13D74" w:rsidRPr="00CB073D" w:rsidRDefault="00CB073D">
            <w:pPr>
              <w:pStyle w:val="Texto1"/>
            </w:pPr>
            <w:r w:rsidRPr="00CB073D">
              <w:rPr>
                <w:rFonts w:ascii="Calibri" w:eastAsia="Calibri" w:hAnsi="Calibri" w:cs="Calibri"/>
                <w:lang w:val="en-US"/>
              </w:rPr>
              <w:t>National Aviation Safety Agency</w:t>
            </w:r>
          </w:p>
        </w:tc>
      </w:tr>
      <w:tr w:rsidR="00C36652" w14:paraId="312834E2" w14:textId="77777777">
        <w:tc>
          <w:tcPr>
            <w:tcW w:w="1271" w:type="dxa"/>
          </w:tcPr>
          <w:p w14:paraId="04B398E7" w14:textId="77777777" w:rsidR="00A13D74" w:rsidRDefault="00A67433">
            <w:pPr>
              <w:pStyle w:val="Texto1"/>
            </w:pPr>
            <w:r>
              <w:rPr>
                <w:rFonts w:ascii="Calibri" w:eastAsia="Calibri" w:hAnsi="Calibri" w:cs="Calibri"/>
                <w:lang w:val="en-US"/>
              </w:rPr>
              <w:t>AIP</w:t>
            </w:r>
          </w:p>
        </w:tc>
        <w:tc>
          <w:tcPr>
            <w:tcW w:w="8357" w:type="dxa"/>
          </w:tcPr>
          <w:p w14:paraId="78FD86C5" w14:textId="77777777" w:rsidR="00A13D74" w:rsidRPr="00CB073D" w:rsidRDefault="00A67433">
            <w:pPr>
              <w:pStyle w:val="Texto1"/>
            </w:pPr>
            <w:r w:rsidRPr="00CB073D">
              <w:rPr>
                <w:rFonts w:ascii="Calibri" w:eastAsia="Calibri" w:hAnsi="Calibri" w:cs="Calibri"/>
                <w:lang w:val="en-US"/>
              </w:rPr>
              <w:t>Aeronautical Information Publication</w:t>
            </w:r>
          </w:p>
        </w:tc>
      </w:tr>
      <w:tr w:rsidR="00C36652" w14:paraId="3008BBB0" w14:textId="77777777">
        <w:tc>
          <w:tcPr>
            <w:tcW w:w="1271" w:type="dxa"/>
          </w:tcPr>
          <w:p w14:paraId="6E81A06F" w14:textId="77777777" w:rsidR="00A13D74" w:rsidRPr="00944610" w:rsidRDefault="00A67433">
            <w:pPr>
              <w:pStyle w:val="Texto1"/>
            </w:pPr>
            <w:r>
              <w:rPr>
                <w:rFonts w:ascii="Calibri" w:eastAsia="Calibri" w:hAnsi="Calibri" w:cs="Calibri"/>
                <w:lang w:val="en-US"/>
              </w:rPr>
              <w:t>ANSP</w:t>
            </w:r>
          </w:p>
        </w:tc>
        <w:tc>
          <w:tcPr>
            <w:tcW w:w="8357" w:type="dxa"/>
          </w:tcPr>
          <w:p w14:paraId="7DF4B676" w14:textId="77777777" w:rsidR="00A13D74" w:rsidRPr="00CB073D" w:rsidRDefault="00A67433">
            <w:pPr>
              <w:pStyle w:val="Texto1"/>
            </w:pPr>
            <w:r w:rsidRPr="00CB073D">
              <w:rPr>
                <w:rFonts w:ascii="Calibri" w:eastAsia="Calibri" w:hAnsi="Calibri" w:cs="Calibri"/>
                <w:lang w:val="en-US"/>
              </w:rPr>
              <w:t>Air Navigation Service Provider</w:t>
            </w:r>
          </w:p>
        </w:tc>
      </w:tr>
      <w:tr w:rsidR="00C36652" w14:paraId="758307CC" w14:textId="77777777">
        <w:tc>
          <w:tcPr>
            <w:tcW w:w="1271" w:type="dxa"/>
          </w:tcPr>
          <w:p w14:paraId="5A151B4A" w14:textId="77777777" w:rsidR="00A13D74" w:rsidRDefault="00A67433">
            <w:pPr>
              <w:pStyle w:val="Texto1"/>
            </w:pPr>
            <w:r>
              <w:rPr>
                <w:rFonts w:ascii="Calibri" w:eastAsia="Calibri" w:hAnsi="Calibri" w:cs="Calibri"/>
                <w:lang w:val="en-US"/>
              </w:rPr>
              <w:t>ATSP</w:t>
            </w:r>
          </w:p>
        </w:tc>
        <w:tc>
          <w:tcPr>
            <w:tcW w:w="8357" w:type="dxa"/>
          </w:tcPr>
          <w:p w14:paraId="76C4C33E" w14:textId="77777777" w:rsidR="00A13D74" w:rsidRPr="00CB073D" w:rsidRDefault="00A67433">
            <w:pPr>
              <w:pStyle w:val="Texto1"/>
            </w:pPr>
            <w:r w:rsidRPr="00CB073D">
              <w:rPr>
                <w:rFonts w:ascii="Calibri" w:eastAsia="Calibri" w:hAnsi="Calibri" w:cs="Calibri"/>
                <w:lang w:val="en-US"/>
              </w:rPr>
              <w:t>Air Traffic Service Provider</w:t>
            </w:r>
          </w:p>
        </w:tc>
      </w:tr>
      <w:tr w:rsidR="00C36652" w14:paraId="118917D7" w14:textId="77777777">
        <w:tc>
          <w:tcPr>
            <w:tcW w:w="1271" w:type="dxa"/>
          </w:tcPr>
          <w:p w14:paraId="3ECF1B10" w14:textId="77777777" w:rsidR="00A13D74" w:rsidRDefault="00A67433">
            <w:pPr>
              <w:pStyle w:val="Texto1"/>
            </w:pPr>
            <w:r>
              <w:rPr>
                <w:rFonts w:ascii="Calibri" w:eastAsia="Calibri" w:hAnsi="Calibri" w:cs="Calibri"/>
                <w:lang w:val="en-US"/>
              </w:rPr>
              <w:t>ATS</w:t>
            </w:r>
          </w:p>
        </w:tc>
        <w:tc>
          <w:tcPr>
            <w:tcW w:w="8357" w:type="dxa"/>
          </w:tcPr>
          <w:p w14:paraId="2A4E1BB1" w14:textId="77777777" w:rsidR="00A13D74" w:rsidRPr="00CB073D" w:rsidRDefault="00A67433">
            <w:pPr>
              <w:pStyle w:val="Texto1"/>
            </w:pPr>
            <w:r w:rsidRPr="00CB073D">
              <w:rPr>
                <w:rFonts w:ascii="Calibri" w:eastAsia="Calibri" w:hAnsi="Calibri" w:cs="Calibri"/>
                <w:lang w:val="en-US"/>
              </w:rPr>
              <w:t>Air Traffic Services</w:t>
            </w:r>
          </w:p>
        </w:tc>
      </w:tr>
      <w:tr w:rsidR="00C36652" w14:paraId="63A5D83E" w14:textId="77777777">
        <w:tc>
          <w:tcPr>
            <w:tcW w:w="1271" w:type="dxa"/>
          </w:tcPr>
          <w:p w14:paraId="536451F8" w14:textId="77777777" w:rsidR="00A13D74" w:rsidRDefault="00A67433">
            <w:pPr>
              <w:pStyle w:val="Texto1"/>
            </w:pPr>
            <w:r>
              <w:rPr>
                <w:rFonts w:ascii="Calibri" w:eastAsia="Calibri" w:hAnsi="Calibri" w:cs="Calibri"/>
                <w:lang w:val="en-US"/>
              </w:rPr>
              <w:t>ATC</w:t>
            </w:r>
          </w:p>
        </w:tc>
        <w:tc>
          <w:tcPr>
            <w:tcW w:w="8357" w:type="dxa"/>
          </w:tcPr>
          <w:p w14:paraId="4AA98025" w14:textId="77777777" w:rsidR="00A13D74" w:rsidRPr="00CB073D" w:rsidRDefault="00A67433">
            <w:pPr>
              <w:pStyle w:val="Texto1"/>
            </w:pPr>
            <w:r w:rsidRPr="00CB073D">
              <w:rPr>
                <w:rFonts w:ascii="Calibri" w:eastAsia="Calibri" w:hAnsi="Calibri" w:cs="Calibri"/>
                <w:lang w:val="en-US"/>
              </w:rPr>
              <w:t>Air Traffic Control</w:t>
            </w:r>
          </w:p>
        </w:tc>
      </w:tr>
      <w:tr w:rsidR="00C36652" w14:paraId="000472CE" w14:textId="77777777">
        <w:tc>
          <w:tcPr>
            <w:tcW w:w="1271" w:type="dxa"/>
          </w:tcPr>
          <w:p w14:paraId="6C65A354" w14:textId="77777777" w:rsidR="00A13D74" w:rsidRPr="00D47386" w:rsidRDefault="00A67433">
            <w:pPr>
              <w:pStyle w:val="Texto1"/>
              <w:rPr>
                <w:lang w:val="en-GB"/>
              </w:rPr>
            </w:pPr>
            <w:r>
              <w:rPr>
                <w:rFonts w:ascii="Calibri" w:eastAsia="Calibri" w:hAnsi="Calibri" w:cs="Calibri"/>
                <w:lang w:val="en-US"/>
              </w:rPr>
              <w:t>ATZ</w:t>
            </w:r>
          </w:p>
        </w:tc>
        <w:tc>
          <w:tcPr>
            <w:tcW w:w="8357" w:type="dxa"/>
          </w:tcPr>
          <w:p w14:paraId="1237C16F" w14:textId="77777777" w:rsidR="00A13D74" w:rsidRPr="00CB073D" w:rsidRDefault="00A67433">
            <w:pPr>
              <w:pStyle w:val="Texto1"/>
              <w:rPr>
                <w:lang w:val="pt-PT"/>
              </w:rPr>
            </w:pPr>
            <w:r w:rsidRPr="00CB073D">
              <w:rPr>
                <w:rFonts w:ascii="Calibri" w:eastAsia="Calibri" w:hAnsi="Calibri" w:cs="Calibri"/>
                <w:lang w:val="en-US"/>
              </w:rPr>
              <w:t>Air Traffic Zone</w:t>
            </w:r>
          </w:p>
        </w:tc>
      </w:tr>
      <w:tr w:rsidR="00C36652" w14:paraId="0AEAAF78" w14:textId="77777777">
        <w:tc>
          <w:tcPr>
            <w:tcW w:w="1271" w:type="dxa"/>
          </w:tcPr>
          <w:p w14:paraId="45B4F425" w14:textId="77777777" w:rsidR="00A13D74" w:rsidRDefault="00A67433">
            <w:pPr>
              <w:pStyle w:val="Texto1"/>
            </w:pPr>
            <w:r>
              <w:rPr>
                <w:rFonts w:ascii="Calibri" w:eastAsia="Calibri" w:hAnsi="Calibri" w:cs="Calibri"/>
                <w:lang w:val="en-US"/>
              </w:rPr>
              <w:t>AFIS</w:t>
            </w:r>
          </w:p>
        </w:tc>
        <w:tc>
          <w:tcPr>
            <w:tcW w:w="8357" w:type="dxa"/>
          </w:tcPr>
          <w:p w14:paraId="4A0708D5" w14:textId="77777777" w:rsidR="00A13D74" w:rsidRPr="00CB073D" w:rsidRDefault="00A67433">
            <w:pPr>
              <w:pStyle w:val="Texto1"/>
            </w:pPr>
            <w:r w:rsidRPr="00CB073D">
              <w:rPr>
                <w:rFonts w:ascii="Calibri" w:eastAsia="Calibri" w:hAnsi="Calibri" w:cs="Calibri"/>
                <w:lang w:val="en-US"/>
              </w:rPr>
              <w:t>Aerodrome Flight Information Services</w:t>
            </w:r>
          </w:p>
        </w:tc>
      </w:tr>
      <w:tr w:rsidR="00C36652" w14:paraId="2C2FC3C7" w14:textId="77777777">
        <w:tc>
          <w:tcPr>
            <w:tcW w:w="1271" w:type="dxa"/>
          </w:tcPr>
          <w:p w14:paraId="685A4B22" w14:textId="77777777" w:rsidR="00A13D74" w:rsidRDefault="00A67433">
            <w:pPr>
              <w:pStyle w:val="Texto1"/>
            </w:pPr>
            <w:r>
              <w:rPr>
                <w:rFonts w:ascii="Calibri" w:eastAsia="Calibri" w:hAnsi="Calibri" w:cs="Calibri"/>
                <w:lang w:val="en-US"/>
              </w:rPr>
              <w:t>ATCO</w:t>
            </w:r>
          </w:p>
        </w:tc>
        <w:tc>
          <w:tcPr>
            <w:tcW w:w="8357" w:type="dxa"/>
          </w:tcPr>
          <w:p w14:paraId="6B014E8F" w14:textId="77777777" w:rsidR="00A13D74" w:rsidRPr="00CB073D" w:rsidRDefault="00A67433">
            <w:pPr>
              <w:pStyle w:val="Texto1"/>
              <w:rPr>
                <w:lang w:val="en-GB"/>
              </w:rPr>
            </w:pPr>
            <w:r w:rsidRPr="00CB073D">
              <w:rPr>
                <w:rFonts w:ascii="Calibri" w:eastAsia="Calibri" w:hAnsi="Calibri" w:cs="Calibri"/>
                <w:lang w:val="en-US"/>
              </w:rPr>
              <w:t>Air Traffic Control Officer</w:t>
            </w:r>
          </w:p>
        </w:tc>
      </w:tr>
      <w:tr w:rsidR="00C36652" w:rsidRPr="0027129C" w14:paraId="508ECB21" w14:textId="77777777">
        <w:tc>
          <w:tcPr>
            <w:tcW w:w="1271" w:type="dxa"/>
          </w:tcPr>
          <w:p w14:paraId="3F767EA3" w14:textId="77777777" w:rsidR="00A13D74" w:rsidRPr="007A38CE" w:rsidRDefault="00A67433">
            <w:pPr>
              <w:pStyle w:val="Texto1"/>
              <w:rPr>
                <w:lang w:val="en-GB"/>
              </w:rPr>
            </w:pPr>
            <w:r>
              <w:rPr>
                <w:rFonts w:ascii="Calibri" w:eastAsia="Calibri" w:hAnsi="Calibri" w:cs="Calibri"/>
                <w:lang w:val="en-US"/>
              </w:rPr>
              <w:t>AFISO</w:t>
            </w:r>
          </w:p>
        </w:tc>
        <w:tc>
          <w:tcPr>
            <w:tcW w:w="8357" w:type="dxa"/>
          </w:tcPr>
          <w:p w14:paraId="3FE508C9" w14:textId="77777777" w:rsidR="00A13D74" w:rsidRPr="00CB073D" w:rsidRDefault="00A67433">
            <w:pPr>
              <w:pStyle w:val="Texto1"/>
              <w:rPr>
                <w:lang w:val="en-GB"/>
              </w:rPr>
            </w:pPr>
            <w:r w:rsidRPr="00CB073D">
              <w:rPr>
                <w:rFonts w:ascii="Calibri" w:eastAsia="Calibri" w:hAnsi="Calibri" w:cs="Calibri"/>
                <w:lang w:val="en-US"/>
              </w:rPr>
              <w:t>Aerodrome Flight Information Services Officer</w:t>
            </w:r>
          </w:p>
        </w:tc>
      </w:tr>
      <w:tr w:rsidR="00C36652" w:rsidRPr="0027129C" w14:paraId="7184A518" w14:textId="77777777">
        <w:tc>
          <w:tcPr>
            <w:tcW w:w="1271" w:type="dxa"/>
          </w:tcPr>
          <w:p w14:paraId="11138F1A" w14:textId="77777777" w:rsidR="00A13D74" w:rsidRDefault="00A67433">
            <w:pPr>
              <w:pStyle w:val="Texto1"/>
              <w:rPr>
                <w:lang w:val="en-GB"/>
              </w:rPr>
            </w:pPr>
            <w:r>
              <w:rPr>
                <w:rFonts w:ascii="Calibri" w:eastAsia="Calibri" w:hAnsi="Calibri" w:cs="Calibri"/>
                <w:lang w:val="en-US"/>
              </w:rPr>
              <w:t>BVLOS</w:t>
            </w:r>
          </w:p>
        </w:tc>
        <w:tc>
          <w:tcPr>
            <w:tcW w:w="8357" w:type="dxa"/>
          </w:tcPr>
          <w:p w14:paraId="36659151" w14:textId="77777777" w:rsidR="00A13D74" w:rsidRPr="00CB073D" w:rsidRDefault="00A67433">
            <w:pPr>
              <w:pStyle w:val="Texto1"/>
              <w:rPr>
                <w:lang w:val="en-US"/>
              </w:rPr>
            </w:pPr>
            <w:r w:rsidRPr="00CB073D">
              <w:rPr>
                <w:rFonts w:ascii="Calibri" w:eastAsia="Calibri" w:hAnsi="Calibri" w:cs="Calibri"/>
                <w:lang w:val="en-US"/>
              </w:rPr>
              <w:t>Beyond Visual Line of Sight</w:t>
            </w:r>
          </w:p>
        </w:tc>
      </w:tr>
      <w:tr w:rsidR="00C36652" w14:paraId="737B43E9" w14:textId="77777777">
        <w:tc>
          <w:tcPr>
            <w:tcW w:w="1271" w:type="dxa"/>
          </w:tcPr>
          <w:p w14:paraId="039C9CA9" w14:textId="5E95D972" w:rsidR="004A25C6" w:rsidRDefault="00A67433">
            <w:pPr>
              <w:pStyle w:val="Texto1"/>
              <w:rPr>
                <w:lang w:val="en-GB"/>
              </w:rPr>
            </w:pPr>
            <w:proofErr w:type="spellStart"/>
            <w:r>
              <w:rPr>
                <w:rFonts w:ascii="Calibri" w:eastAsia="Calibri" w:hAnsi="Calibri" w:cs="Calibri"/>
                <w:lang w:val="en-US"/>
              </w:rPr>
              <w:t>ConOps</w:t>
            </w:r>
            <w:proofErr w:type="spellEnd"/>
          </w:p>
        </w:tc>
        <w:tc>
          <w:tcPr>
            <w:tcW w:w="8357" w:type="dxa"/>
          </w:tcPr>
          <w:p w14:paraId="2A32A1F0" w14:textId="61EC0FBD" w:rsidR="004A25C6" w:rsidRPr="00CB073D" w:rsidRDefault="00A67433" w:rsidP="00E608EE">
            <w:pPr>
              <w:pStyle w:val="Texto1"/>
              <w:ind w:left="708" w:hanging="708"/>
            </w:pPr>
            <w:r w:rsidRPr="00CB073D">
              <w:rPr>
                <w:rFonts w:ascii="Calibri" w:eastAsia="Calibri" w:hAnsi="Calibri" w:cs="Calibri"/>
                <w:lang w:val="en-US"/>
              </w:rPr>
              <w:t>Concept of Operations</w:t>
            </w:r>
          </w:p>
        </w:tc>
      </w:tr>
      <w:tr w:rsidR="00C36652" w:rsidRPr="0027129C" w14:paraId="5546F0CF" w14:textId="77777777">
        <w:tc>
          <w:tcPr>
            <w:tcW w:w="1271" w:type="dxa"/>
          </w:tcPr>
          <w:p w14:paraId="08BE6D4D" w14:textId="77777777" w:rsidR="00A13D74" w:rsidRDefault="00A67433">
            <w:pPr>
              <w:pStyle w:val="Texto1"/>
              <w:rPr>
                <w:lang w:val="en-GB"/>
              </w:rPr>
            </w:pPr>
            <w:r>
              <w:rPr>
                <w:rFonts w:ascii="Calibri" w:eastAsia="Calibri" w:hAnsi="Calibri" w:cs="Calibri"/>
                <w:lang w:val="en-US"/>
              </w:rPr>
              <w:t>COOP</w:t>
            </w:r>
          </w:p>
        </w:tc>
        <w:tc>
          <w:tcPr>
            <w:tcW w:w="8357" w:type="dxa"/>
          </w:tcPr>
          <w:p w14:paraId="0C73E5E3" w14:textId="77777777" w:rsidR="00A13D74" w:rsidRPr="00CB073D" w:rsidRDefault="00A67433">
            <w:pPr>
              <w:pStyle w:val="Texto1"/>
              <w:rPr>
                <w:lang w:val="en-US"/>
              </w:rPr>
            </w:pPr>
            <w:r w:rsidRPr="00CB073D">
              <w:rPr>
                <w:rFonts w:ascii="Calibri" w:eastAsia="Calibri" w:hAnsi="Calibri" w:cs="Calibri"/>
                <w:lang w:val="en-US"/>
              </w:rPr>
              <w:t>ENAIRE'S Airspace Operations Coordination Department</w:t>
            </w:r>
          </w:p>
        </w:tc>
      </w:tr>
      <w:tr w:rsidR="00C36652" w14:paraId="0B7BF59A" w14:textId="77777777">
        <w:tc>
          <w:tcPr>
            <w:tcW w:w="1271" w:type="dxa"/>
          </w:tcPr>
          <w:p w14:paraId="1D9109A5" w14:textId="77777777" w:rsidR="00A13D74" w:rsidRDefault="00A67433">
            <w:pPr>
              <w:pStyle w:val="Texto1"/>
              <w:rPr>
                <w:lang w:val="en-GB"/>
              </w:rPr>
            </w:pPr>
            <w:r>
              <w:rPr>
                <w:rFonts w:ascii="Calibri" w:eastAsia="Calibri" w:hAnsi="Calibri" w:cs="Calibri"/>
                <w:lang w:val="en-US"/>
              </w:rPr>
              <w:t>CTA</w:t>
            </w:r>
          </w:p>
        </w:tc>
        <w:tc>
          <w:tcPr>
            <w:tcW w:w="8357" w:type="dxa"/>
          </w:tcPr>
          <w:p w14:paraId="602BCD9D" w14:textId="77777777" w:rsidR="00A13D74" w:rsidRPr="00CB073D" w:rsidRDefault="00A67433">
            <w:pPr>
              <w:pStyle w:val="Texto1"/>
            </w:pPr>
            <w:r w:rsidRPr="00CB073D">
              <w:rPr>
                <w:rFonts w:ascii="Calibri" w:eastAsia="Calibri" w:hAnsi="Calibri" w:cs="Calibri"/>
                <w:lang w:val="en-US"/>
              </w:rPr>
              <w:t>Control Traffic Area</w:t>
            </w:r>
          </w:p>
        </w:tc>
      </w:tr>
      <w:tr w:rsidR="00C36652" w14:paraId="29BB6800" w14:textId="77777777">
        <w:tc>
          <w:tcPr>
            <w:tcW w:w="1271" w:type="dxa"/>
          </w:tcPr>
          <w:p w14:paraId="2D89C833" w14:textId="77777777" w:rsidR="00A13D74" w:rsidRDefault="00A67433">
            <w:pPr>
              <w:pStyle w:val="Texto1"/>
              <w:rPr>
                <w:lang w:val="en-GB"/>
              </w:rPr>
            </w:pPr>
            <w:r>
              <w:rPr>
                <w:rFonts w:ascii="Calibri" w:eastAsia="Calibri" w:hAnsi="Calibri" w:cs="Calibri"/>
                <w:lang w:val="en-US"/>
              </w:rPr>
              <w:t>CTR</w:t>
            </w:r>
          </w:p>
        </w:tc>
        <w:tc>
          <w:tcPr>
            <w:tcW w:w="8357" w:type="dxa"/>
          </w:tcPr>
          <w:p w14:paraId="19D2094C" w14:textId="77777777" w:rsidR="00A13D74" w:rsidRPr="00CB073D" w:rsidRDefault="00A67433">
            <w:pPr>
              <w:pStyle w:val="Texto1"/>
              <w:rPr>
                <w:lang w:val="it-IT"/>
              </w:rPr>
            </w:pPr>
            <w:r w:rsidRPr="00CB073D">
              <w:rPr>
                <w:rFonts w:ascii="Calibri" w:eastAsia="Calibri" w:hAnsi="Calibri" w:cs="Calibri"/>
                <w:lang w:val="en-US"/>
              </w:rPr>
              <w:t>Controlled Traffic Region</w:t>
            </w:r>
          </w:p>
        </w:tc>
      </w:tr>
      <w:tr w:rsidR="00C36652" w14:paraId="76D94A07" w14:textId="77777777">
        <w:tc>
          <w:tcPr>
            <w:tcW w:w="1271" w:type="dxa"/>
          </w:tcPr>
          <w:p w14:paraId="492DB832" w14:textId="77777777" w:rsidR="00A13D74" w:rsidRDefault="00A67433" w:rsidP="00797547">
            <w:pPr>
              <w:pStyle w:val="Texto1"/>
              <w:ind w:left="708" w:hanging="708"/>
              <w:rPr>
                <w:lang w:val="en-GB"/>
              </w:rPr>
            </w:pPr>
            <w:r>
              <w:rPr>
                <w:rFonts w:ascii="Calibri" w:eastAsia="Calibri" w:hAnsi="Calibri" w:cs="Calibri"/>
                <w:lang w:val="en-US"/>
              </w:rPr>
              <w:t>FPL</w:t>
            </w:r>
          </w:p>
        </w:tc>
        <w:tc>
          <w:tcPr>
            <w:tcW w:w="8357" w:type="dxa"/>
          </w:tcPr>
          <w:p w14:paraId="7A004162" w14:textId="77777777" w:rsidR="00A13D74" w:rsidRPr="00CB073D" w:rsidRDefault="00A67433">
            <w:pPr>
              <w:pStyle w:val="Texto1"/>
              <w:rPr>
                <w:rFonts w:ascii="Calibri" w:eastAsia="Calibri" w:hAnsi="Calibri" w:cs="Calibri"/>
              </w:rPr>
            </w:pPr>
            <w:r w:rsidRPr="00CB073D">
              <w:rPr>
                <w:rFonts w:ascii="Calibri" w:eastAsia="Calibri" w:hAnsi="Calibri" w:cs="Calibri"/>
                <w:lang w:val="en-US"/>
              </w:rPr>
              <w:t>Flight plan</w:t>
            </w:r>
          </w:p>
        </w:tc>
      </w:tr>
      <w:tr w:rsidR="00C36652" w14:paraId="44BEC7C6" w14:textId="77777777">
        <w:trPr>
          <w:trHeight w:val="300"/>
        </w:trPr>
        <w:tc>
          <w:tcPr>
            <w:tcW w:w="1271" w:type="dxa"/>
          </w:tcPr>
          <w:p w14:paraId="08F9F172" w14:textId="77777777" w:rsidR="00A13D74" w:rsidRDefault="00A67433">
            <w:pPr>
              <w:pStyle w:val="Texto1"/>
              <w:rPr>
                <w:lang w:val="en-GB"/>
              </w:rPr>
            </w:pPr>
            <w:r>
              <w:rPr>
                <w:rFonts w:ascii="Calibri" w:eastAsia="Calibri" w:hAnsi="Calibri" w:cs="Calibri"/>
                <w:lang w:val="en-US"/>
              </w:rPr>
              <w:t>MTOM</w:t>
            </w:r>
          </w:p>
        </w:tc>
        <w:tc>
          <w:tcPr>
            <w:tcW w:w="8357" w:type="dxa"/>
          </w:tcPr>
          <w:p w14:paraId="77B0627A" w14:textId="77777777" w:rsidR="00A13D74" w:rsidRPr="00CB073D" w:rsidRDefault="00A67433">
            <w:pPr>
              <w:pStyle w:val="Texto1"/>
              <w:rPr>
                <w:rFonts w:ascii="Calibri" w:eastAsia="Calibri" w:hAnsi="Calibri" w:cs="Calibri"/>
                <w:lang w:val="en-US"/>
              </w:rPr>
            </w:pPr>
            <w:r w:rsidRPr="00CB073D">
              <w:rPr>
                <w:rFonts w:ascii="Calibri" w:eastAsia="Calibri" w:hAnsi="Calibri" w:cs="Calibri"/>
                <w:lang w:val="en-US"/>
              </w:rPr>
              <w:t>Maximum Take-Off Mass</w:t>
            </w:r>
          </w:p>
        </w:tc>
      </w:tr>
      <w:tr w:rsidR="00C36652" w:rsidRPr="0027129C" w14:paraId="0E73539D" w14:textId="77777777">
        <w:tc>
          <w:tcPr>
            <w:tcW w:w="1271" w:type="dxa"/>
          </w:tcPr>
          <w:p w14:paraId="6602CEAB" w14:textId="77777777" w:rsidR="00A13D74" w:rsidRPr="007A38CE" w:rsidRDefault="00A67433">
            <w:pPr>
              <w:pStyle w:val="Texto1"/>
              <w:rPr>
                <w:lang w:val="en-GB"/>
              </w:rPr>
            </w:pPr>
            <w:r>
              <w:rPr>
                <w:rFonts w:ascii="Calibri" w:eastAsia="Calibri" w:hAnsi="Calibri" w:cs="Calibri"/>
                <w:lang w:val="en-US"/>
              </w:rPr>
              <w:t>NOTAM</w:t>
            </w:r>
          </w:p>
        </w:tc>
        <w:tc>
          <w:tcPr>
            <w:tcW w:w="8357" w:type="dxa"/>
          </w:tcPr>
          <w:p w14:paraId="14BF6ADD" w14:textId="77777777" w:rsidR="00A13D74" w:rsidRPr="00CB073D" w:rsidRDefault="00A67433">
            <w:pPr>
              <w:pStyle w:val="Texto1"/>
              <w:rPr>
                <w:lang w:val="en-US"/>
              </w:rPr>
            </w:pPr>
            <w:proofErr w:type="spellStart"/>
            <w:r w:rsidRPr="00CB073D">
              <w:rPr>
                <w:rFonts w:ascii="Calibri" w:eastAsia="Calibri" w:hAnsi="Calibri" w:cs="Calibri"/>
                <w:lang w:val="en-US"/>
              </w:rPr>
              <w:t>NOTice</w:t>
            </w:r>
            <w:proofErr w:type="spellEnd"/>
            <w:r w:rsidRPr="00CB073D">
              <w:rPr>
                <w:rFonts w:ascii="Calibri" w:eastAsia="Calibri" w:hAnsi="Calibri" w:cs="Calibri"/>
                <w:lang w:val="en-US"/>
              </w:rPr>
              <w:t xml:space="preserve"> to </w:t>
            </w:r>
            <w:proofErr w:type="spellStart"/>
            <w:r w:rsidRPr="00CB073D">
              <w:rPr>
                <w:rFonts w:ascii="Calibri" w:eastAsia="Calibri" w:hAnsi="Calibri" w:cs="Calibri"/>
                <w:lang w:val="en-US"/>
              </w:rPr>
              <w:t>AirMen</w:t>
            </w:r>
            <w:proofErr w:type="spellEnd"/>
            <w:r w:rsidRPr="00CB073D">
              <w:rPr>
                <w:rFonts w:ascii="Calibri" w:eastAsia="Calibri" w:hAnsi="Calibri" w:cs="Calibri"/>
                <w:lang w:val="en-US"/>
              </w:rPr>
              <w:t xml:space="preserve"> (notice containing information concerning the establishment, condition or change in any aeronautical facility, service, procedure or hazard, the timely knowledge of which is essential to personnel concerned with flight operations)</w:t>
            </w:r>
          </w:p>
        </w:tc>
      </w:tr>
      <w:tr w:rsidR="0097401B" w:rsidRPr="00321C3A" w14:paraId="0F975D77" w14:textId="77777777">
        <w:tc>
          <w:tcPr>
            <w:tcW w:w="1271" w:type="dxa"/>
          </w:tcPr>
          <w:p w14:paraId="5BA832EB" w14:textId="48473B80" w:rsidR="0097401B" w:rsidRDefault="00CA02E8">
            <w:pPr>
              <w:pStyle w:val="Texto1"/>
              <w:rPr>
                <w:rFonts w:ascii="Calibri" w:eastAsia="Calibri" w:hAnsi="Calibri" w:cs="Calibri"/>
                <w:lang w:val="en-US"/>
              </w:rPr>
            </w:pPr>
            <w:r w:rsidRPr="00CA02E8">
              <w:rPr>
                <w:rFonts w:ascii="Calibri" w:eastAsia="Calibri" w:hAnsi="Calibri" w:cs="Calibri"/>
                <w:lang w:val="en-US"/>
              </w:rPr>
              <w:t>PDRA</w:t>
            </w:r>
          </w:p>
        </w:tc>
        <w:tc>
          <w:tcPr>
            <w:tcW w:w="8357" w:type="dxa"/>
          </w:tcPr>
          <w:p w14:paraId="5EB63836" w14:textId="24B593B2" w:rsidR="0097401B" w:rsidRPr="00CB073D" w:rsidRDefault="00CA02E8" w:rsidP="00CA02E8">
            <w:pPr>
              <w:pStyle w:val="Texto1"/>
              <w:rPr>
                <w:rFonts w:ascii="Calibri" w:eastAsia="Calibri" w:hAnsi="Calibri" w:cs="Calibri"/>
                <w:lang w:val="en-US"/>
              </w:rPr>
            </w:pPr>
            <w:r w:rsidRPr="00CA02E8">
              <w:rPr>
                <w:rFonts w:ascii="Calibri" w:eastAsia="Calibri" w:hAnsi="Calibri" w:cs="Calibri"/>
                <w:lang w:val="en-US"/>
              </w:rPr>
              <w:t>Pre-Defined Risk Assessment</w:t>
            </w:r>
          </w:p>
        </w:tc>
      </w:tr>
      <w:tr w:rsidR="00C36652" w14:paraId="5EFE9614" w14:textId="77777777">
        <w:tc>
          <w:tcPr>
            <w:tcW w:w="1271" w:type="dxa"/>
          </w:tcPr>
          <w:p w14:paraId="795B71C4" w14:textId="77777777" w:rsidR="00A13D74" w:rsidRDefault="00A67433">
            <w:pPr>
              <w:pStyle w:val="Texto1"/>
              <w:rPr>
                <w:lang w:val="en-GB"/>
              </w:rPr>
            </w:pPr>
            <w:r>
              <w:rPr>
                <w:rFonts w:ascii="Calibri" w:eastAsia="Calibri" w:hAnsi="Calibri" w:cs="Calibri"/>
                <w:lang w:val="en-US"/>
              </w:rPr>
              <w:t>PIB</w:t>
            </w:r>
          </w:p>
        </w:tc>
        <w:tc>
          <w:tcPr>
            <w:tcW w:w="8357" w:type="dxa"/>
          </w:tcPr>
          <w:p w14:paraId="44287433" w14:textId="77777777" w:rsidR="00A13D74" w:rsidRPr="00CB073D" w:rsidRDefault="00A67433">
            <w:pPr>
              <w:pStyle w:val="Texto1"/>
            </w:pPr>
            <w:r w:rsidRPr="00CB073D">
              <w:rPr>
                <w:rFonts w:ascii="Calibri" w:eastAsia="Calibri" w:hAnsi="Calibri" w:cs="Calibri"/>
                <w:lang w:val="en-US"/>
              </w:rPr>
              <w:t>Pre-flight Information Bulletins</w:t>
            </w:r>
          </w:p>
        </w:tc>
      </w:tr>
      <w:tr w:rsidR="00C36652" w14:paraId="678809CE" w14:textId="77777777">
        <w:trPr>
          <w:trHeight w:val="127"/>
        </w:trPr>
        <w:tc>
          <w:tcPr>
            <w:tcW w:w="1271" w:type="dxa"/>
          </w:tcPr>
          <w:p w14:paraId="041E1863" w14:textId="77777777" w:rsidR="00A13D74" w:rsidRDefault="00A67433">
            <w:pPr>
              <w:pStyle w:val="Texto1"/>
            </w:pPr>
            <w:r>
              <w:rPr>
                <w:rFonts w:ascii="Calibri" w:eastAsia="Calibri" w:hAnsi="Calibri" w:cs="Calibri"/>
                <w:lang w:val="en-US"/>
              </w:rPr>
              <w:t>UA</w:t>
            </w:r>
          </w:p>
        </w:tc>
        <w:tc>
          <w:tcPr>
            <w:tcW w:w="8357" w:type="dxa"/>
          </w:tcPr>
          <w:p w14:paraId="119A4CFC" w14:textId="77777777" w:rsidR="00A13D74" w:rsidRPr="00CB073D" w:rsidRDefault="00A67433">
            <w:pPr>
              <w:pStyle w:val="Texto1"/>
            </w:pPr>
            <w:r w:rsidRPr="00CB073D">
              <w:rPr>
                <w:rFonts w:ascii="Calibri" w:eastAsia="Calibri" w:hAnsi="Calibri" w:cs="Calibri"/>
                <w:lang w:val="en-US"/>
              </w:rPr>
              <w:t>Unmanned Aircraft</w:t>
            </w:r>
          </w:p>
        </w:tc>
      </w:tr>
      <w:tr w:rsidR="00C36652" w14:paraId="0AF9C1C8" w14:textId="77777777">
        <w:trPr>
          <w:trHeight w:val="127"/>
        </w:trPr>
        <w:tc>
          <w:tcPr>
            <w:tcW w:w="1271" w:type="dxa"/>
          </w:tcPr>
          <w:p w14:paraId="68ED0EC2" w14:textId="77777777" w:rsidR="00A13D74" w:rsidRDefault="00A67433">
            <w:pPr>
              <w:pStyle w:val="Texto1"/>
            </w:pPr>
            <w:r>
              <w:rPr>
                <w:rFonts w:ascii="Calibri" w:eastAsia="Calibri" w:hAnsi="Calibri" w:cs="Calibri"/>
                <w:lang w:val="en-US"/>
              </w:rPr>
              <w:t>UAS</w:t>
            </w:r>
          </w:p>
        </w:tc>
        <w:tc>
          <w:tcPr>
            <w:tcW w:w="8357" w:type="dxa"/>
          </w:tcPr>
          <w:p w14:paraId="695C0A08" w14:textId="77777777" w:rsidR="00A13D74" w:rsidRPr="00CB073D" w:rsidRDefault="00A67433">
            <w:pPr>
              <w:pStyle w:val="Texto1"/>
            </w:pPr>
            <w:r w:rsidRPr="00CB073D">
              <w:rPr>
                <w:rFonts w:ascii="Calibri" w:eastAsia="Calibri" w:hAnsi="Calibri" w:cs="Calibri"/>
                <w:lang w:val="en-US"/>
              </w:rPr>
              <w:t>Unmanned Aircraft System</w:t>
            </w:r>
          </w:p>
        </w:tc>
      </w:tr>
      <w:tr w:rsidR="00C36652" w14:paraId="5EB770D5" w14:textId="77777777">
        <w:trPr>
          <w:trHeight w:val="127"/>
        </w:trPr>
        <w:tc>
          <w:tcPr>
            <w:tcW w:w="1271" w:type="dxa"/>
          </w:tcPr>
          <w:p w14:paraId="2A8BC636" w14:textId="77777777" w:rsidR="00A13D74" w:rsidRDefault="00A67433">
            <w:pPr>
              <w:pStyle w:val="Texto1"/>
            </w:pPr>
            <w:r>
              <w:rPr>
                <w:rFonts w:ascii="Calibri" w:eastAsia="Calibri" w:hAnsi="Calibri" w:cs="Calibri"/>
                <w:lang w:val="en-US"/>
              </w:rPr>
              <w:t>VLOS</w:t>
            </w:r>
          </w:p>
        </w:tc>
        <w:tc>
          <w:tcPr>
            <w:tcW w:w="8357" w:type="dxa"/>
          </w:tcPr>
          <w:p w14:paraId="4F3FD411" w14:textId="77777777" w:rsidR="00A13D74" w:rsidRPr="00CB073D" w:rsidRDefault="00A67433">
            <w:pPr>
              <w:pStyle w:val="Texto1"/>
            </w:pPr>
            <w:r w:rsidRPr="00CB073D">
              <w:rPr>
                <w:rFonts w:ascii="Calibri" w:eastAsia="Calibri" w:hAnsi="Calibri" w:cs="Calibri"/>
                <w:lang w:val="en-US"/>
              </w:rPr>
              <w:t>Visual Line of Sight</w:t>
            </w:r>
          </w:p>
        </w:tc>
      </w:tr>
    </w:tbl>
    <w:p w14:paraId="41B24B2D" w14:textId="6FFACD98" w:rsidR="00A13D74" w:rsidRPr="00A13D74" w:rsidRDefault="00A13D74" w:rsidP="00A13D74">
      <w:pPr>
        <w:pStyle w:val="Texto1"/>
        <w:rPr>
          <w:lang w:val="pt-PT"/>
        </w:rPr>
      </w:pPr>
    </w:p>
    <w:p w14:paraId="4AB12847" w14:textId="2118C366" w:rsidR="009B7F2D" w:rsidRPr="00A13D74" w:rsidRDefault="009B7F2D" w:rsidP="79F36A59">
      <w:pPr>
        <w:jc w:val="both"/>
        <w:rPr>
          <w:rFonts w:ascii="Calibri" w:eastAsia="Calibri" w:hAnsi="Calibri" w:cs="Calibri"/>
          <w:color w:val="000000" w:themeColor="text1"/>
          <w:lang w:val="pt-PT"/>
        </w:rPr>
      </w:pPr>
    </w:p>
    <w:p w14:paraId="6678A9BF" w14:textId="10F2B3FB" w:rsidR="009B7F2D" w:rsidRPr="00A13D74" w:rsidRDefault="009B7F2D" w:rsidP="00A27B1F">
      <w:pPr>
        <w:pStyle w:val="Texto1"/>
        <w:rPr>
          <w:lang w:val="pt-PT"/>
        </w:rPr>
      </w:pPr>
    </w:p>
    <w:sectPr w:rsidR="009B7F2D" w:rsidRPr="00A13D74" w:rsidSect="00EF4AF9">
      <w:type w:val="continuous"/>
      <w:pgSz w:w="11906" w:h="16838"/>
      <w:pgMar w:top="1418" w:right="1134" w:bottom="1134" w:left="1134" w:header="340" w:footer="4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NAIRE" w:date="2022-11-08T11:23:00Z" w:initials="E">
    <w:p w14:paraId="6D0004D7" w14:textId="77777777" w:rsidR="0062517D" w:rsidRPr="00CB073D" w:rsidRDefault="00A67433">
      <w:pPr>
        <w:pStyle w:val="Textocomentario"/>
        <w:numPr>
          <w:ilvl w:val="0"/>
          <w:numId w:val="33"/>
        </w:numPr>
        <w:rPr>
          <w:lang w:val="en-US"/>
        </w:rPr>
      </w:pPr>
      <w:r>
        <w:rPr>
          <w:rStyle w:val="Refdecomentario"/>
        </w:rPr>
        <w:annotationRef/>
      </w:r>
      <w:r>
        <w:rPr>
          <w:lang w:val="en-US"/>
        </w:rPr>
        <w:t>The fields in yellow are required, based on the operator and type of operation to be carried out.</w:t>
      </w:r>
    </w:p>
    <w:p w14:paraId="34C693CF" w14:textId="77777777" w:rsidR="0062517D" w:rsidRPr="00CB073D" w:rsidRDefault="0062517D">
      <w:pPr>
        <w:pStyle w:val="Textocomentario"/>
        <w:rPr>
          <w:lang w:val="en-US"/>
        </w:rPr>
      </w:pPr>
    </w:p>
    <w:p w14:paraId="41212EA9" w14:textId="77777777" w:rsidR="0062517D" w:rsidRPr="00CB073D" w:rsidRDefault="00A67433">
      <w:pPr>
        <w:pStyle w:val="Textocomentario"/>
        <w:numPr>
          <w:ilvl w:val="0"/>
          <w:numId w:val="34"/>
        </w:numPr>
        <w:rPr>
          <w:lang w:val="en-US"/>
        </w:rPr>
      </w:pPr>
      <w:r>
        <w:rPr>
          <w:lang w:val="en-US"/>
        </w:rPr>
        <w:t>Once the study is complete, you must sign it and delete the yellow highlight before submitting it.</w:t>
      </w:r>
    </w:p>
    <w:p w14:paraId="3107E7A8" w14:textId="77777777" w:rsidR="0062517D" w:rsidRPr="00CB073D" w:rsidRDefault="0062517D">
      <w:pPr>
        <w:pStyle w:val="Textocomentario"/>
        <w:rPr>
          <w:lang w:val="en-US"/>
        </w:rPr>
      </w:pPr>
    </w:p>
    <w:p w14:paraId="174EDED7" w14:textId="77777777" w:rsidR="0062517D" w:rsidRPr="00CB073D" w:rsidRDefault="00A67433">
      <w:pPr>
        <w:pStyle w:val="Textocomentario"/>
        <w:numPr>
          <w:ilvl w:val="0"/>
          <w:numId w:val="35"/>
        </w:numPr>
        <w:rPr>
          <w:lang w:val="en-US"/>
        </w:rPr>
      </w:pPr>
      <w:r>
        <w:rPr>
          <w:lang w:val="en-US"/>
        </w:rPr>
        <w:t>The document must be converted to PDF.</w:t>
      </w:r>
    </w:p>
    <w:p w14:paraId="47C7AA88" w14:textId="77777777" w:rsidR="0062517D" w:rsidRPr="00CB073D" w:rsidRDefault="0062517D">
      <w:pPr>
        <w:pStyle w:val="Textocomentario"/>
        <w:rPr>
          <w:lang w:val="en-US"/>
        </w:rPr>
      </w:pPr>
    </w:p>
    <w:p w14:paraId="3A8C88A5" w14:textId="77777777" w:rsidR="0062517D" w:rsidRPr="00CB073D" w:rsidRDefault="00A67433">
      <w:pPr>
        <w:pStyle w:val="Textocomentario"/>
        <w:numPr>
          <w:ilvl w:val="0"/>
          <w:numId w:val="36"/>
        </w:numPr>
        <w:rPr>
          <w:lang w:val="en-US"/>
        </w:rPr>
      </w:pPr>
      <w:r>
        <w:rPr>
          <w:lang w:val="en-US"/>
        </w:rPr>
        <w:t>No text is required if there is no logo present.</w:t>
      </w:r>
    </w:p>
  </w:comment>
  <w:comment w:id="2" w:author="ENAIRE" w:date="2022-11-08T11:13:00Z" w:initials="E">
    <w:p w14:paraId="1AB89A2F" w14:textId="77777777" w:rsidR="00EB311D" w:rsidRPr="00CB073D" w:rsidRDefault="00A67433">
      <w:pPr>
        <w:pStyle w:val="Textocomentario"/>
        <w:rPr>
          <w:lang w:val="en-US"/>
        </w:rPr>
      </w:pPr>
      <w:r>
        <w:rPr>
          <w:rStyle w:val="Refdecomentario"/>
        </w:rPr>
        <w:annotationRef/>
      </w:r>
      <w:r>
        <w:rPr>
          <w:lang w:val="en-US"/>
        </w:rPr>
        <w:t>The name must be entered as shown on the UAS operator registration certificate.</w:t>
      </w:r>
    </w:p>
  </w:comment>
  <w:comment w:id="3" w:author="ENAIRE" w:date="2022-11-08T11:14:00Z" w:initials="E">
    <w:p w14:paraId="51D28B37" w14:textId="77777777" w:rsidR="00D21F0C" w:rsidRDefault="00A67433" w:rsidP="00D21F0C">
      <w:pPr>
        <w:pStyle w:val="Textocomentario"/>
      </w:pPr>
      <w:r>
        <w:rPr>
          <w:rStyle w:val="Refdecomentario"/>
        </w:rPr>
        <w:annotationRef/>
      </w:r>
      <w:r w:rsidR="00D21F0C">
        <w:t>In the case of PDRA, specify here.</w:t>
      </w:r>
    </w:p>
  </w:comment>
  <w:comment w:id="4" w:author="ENAIRE" w:date="2023-04-13T11:15:00Z" w:initials="ENAIRE">
    <w:p w14:paraId="79D6775B" w14:textId="608D9149" w:rsidR="003F74F5" w:rsidRPr="00CB073D" w:rsidRDefault="00A67433">
      <w:pPr>
        <w:pStyle w:val="Textocomentario"/>
        <w:rPr>
          <w:lang w:val="en-US"/>
        </w:rPr>
      </w:pPr>
      <w:r>
        <w:rPr>
          <w:rStyle w:val="Refdecomentario"/>
        </w:rPr>
        <w:annotationRef/>
      </w:r>
      <w:r>
        <w:rPr>
          <w:rStyle w:val="Refdecomentario"/>
        </w:rPr>
        <w:annotationRef/>
      </w:r>
      <w:r>
        <w:rPr>
          <w:lang w:val="en-US"/>
        </w:rPr>
        <w:t>Choose one of the two options, depending on the operation.</w:t>
      </w:r>
    </w:p>
  </w:comment>
  <w:comment w:id="5" w:author="ENAIRE" w:date="2024-03-13T13:31:00Z" w:initials="E">
    <w:p w14:paraId="2B5C6E81" w14:textId="77777777" w:rsidR="00322AF5" w:rsidRDefault="00A67433" w:rsidP="00322AF5">
      <w:pPr>
        <w:pStyle w:val="Textocomentario"/>
      </w:pPr>
      <w:r>
        <w:rPr>
          <w:rStyle w:val="Refdecomentario"/>
        </w:rPr>
        <w:annotationRef/>
      </w:r>
      <w:r w:rsidR="00322AF5">
        <w:t>If it is a generic study, we recommend coordinating the ORAM for both inside and outside the distances.</w:t>
      </w:r>
    </w:p>
  </w:comment>
  <w:comment w:id="6" w:author="ENAIRE" w:date="2024-03-13T13:29:00Z" w:initials="E">
    <w:p w14:paraId="4DB5BED1" w14:textId="2563EAF4" w:rsidR="00695FE4" w:rsidRPr="00CB073D" w:rsidRDefault="00A67433">
      <w:pPr>
        <w:pStyle w:val="Textocomentario"/>
        <w:rPr>
          <w:lang w:val="en-US"/>
        </w:rPr>
      </w:pPr>
      <w:r>
        <w:rPr>
          <w:rStyle w:val="Refdecomentario"/>
        </w:rPr>
        <w:annotationRef/>
      </w:r>
      <w:r>
        <w:rPr>
          <w:lang w:val="en-US"/>
        </w:rPr>
        <w:t>It must include the conditions and limitations approved in the AESA technical opinion.</w:t>
      </w:r>
    </w:p>
  </w:comment>
  <w:comment w:id="7" w:author="ENAIRE" w:date="2022-11-08T11:17:00Z" w:initials="E">
    <w:p w14:paraId="0279B2D1" w14:textId="77777777" w:rsidR="00EB311D" w:rsidRPr="00CB073D" w:rsidRDefault="00A67433">
      <w:pPr>
        <w:pStyle w:val="Textocomentario"/>
        <w:rPr>
          <w:lang w:val="en-US"/>
        </w:rPr>
      </w:pPr>
      <w:r>
        <w:rPr>
          <w:rStyle w:val="Refdecomentario"/>
        </w:rPr>
        <w:annotationRef/>
      </w:r>
      <w:r>
        <w:rPr>
          <w:lang w:val="en-US"/>
        </w:rPr>
        <w:t>Choose one of the two options</w:t>
      </w:r>
    </w:p>
  </w:comment>
  <w:comment w:id="8" w:author="ENAIRE" w:date="2023-04-13T11:15:00Z" w:initials="ENAIRE">
    <w:p w14:paraId="7303D78F" w14:textId="77777777" w:rsidR="003F74F5" w:rsidRPr="00CB073D" w:rsidRDefault="00A67433">
      <w:pPr>
        <w:pStyle w:val="Textocomentario"/>
        <w:rPr>
          <w:lang w:val="en-US"/>
        </w:rPr>
      </w:pPr>
      <w:r>
        <w:rPr>
          <w:rStyle w:val="Refdecomentario"/>
        </w:rPr>
        <w:annotationRef/>
      </w:r>
      <w:r>
        <w:rPr>
          <w:lang w:val="en-US"/>
        </w:rPr>
        <w:t>Choose one of the two options, depending on the operation.</w:t>
      </w:r>
    </w:p>
  </w:comment>
  <w:comment w:id="9" w:author="ENAIRE" w:date="2022-11-08T11:18:00Z" w:initials="E">
    <w:p w14:paraId="2B4396A3" w14:textId="77777777" w:rsidR="00EB311D" w:rsidRPr="00CB073D" w:rsidRDefault="00A67433">
      <w:pPr>
        <w:pStyle w:val="Textocomentario"/>
        <w:rPr>
          <w:lang w:val="en-US"/>
        </w:rPr>
      </w:pPr>
      <w:r>
        <w:rPr>
          <w:rStyle w:val="Refdecomentario"/>
        </w:rPr>
        <w:annotationRef/>
      </w:r>
      <w:r>
        <w:rPr>
          <w:lang w:val="en-US"/>
        </w:rPr>
        <w:t>Choose one of the two options</w:t>
      </w:r>
    </w:p>
  </w:comment>
  <w:comment w:id="10" w:author="ENAIRE" w:date="2022-11-08T11:18:00Z" w:initials="E">
    <w:p w14:paraId="5AD730C7" w14:textId="77777777" w:rsidR="00EB311D" w:rsidRPr="00CB073D" w:rsidRDefault="00A67433">
      <w:pPr>
        <w:pStyle w:val="Textocomentario"/>
        <w:rPr>
          <w:lang w:val="en-US"/>
        </w:rPr>
      </w:pPr>
      <w:r>
        <w:rPr>
          <w:rStyle w:val="Refdecomentario"/>
        </w:rPr>
        <w:annotationRef/>
      </w:r>
      <w:r>
        <w:rPr>
          <w:lang w:val="en-US"/>
        </w:rPr>
        <w:t>Choose one of the two options</w:t>
      </w:r>
    </w:p>
  </w:comment>
  <w:comment w:id="11" w:author="ENAIRE" w:date="2022-11-08T11:18:00Z" w:initials="E">
    <w:p w14:paraId="190F6EA6" w14:textId="77777777" w:rsidR="00EB311D" w:rsidRPr="00CB073D" w:rsidRDefault="00A67433">
      <w:pPr>
        <w:pStyle w:val="Textocomentario"/>
        <w:rPr>
          <w:lang w:val="en-US"/>
        </w:rPr>
      </w:pPr>
      <w:r>
        <w:rPr>
          <w:rStyle w:val="Refdecomentario"/>
        </w:rPr>
        <w:annotationRef/>
      </w:r>
      <w:r>
        <w:rPr>
          <w:lang w:val="en-US"/>
        </w:rPr>
        <w:t>Choose one of the two options</w:t>
      </w:r>
    </w:p>
  </w:comment>
  <w:comment w:id="12" w:author="ENAIRE" w:date="2022-11-08T11:18:00Z" w:initials="E">
    <w:p w14:paraId="242795ED" w14:textId="77777777" w:rsidR="00EB311D" w:rsidRPr="00CB073D" w:rsidRDefault="00A67433">
      <w:pPr>
        <w:pStyle w:val="Textocomentario"/>
        <w:rPr>
          <w:lang w:val="en-US"/>
        </w:rPr>
      </w:pPr>
      <w:r>
        <w:rPr>
          <w:rStyle w:val="Refdecomentario"/>
        </w:rPr>
        <w:annotationRef/>
      </w:r>
      <w:r>
        <w:rPr>
          <w:lang w:val="en-US"/>
        </w:rPr>
        <w:t>If applicable</w:t>
      </w:r>
    </w:p>
  </w:comment>
  <w:comment w:id="13" w:author="ENAIRE" w:date="2022-11-08T11:21:00Z" w:initials="E">
    <w:p w14:paraId="05B3BEA0" w14:textId="77777777" w:rsidR="00EB311D" w:rsidRPr="00CB073D" w:rsidRDefault="00A67433" w:rsidP="00EB311D">
      <w:pPr>
        <w:pStyle w:val="Textocomentario"/>
        <w:rPr>
          <w:lang w:val="en-US"/>
        </w:rPr>
      </w:pPr>
      <w:r>
        <w:rPr>
          <w:rStyle w:val="Refdecomentario"/>
        </w:rPr>
        <w:annotationRef/>
      </w:r>
      <w:r>
        <w:rPr>
          <w:lang w:val="en-US"/>
        </w:rPr>
        <w:t>Only one of the two tables is needed.</w:t>
      </w:r>
    </w:p>
    <w:p w14:paraId="774D54D8" w14:textId="77777777" w:rsidR="00EB311D" w:rsidRPr="00CB073D" w:rsidRDefault="00A67433" w:rsidP="00EB311D">
      <w:pPr>
        <w:pStyle w:val="Textocomentario"/>
        <w:rPr>
          <w:lang w:val="en-US"/>
        </w:rPr>
      </w:pPr>
      <w:r>
        <w:rPr>
          <w:lang w:val="en-US"/>
        </w:rPr>
        <w:t>ENAIRE recommends the first one ("Units where ENAIRE provides air traffic services"), since the EARO will be coordinated generically and will be valid for operations in different places.</w:t>
      </w:r>
    </w:p>
  </w:comment>
  <w:comment w:id="15" w:author="ENAIRE" w:date="2022-11-08T11:59:00Z" w:initials="E">
    <w:p w14:paraId="39907477" w14:textId="77777777" w:rsidR="00F34E5F" w:rsidRDefault="00A67433" w:rsidP="00F34E5F">
      <w:pPr>
        <w:pStyle w:val="Textocomentario"/>
      </w:pPr>
      <w:r>
        <w:rPr>
          <w:rStyle w:val="Refdecomentario"/>
        </w:rPr>
        <w:annotationRef/>
      </w:r>
      <w:r w:rsidR="00F34E5F">
        <w:t>The table includes a non-exhaustive list of measures as an example.</w:t>
      </w:r>
    </w:p>
    <w:p w14:paraId="3E966FF2" w14:textId="77777777" w:rsidR="00F34E5F" w:rsidRDefault="00F34E5F" w:rsidP="00F34E5F">
      <w:pPr>
        <w:pStyle w:val="Textocomentario"/>
      </w:pPr>
      <w:r>
        <w:t>Consult the "catalogue of mitigation measures", available ENAIRE's website (</w:t>
      </w:r>
      <w:hyperlink r:id="rId1" w:history="1">
        <w:r w:rsidRPr="003F721C">
          <w:rPr>
            <w:rStyle w:val="Hipervnculo"/>
          </w:rPr>
          <w:t>https://www.enaire.es/services/drones/how_to_fly_drones_in_airspace_controlled_by_enaire</w:t>
        </w:r>
      </w:hyperlink>
      <w:r>
        <w:t>) and include all the measures that affect the type of operation (ConOps).</w:t>
      </w:r>
    </w:p>
  </w:comment>
  <w:comment w:id="16" w:author="ENAIRE" w:date="2022-11-08T12:03:00Z" w:initials="E">
    <w:p w14:paraId="1CF6288F" w14:textId="68AB51CA" w:rsidR="00AD27DC" w:rsidRDefault="00A67433" w:rsidP="00AD27DC">
      <w:pPr>
        <w:pStyle w:val="Textocomentario"/>
      </w:pPr>
      <w:r>
        <w:rPr>
          <w:rStyle w:val="Refdecomentario"/>
        </w:rPr>
        <w:annotationRef/>
      </w:r>
      <w:r w:rsidR="00AD27DC">
        <w:t>It must have between</w:t>
      </w:r>
      <w:r w:rsidR="00AD27DC">
        <w:rPr>
          <w:b/>
          <w:bCs/>
        </w:rPr>
        <w:t xml:space="preserve"> 3 and 7 characters</w:t>
      </w:r>
      <w:r w:rsidR="00AD27DC">
        <w:t xml:space="preserve"> (NO numbers), the last one or two of which are reserved for hash marks:</w:t>
      </w:r>
      <w:r w:rsidR="00AD27DC">
        <w:br/>
        <w:t>EXAMPL#, EXAMP##</w:t>
      </w:r>
    </w:p>
    <w:p w14:paraId="264905F6" w14:textId="77777777" w:rsidR="00AD27DC" w:rsidRDefault="00AD27DC" w:rsidP="00AD27DC">
      <w:pPr>
        <w:pStyle w:val="Textocomentario"/>
      </w:pPr>
      <w:r>
        <w:t>If the ARCID is 5 characters or less, it must be followed by ##.</w:t>
      </w:r>
    </w:p>
  </w:comment>
  <w:comment w:id="17" w:author="ENAIRE" w:date="2022-11-08T12:04:00Z" w:initials="E">
    <w:p w14:paraId="74B2CB66" w14:textId="5C8EFA38" w:rsidR="00695FE4" w:rsidRPr="00CB073D" w:rsidRDefault="00A67433">
      <w:pPr>
        <w:pStyle w:val="Textocomentario"/>
        <w:rPr>
          <w:lang w:val="en-US"/>
        </w:rPr>
      </w:pPr>
      <w:r>
        <w:rPr>
          <w:rStyle w:val="Refdecomentario"/>
        </w:rPr>
        <w:annotationRef/>
      </w:r>
      <w:r>
        <w:rPr>
          <w:lang w:val="en-US"/>
        </w:rPr>
        <w:t xml:space="preserve">No maximum number of characters, but a maximum of 2 words. It must be </w:t>
      </w:r>
      <w:r>
        <w:rPr>
          <w:b/>
          <w:lang w:val="en-US"/>
        </w:rPr>
        <w:t>pronounceable</w:t>
      </w:r>
      <w:r>
        <w:rPr>
          <w:lang w:val="en-US"/>
        </w:rPr>
        <w:t>.</w:t>
      </w:r>
    </w:p>
    <w:p w14:paraId="1CB69BA5" w14:textId="77777777" w:rsidR="00695FE4" w:rsidRPr="00CB073D" w:rsidRDefault="00A67433">
      <w:pPr>
        <w:pStyle w:val="Textocomentario"/>
        <w:rPr>
          <w:lang w:val="en-US"/>
        </w:rPr>
      </w:pPr>
      <w:r>
        <w:rPr>
          <w:lang w:val="en-US"/>
        </w:rPr>
        <w:t>EXAMPLE##</w:t>
      </w:r>
    </w:p>
  </w:comment>
  <w:comment w:id="18" w:author="ENAIRE" w:date="2025-06-30T12:49:00Z" w:initials="E">
    <w:p w14:paraId="275D2888" w14:textId="77777777" w:rsidR="008C52A5" w:rsidRDefault="008C52A5" w:rsidP="008C52A5">
      <w:pPr>
        <w:pStyle w:val="Textocomentario"/>
      </w:pPr>
      <w:r>
        <w:rPr>
          <w:rStyle w:val="Refdecomentario"/>
        </w:rPr>
        <w:annotationRef/>
      </w:r>
      <w:r>
        <w:t>Choose one of the two options.</w:t>
      </w:r>
    </w:p>
  </w:comment>
  <w:comment w:id="19" w:author="ENAIRE" w:date="2022-11-08T12:06:00Z" w:initials="E">
    <w:p w14:paraId="5DA46F7A" w14:textId="59E16F15" w:rsidR="0023172C" w:rsidRPr="00CB073D" w:rsidRDefault="00A67433">
      <w:pPr>
        <w:pStyle w:val="Textocomentario"/>
        <w:rPr>
          <w:lang w:val="en-US"/>
        </w:rPr>
      </w:pPr>
      <w:r>
        <w:rPr>
          <w:rStyle w:val="Refdecomentario"/>
        </w:rPr>
        <w:annotationRef/>
      </w:r>
      <w:r>
        <w:rPr>
          <w:lang w:val="en-US"/>
        </w:rPr>
        <w:t>Choose one of the two options.</w:t>
      </w:r>
    </w:p>
  </w:comment>
  <w:comment w:id="20" w:author="ENAIRE" w:date="2022-11-08T12:06:00Z" w:initials="E">
    <w:p w14:paraId="7C3C5846" w14:textId="77777777" w:rsidR="0023172C" w:rsidRPr="00CB073D" w:rsidRDefault="00A67433">
      <w:pPr>
        <w:pStyle w:val="Textocomentario"/>
        <w:rPr>
          <w:lang w:val="en-US"/>
        </w:rPr>
      </w:pPr>
      <w:r>
        <w:rPr>
          <w:rStyle w:val="Refdecomentario"/>
        </w:rPr>
        <w:annotationRef/>
      </w:r>
      <w:r>
        <w:rPr>
          <w:lang w:val="en-US"/>
        </w:rPr>
        <w:t>The alternative means should not be the same as the primary means.</w:t>
      </w:r>
    </w:p>
  </w:comment>
  <w:comment w:id="21" w:author="ENAIRE" w:date="2023-04-13T11:17:00Z" w:initials="ENAIRE">
    <w:p w14:paraId="2716EF47" w14:textId="77777777" w:rsidR="003F74F5" w:rsidRPr="00CB073D" w:rsidRDefault="00A67433">
      <w:pPr>
        <w:pStyle w:val="Textocomentario"/>
        <w:rPr>
          <w:lang w:val="en-US"/>
        </w:rPr>
      </w:pPr>
      <w:r>
        <w:rPr>
          <w:rStyle w:val="Refdecomentario"/>
        </w:rPr>
        <w:annotationRef/>
      </w:r>
      <w:r>
        <w:rPr>
          <w:lang w:val="en-US"/>
        </w:rPr>
        <w:t>As applicable</w:t>
      </w:r>
    </w:p>
  </w:comment>
  <w:comment w:id="23" w:author="ENAIRE" w:date="2024-03-13T13:33:00Z" w:initials="E">
    <w:p w14:paraId="088F81A8" w14:textId="77777777" w:rsidR="00983B07" w:rsidRDefault="00A67433" w:rsidP="00983B07">
      <w:pPr>
        <w:pStyle w:val="Textocomentario"/>
      </w:pPr>
      <w:r>
        <w:rPr>
          <w:rStyle w:val="Refdecomentario"/>
        </w:rPr>
        <w:annotationRef/>
      </w:r>
      <w:r w:rsidR="00983B07">
        <w:t>The document must be signed using a digital certificate issued by FNMT. The document must not be locked when signed.</w:t>
      </w:r>
    </w:p>
  </w:comment>
  <w:comment w:id="24" w:author="ENAIRE" w:date="2024-03-13T13:27:00Z" w:initials="E">
    <w:p w14:paraId="41BDEF92" w14:textId="7543D079" w:rsidR="001135BF" w:rsidRPr="00CB073D" w:rsidRDefault="00A67433" w:rsidP="001135BF">
      <w:pPr>
        <w:pStyle w:val="Textocomentario"/>
        <w:rPr>
          <w:lang w:val="en-US"/>
        </w:rPr>
      </w:pPr>
      <w:r>
        <w:rPr>
          <w:rStyle w:val="Refdecomentario"/>
        </w:rPr>
        <w:annotationRef/>
      </w:r>
      <w:r>
        <w:rPr>
          <w:lang w:val="en-US"/>
        </w:rPr>
        <w:t>Must be consistent with the ConOps</w:t>
      </w:r>
    </w:p>
  </w:comment>
  <w:comment w:id="25" w:author="ENAIRE" w:date="2022-11-08T12:11:00Z" w:initials="E">
    <w:p w14:paraId="0233A8FF" w14:textId="77777777" w:rsidR="00C55E9C" w:rsidRPr="00CB073D" w:rsidRDefault="00A67433" w:rsidP="00C55E9C">
      <w:pPr>
        <w:pStyle w:val="Textocomentario"/>
        <w:numPr>
          <w:ilvl w:val="0"/>
          <w:numId w:val="39"/>
        </w:numPr>
        <w:rPr>
          <w:lang w:val="en-US"/>
        </w:rPr>
      </w:pPr>
      <w:r>
        <w:rPr>
          <w:rStyle w:val="Refdecomentario"/>
        </w:rPr>
        <w:annotationRef/>
      </w:r>
      <w:r>
        <w:rPr>
          <w:color w:val="242424"/>
          <w:lang w:val="en-US"/>
        </w:rPr>
        <w:t>To show compliance with MAE10, if applicable, we recommend going to aip.enaire.es or insignia.enaire.es, consulting an aerodrome arrival or departure procedure and attaching a screenshot of it.</w:t>
      </w:r>
    </w:p>
    <w:p w14:paraId="12E6DE8F" w14:textId="77777777" w:rsidR="00C55E9C" w:rsidRPr="00CB073D" w:rsidRDefault="00C55E9C" w:rsidP="00C55E9C">
      <w:pPr>
        <w:pStyle w:val="Textocomentario"/>
        <w:rPr>
          <w:lang w:val="en-US"/>
        </w:rPr>
      </w:pPr>
    </w:p>
    <w:p w14:paraId="63F19210" w14:textId="77777777" w:rsidR="00C55E9C" w:rsidRPr="00CB073D" w:rsidRDefault="00A67433" w:rsidP="00C55E9C">
      <w:pPr>
        <w:pStyle w:val="Textocomentario"/>
        <w:numPr>
          <w:ilvl w:val="0"/>
          <w:numId w:val="40"/>
        </w:numPr>
        <w:rPr>
          <w:lang w:val="en-US"/>
        </w:rPr>
      </w:pPr>
      <w:r>
        <w:rPr>
          <w:color w:val="242424"/>
          <w:lang w:val="en-US"/>
        </w:rPr>
        <w:t>To show compliance with MAE 20, if applicable, we recommend going to drones.enaire.es, consulting a NOTAM, taking a screenshot of it and attaching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8C88A5" w15:done="0"/>
  <w15:commentEx w15:paraId="1AB89A2F" w15:done="0"/>
  <w15:commentEx w15:paraId="51D28B37" w15:done="0"/>
  <w15:commentEx w15:paraId="79D6775B" w15:done="0"/>
  <w15:commentEx w15:paraId="2B5C6E81" w15:done="0"/>
  <w15:commentEx w15:paraId="4DB5BED1" w15:done="0"/>
  <w15:commentEx w15:paraId="0279B2D1" w15:done="0"/>
  <w15:commentEx w15:paraId="7303D78F" w15:done="0"/>
  <w15:commentEx w15:paraId="2B4396A3" w15:done="0"/>
  <w15:commentEx w15:paraId="5AD730C7" w15:done="0"/>
  <w15:commentEx w15:paraId="190F6EA6" w15:done="0"/>
  <w15:commentEx w15:paraId="242795ED" w15:done="0"/>
  <w15:commentEx w15:paraId="774D54D8" w15:done="0"/>
  <w15:commentEx w15:paraId="3E966FF2" w15:done="0"/>
  <w15:commentEx w15:paraId="264905F6" w15:done="0"/>
  <w15:commentEx w15:paraId="1CB69BA5" w15:done="0"/>
  <w15:commentEx w15:paraId="275D2888" w15:done="0"/>
  <w15:commentEx w15:paraId="5DA46F7A" w15:done="0"/>
  <w15:commentEx w15:paraId="7C3C5846" w15:done="0"/>
  <w15:commentEx w15:paraId="2716EF47" w15:done="0"/>
  <w15:commentEx w15:paraId="088F81A8" w15:done="0"/>
  <w15:commentEx w15:paraId="41BDEF92" w15:done="0"/>
  <w15:commentEx w15:paraId="63F1921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14BAC5" w16cex:dateUtc="2022-11-08T10:23:00Z"/>
  <w16cex:commentExtensible w16cex:durableId="2714B851" w16cex:dateUtc="2022-11-08T10:13:00Z"/>
  <w16cex:commentExtensible w16cex:durableId="2714B890" w16cex:dateUtc="2022-11-08T10:14:00Z"/>
  <w16cex:commentExtensible w16cex:durableId="27E262B4" w16cex:dateUtc="2023-04-13T09:15:00Z"/>
  <w16cex:commentExtensible w16cex:durableId="299C292B" w16cex:dateUtc="2024-03-13T12:31:00Z"/>
  <w16cex:commentExtensible w16cex:durableId="299C28C1" w16cex:dateUtc="2024-03-13T12:29:00Z"/>
  <w16cex:commentExtensible w16cex:durableId="2714B955" w16cex:dateUtc="2022-11-08T10:17:00Z"/>
  <w16cex:commentExtensible w16cex:durableId="27E262D8" w16cex:dateUtc="2023-04-13T09:15:00Z"/>
  <w16cex:commentExtensible w16cex:durableId="2714B968" w16cex:dateUtc="2022-11-08T10:18:00Z"/>
  <w16cex:commentExtensible w16cex:durableId="2714B983" w16cex:dateUtc="2022-11-08T10:18:00Z"/>
  <w16cex:commentExtensible w16cex:durableId="2714B96D" w16cex:dateUtc="2022-11-08T10:18:00Z"/>
  <w16cex:commentExtensible w16cex:durableId="2714B9A3" w16cex:dateUtc="2022-11-08T10:18:00Z"/>
  <w16cex:commentExtensible w16cex:durableId="2714BA21" w16cex:dateUtc="2022-11-08T10:21:00Z"/>
  <w16cex:commentExtensible w16cex:durableId="2714C30B" w16cex:dateUtc="2022-11-08T10:59:00Z"/>
  <w16cex:commentExtensible w16cex:durableId="2714C41F" w16cex:dateUtc="2022-11-08T11:03:00Z"/>
  <w16cex:commentExtensible w16cex:durableId="2714C465" w16cex:dateUtc="2022-11-08T11:04:00Z"/>
  <w16cex:commentExtensible w16cex:durableId="25FA362D" w16cex:dateUtc="2025-06-30T10:49:00Z"/>
  <w16cex:commentExtensible w16cex:durableId="2714C4CB" w16cex:dateUtc="2022-11-08T11:06:00Z"/>
  <w16cex:commentExtensible w16cex:durableId="2714C4E1" w16cex:dateUtc="2022-11-08T11:06:00Z"/>
  <w16cex:commentExtensible w16cex:durableId="27E2634D" w16cex:dateUtc="2023-04-13T09:17:00Z"/>
  <w16cex:commentExtensible w16cex:durableId="299C29B0" w16cex:dateUtc="2024-03-13T12:33:00Z"/>
  <w16cex:commentExtensible w16cex:durableId="299C2844" w16cex:dateUtc="2024-03-13T12:27:00Z"/>
  <w16cex:commentExtensible w16cex:durableId="2714C5E9" w16cex:dateUtc="2022-11-08T11: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8C88A5" w16cid:durableId="2714BAC5"/>
  <w16cid:commentId w16cid:paraId="1AB89A2F" w16cid:durableId="2714B851"/>
  <w16cid:commentId w16cid:paraId="51D28B37" w16cid:durableId="2714B890"/>
  <w16cid:commentId w16cid:paraId="79D6775B" w16cid:durableId="27E262B4"/>
  <w16cid:commentId w16cid:paraId="2B5C6E81" w16cid:durableId="299C292B"/>
  <w16cid:commentId w16cid:paraId="4DB5BED1" w16cid:durableId="299C28C1"/>
  <w16cid:commentId w16cid:paraId="0279B2D1" w16cid:durableId="2714B955"/>
  <w16cid:commentId w16cid:paraId="7303D78F" w16cid:durableId="27E262D8"/>
  <w16cid:commentId w16cid:paraId="2B4396A3" w16cid:durableId="2714B968"/>
  <w16cid:commentId w16cid:paraId="5AD730C7" w16cid:durableId="2714B983"/>
  <w16cid:commentId w16cid:paraId="190F6EA6" w16cid:durableId="2714B96D"/>
  <w16cid:commentId w16cid:paraId="242795ED" w16cid:durableId="2714B9A3"/>
  <w16cid:commentId w16cid:paraId="774D54D8" w16cid:durableId="2714BA21"/>
  <w16cid:commentId w16cid:paraId="3E966FF2" w16cid:durableId="2714C30B"/>
  <w16cid:commentId w16cid:paraId="264905F6" w16cid:durableId="2714C41F"/>
  <w16cid:commentId w16cid:paraId="1CB69BA5" w16cid:durableId="2714C465"/>
  <w16cid:commentId w16cid:paraId="275D2888" w16cid:durableId="25FA362D"/>
  <w16cid:commentId w16cid:paraId="5DA46F7A" w16cid:durableId="2714C4CB"/>
  <w16cid:commentId w16cid:paraId="7C3C5846" w16cid:durableId="2714C4E1"/>
  <w16cid:commentId w16cid:paraId="2716EF47" w16cid:durableId="27E2634D"/>
  <w16cid:commentId w16cid:paraId="088F81A8" w16cid:durableId="299C29B0"/>
  <w16cid:commentId w16cid:paraId="41BDEF92" w16cid:durableId="299C2844"/>
  <w16cid:commentId w16cid:paraId="63F19210" w16cid:durableId="2714C5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5173C" w14:textId="77777777" w:rsidR="00CB3C7E" w:rsidRDefault="00CB3C7E">
      <w:pPr>
        <w:spacing w:after="0" w:line="240" w:lineRule="auto"/>
      </w:pPr>
      <w:r>
        <w:separator/>
      </w:r>
    </w:p>
  </w:endnote>
  <w:endnote w:type="continuationSeparator" w:id="0">
    <w:p w14:paraId="240413E2" w14:textId="77777777" w:rsidR="00CB3C7E" w:rsidRDefault="00CB3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quot;Courier New&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ill Sans MT">
    <w:charset w:val="00"/>
    <w:family w:val="swiss"/>
    <w:pitch w:val="variable"/>
    <w:sig w:usb0="00000003" w:usb1="00000000" w:usb2="00000000" w:usb3="00000000" w:csb0="00000003"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17F8B" w14:textId="58423DCE" w:rsidR="00EF0672" w:rsidRDefault="00A67433">
    <w:pPr>
      <w:pStyle w:val="Piedepgina"/>
    </w:pPr>
    <w:r>
      <w:rPr>
        <w:rFonts w:ascii="Calibri" w:eastAsia="Calibri" w:hAnsi="Calibri" w:cs="Calibri"/>
        <w:lang w:val="en-US"/>
      </w:rPr>
      <w:t>Version: 3.</w:t>
    </w:r>
    <w:r w:rsidR="0027129C">
      <w:rPr>
        <w:rFonts w:ascii="Calibri" w:eastAsia="Calibri" w:hAnsi="Calibri" w:cs="Calibri"/>
        <w:lang w:val="en-US"/>
      </w:rPr>
      <w:t>5</w:t>
    </w:r>
    <w:r>
      <w:ptab w:relativeTo="margin" w:alignment="center" w:leader="none"/>
    </w:r>
    <w:r>
      <w:ptab w:relativeTo="margin" w:alignment="right" w:leader="none"/>
    </w:r>
    <w:sdt>
      <w:sdtPr>
        <w:id w:val="-68504486"/>
        <w:docPartObj>
          <w:docPartGallery w:val="Page Numbers (Bottom of Page)"/>
          <w:docPartUnique/>
        </w:docPartObj>
      </w:sdtPr>
      <w:sdtEndPr/>
      <w:sdtContent>
        <w:sdt>
          <w:sdtPr>
            <w:id w:val="1207451277"/>
            <w:docPartObj>
              <w:docPartGallery w:val="Page Numbers (Top of Page)"/>
              <w:docPartUnique/>
            </w:docPartObj>
          </w:sdtPr>
          <w:sdtEndPr/>
          <w:sdtContent>
            <w:r>
              <w:t xml:space="preserve">Página </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sz w:val="24"/>
                <w:szCs w:val="24"/>
              </w:rPr>
              <w:t>7</w:t>
            </w:r>
            <w:r>
              <w:rPr>
                <w:b/>
                <w:bCs/>
                <w:sz w:val="24"/>
                <w:szCs w:val="2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65EF6" w14:textId="312C1898" w:rsidR="00EF0672" w:rsidRPr="003A6849" w:rsidRDefault="00A67433" w:rsidP="003A6849">
    <w:pPr>
      <w:pStyle w:val="Piedepgina"/>
    </w:pPr>
    <w:r>
      <w:rPr>
        <w:rFonts w:ascii="Calibri" w:eastAsia="Calibri" w:hAnsi="Calibri" w:cs="Calibri"/>
        <w:lang w:val="en-US"/>
      </w:rPr>
      <w:t>ATSP Code</w:t>
    </w:r>
    <w:r>
      <w:ptab w:relativeTo="margin" w:alignment="center" w:leader="none"/>
    </w:r>
    <w:r>
      <w:rPr>
        <w:rFonts w:ascii="Calibri" w:eastAsia="Calibri" w:hAnsi="Calibri" w:cs="Calibri"/>
        <w:lang w:val="en-US"/>
      </w:rPr>
      <w:t>Agreement date</w:t>
    </w:r>
    <w:r>
      <w:ptab w:relativeTo="margin" w:alignment="right" w:leader="none"/>
    </w:r>
    <w:sdt>
      <w:sdtPr>
        <w:id w:val="-1428426324"/>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Página </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sz w:val="24"/>
                <w:szCs w:val="24"/>
              </w:rPr>
              <w:t>4</w:t>
            </w:r>
            <w:r>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F2259" w14:textId="77777777" w:rsidR="00CB3C7E" w:rsidRDefault="00CB3C7E" w:rsidP="000237DC">
      <w:pPr>
        <w:spacing w:after="0" w:line="240" w:lineRule="auto"/>
      </w:pPr>
      <w:r>
        <w:separator/>
      </w:r>
    </w:p>
  </w:footnote>
  <w:footnote w:type="continuationSeparator" w:id="0">
    <w:p w14:paraId="087EB748" w14:textId="77777777" w:rsidR="00CB3C7E" w:rsidRDefault="00CB3C7E" w:rsidP="000237DC">
      <w:pPr>
        <w:spacing w:after="0" w:line="240" w:lineRule="auto"/>
      </w:pPr>
      <w:r>
        <w:continuationSeparator/>
      </w:r>
    </w:p>
  </w:footnote>
  <w:footnote w:type="continuationNotice" w:id="1">
    <w:p w14:paraId="339A3095" w14:textId="77777777" w:rsidR="00CB3C7E" w:rsidRDefault="00CB3C7E">
      <w:pPr>
        <w:spacing w:after="0" w:line="240" w:lineRule="auto"/>
      </w:pPr>
    </w:p>
  </w:footnote>
  <w:footnote w:id="2">
    <w:p w14:paraId="073E5999" w14:textId="6BFB9B04" w:rsidR="00EF0672" w:rsidRPr="00CB073D" w:rsidRDefault="00A67433" w:rsidP="001C6435">
      <w:pPr>
        <w:pStyle w:val="Textonotapie"/>
        <w:jc w:val="both"/>
        <w:rPr>
          <w:lang w:val="en-US"/>
        </w:rPr>
      </w:pPr>
      <w:r>
        <w:rPr>
          <w:rStyle w:val="Refdenotaalpie"/>
        </w:rPr>
        <w:footnoteRef/>
      </w:r>
      <w:r>
        <w:rPr>
          <w:lang w:val="en-US"/>
        </w:rPr>
        <w:t xml:space="preserve"> </w:t>
      </w:r>
      <w:r w:rsidR="002656B7">
        <w:rPr>
          <w:sz w:val="18"/>
          <w:lang w:val="en-US"/>
        </w:rPr>
        <w:t>General UAS geographical zones for operational safety reasons in the vicinity of civil or military airports and heliports, for the purposes of evaluating the risk and coordinating operations with UAS in controlled airspace. These distances, based on the obstacle limiting areas around aerodromes, are detailed in the annex to this document and are independent of the requirement to coordinate operations with the facility manager contained in Article 42.2.b of Royal Decree 517/2024. In consequence, this coordination will not be valid outside these zones, in VLOS condition, and below 60 m height.</w:t>
      </w:r>
    </w:p>
  </w:footnote>
  <w:footnote w:id="3">
    <w:p w14:paraId="3D599174" w14:textId="77777777" w:rsidR="009F79F7" w:rsidRPr="0027129C" w:rsidRDefault="009F79F7" w:rsidP="009F79F7">
      <w:pPr>
        <w:pStyle w:val="Textonotapie"/>
        <w:jc w:val="both"/>
        <w:rPr>
          <w:sz w:val="16"/>
          <w:szCs w:val="16"/>
          <w:lang w:val="en-US"/>
        </w:rPr>
      </w:pPr>
      <w:r w:rsidRPr="00D97CC2">
        <w:rPr>
          <w:rStyle w:val="Refdenotaalpie"/>
          <w:sz w:val="16"/>
          <w:szCs w:val="16"/>
        </w:rPr>
        <w:footnoteRef/>
      </w:r>
      <w:r w:rsidRPr="0027129C">
        <w:rPr>
          <w:sz w:val="16"/>
          <w:szCs w:val="16"/>
          <w:lang w:val="en-US"/>
        </w:rPr>
        <w:t xml:space="preserve">   </w:t>
      </w:r>
      <w:r w:rsidRPr="00D97CC2">
        <w:rPr>
          <w:rFonts w:ascii="Calibri" w:eastAsia="Calibri" w:hAnsi="Calibri" w:cs="Calibri"/>
          <w:sz w:val="16"/>
          <w:szCs w:val="16"/>
          <w:lang w:val="en-US" w:eastAsia="en-US"/>
        </w:rPr>
        <w:t xml:space="preserve">Exclusively </w:t>
      </w:r>
      <w:r w:rsidRPr="00D97CC2">
        <w:rPr>
          <w:rFonts w:ascii="Calibri" w:eastAsia="Calibri" w:hAnsi="Calibri" w:cs="Calibri"/>
          <w:b/>
          <w:bCs/>
          <w:sz w:val="16"/>
          <w:szCs w:val="16"/>
          <w:lang w:val="en-US" w:eastAsia="en-US"/>
        </w:rPr>
        <w:t>for urgent operations that present a public service of interest to society (e.g. search and rescue, infrastructure inspections in critical situations, firefighting, security, etc.) ENAIRE has a specific procedure to which the operators carrying out such operations can subscribe</w:t>
      </w:r>
      <w:r w:rsidRPr="00D97CC2">
        <w:rPr>
          <w:rFonts w:ascii="Calibri" w:eastAsia="Calibri" w:hAnsi="Calibri" w:cs="Calibri"/>
          <w:sz w:val="16"/>
          <w:szCs w:val="16"/>
          <w:lang w:val="en-US" w:eastAsia="en-US"/>
        </w:rPr>
        <w:t>. They can apply for it by contacting COOP through the mailbox: coop.org.oficiales@enaire.es.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37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 w:type="dxa"/>
        <w:left w:w="0" w:type="dxa"/>
        <w:bottom w:w="11" w:type="dxa"/>
        <w:right w:w="0" w:type="dxa"/>
      </w:tblCellMar>
      <w:tblLook w:val="04A0" w:firstRow="1" w:lastRow="0" w:firstColumn="1" w:lastColumn="0" w:noHBand="0" w:noVBand="1"/>
    </w:tblPr>
    <w:tblGrid>
      <w:gridCol w:w="1418"/>
      <w:gridCol w:w="3147"/>
      <w:gridCol w:w="1276"/>
      <w:gridCol w:w="2693"/>
      <w:gridCol w:w="1843"/>
    </w:tblGrid>
    <w:tr w:rsidR="00C36652" w14:paraId="16521B60" w14:textId="77777777" w:rsidTr="003B0A00">
      <w:trPr>
        <w:cantSplit/>
        <w:trHeight w:val="763"/>
      </w:trPr>
      <w:tc>
        <w:tcPr>
          <w:tcW w:w="1418" w:type="dxa"/>
          <w:vAlign w:val="center"/>
        </w:tcPr>
        <w:p w14:paraId="1B6F8E5A" w14:textId="77777777" w:rsidR="00EF0672" w:rsidRPr="005075DF" w:rsidRDefault="00A67433" w:rsidP="003B0A00">
          <w:pPr>
            <w:jc w:val="center"/>
            <w:rPr>
              <w:highlight w:val="yellow"/>
            </w:rPr>
          </w:pPr>
          <w:r>
            <w:rPr>
              <w:rFonts w:ascii="Gill Sans MT" w:eastAsia="Gill Sans MT" w:hAnsi="Gill Sans MT" w:cs="Gill Sans MT"/>
              <w:color w:val="000000"/>
              <w:sz w:val="18"/>
              <w:highlight w:val="yellow"/>
              <w:lang w:val="en-US"/>
            </w:rPr>
            <w:t>OPERATOR LOGO</w:t>
          </w:r>
        </w:p>
      </w:tc>
      <w:tc>
        <w:tcPr>
          <w:tcW w:w="3147" w:type="dxa"/>
          <w:vAlign w:val="center"/>
        </w:tcPr>
        <w:p w14:paraId="21B4E3C5" w14:textId="77777777" w:rsidR="00EF0672" w:rsidRPr="005075DF" w:rsidRDefault="00A67433" w:rsidP="003B0A00">
          <w:pPr>
            <w:jc w:val="center"/>
            <w:rPr>
              <w:highlight w:val="yellow"/>
            </w:rPr>
          </w:pPr>
          <w:r>
            <w:rPr>
              <w:rFonts w:ascii="Gill Sans MT" w:eastAsia="Gill Sans MT" w:hAnsi="Gill Sans MT" w:cs="Gill Sans MT"/>
              <w:color w:val="000000"/>
              <w:sz w:val="18"/>
              <w:highlight w:val="yellow"/>
              <w:lang w:val="en-US"/>
            </w:rPr>
            <w:t>OPERATOR NAME</w:t>
          </w:r>
        </w:p>
      </w:tc>
      <w:tc>
        <w:tcPr>
          <w:tcW w:w="1276" w:type="dxa"/>
          <w:vAlign w:val="center"/>
        </w:tcPr>
        <w:p w14:paraId="3392C493" w14:textId="77777777" w:rsidR="00EF0672" w:rsidRPr="005075DF" w:rsidRDefault="00EF0672" w:rsidP="003B0A00">
          <w:pPr>
            <w:jc w:val="center"/>
            <w:rPr>
              <w:rFonts w:ascii="Gill Sans MT" w:hAnsi="Gill Sans MT"/>
              <w:sz w:val="14"/>
              <w:szCs w:val="14"/>
              <w:highlight w:val="yellow"/>
            </w:rPr>
          </w:pPr>
        </w:p>
      </w:tc>
      <w:tc>
        <w:tcPr>
          <w:tcW w:w="2693" w:type="dxa"/>
          <w:vAlign w:val="center"/>
        </w:tcPr>
        <w:p w14:paraId="208C043C" w14:textId="0634189D" w:rsidR="00EF0672" w:rsidRPr="004D5392" w:rsidRDefault="00EF0672" w:rsidP="003B0A00">
          <w:pPr>
            <w:jc w:val="center"/>
            <w:rPr>
              <w:highlight w:val="cyan"/>
            </w:rPr>
          </w:pPr>
        </w:p>
      </w:tc>
      <w:tc>
        <w:tcPr>
          <w:tcW w:w="1843" w:type="dxa"/>
          <w:vAlign w:val="center"/>
        </w:tcPr>
        <w:p w14:paraId="368B3A8E" w14:textId="092D5AB4" w:rsidR="00EF0672" w:rsidRPr="004D5392" w:rsidRDefault="00A67433" w:rsidP="00205577">
          <w:pPr>
            <w:pStyle w:val="Encabezado"/>
            <w:tabs>
              <w:tab w:val="left" w:pos="142"/>
              <w:tab w:val="left" w:pos="2268"/>
            </w:tabs>
            <w:jc w:val="right"/>
            <w:rPr>
              <w:highlight w:val="cyan"/>
            </w:rPr>
          </w:pPr>
          <w:r>
            <w:rPr>
              <w:noProof/>
              <w:lang w:val="en-GB" w:eastAsia="en-GB"/>
            </w:rPr>
            <w:drawing>
              <wp:anchor distT="0" distB="0" distL="114300" distR="114300" simplePos="0" relativeHeight="251658240" behindDoc="1" locked="0" layoutInCell="1" allowOverlap="1" wp14:anchorId="35BBFBBE" wp14:editId="07B57DE5">
                <wp:simplePos x="0" y="0"/>
                <wp:positionH relativeFrom="column">
                  <wp:posOffset>10795</wp:posOffset>
                </wp:positionH>
                <wp:positionV relativeFrom="paragraph">
                  <wp:posOffset>6985</wp:posOffset>
                </wp:positionV>
                <wp:extent cx="1214120" cy="269240"/>
                <wp:effectExtent l="0" t="0" r="5080" b="0"/>
                <wp:wrapNone/>
                <wp:docPr id="30" name="Imagen 1" descr="D:\Users\mcgcortes\AppData\Local\Microsoft\Windows\Temporary Internet Files\Content.Outlook\DQC2CAN5\Logo Enai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n 1" descr="D:\Users\mcgcortes\AppData\Local\Microsoft\Windows\Temporary Internet Files\Content.Outlook\DQC2CAN5\Logo Enaire.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14120" cy="2692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0DF9E56" w14:textId="73130A81" w:rsidR="00EF0672" w:rsidRDefault="00EF067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377" w:type="dxa"/>
      <w:tblInd w:w="-34" w:type="dxa"/>
      <w:tblLayout w:type="fixed"/>
      <w:tblCellMar>
        <w:top w:w="11" w:type="dxa"/>
        <w:left w:w="0" w:type="dxa"/>
        <w:bottom w:w="11" w:type="dxa"/>
        <w:right w:w="0" w:type="dxa"/>
      </w:tblCellMar>
      <w:tblLook w:val="04A0" w:firstRow="1" w:lastRow="0" w:firstColumn="1" w:lastColumn="0" w:noHBand="0" w:noVBand="1"/>
    </w:tblPr>
    <w:tblGrid>
      <w:gridCol w:w="1418"/>
      <w:gridCol w:w="3147"/>
      <w:gridCol w:w="1276"/>
      <w:gridCol w:w="2693"/>
      <w:gridCol w:w="1843"/>
    </w:tblGrid>
    <w:tr w:rsidR="00C36652" w14:paraId="4DBD16C0" w14:textId="77777777" w:rsidTr="003B0A00">
      <w:trPr>
        <w:cantSplit/>
        <w:trHeight w:val="763"/>
      </w:trPr>
      <w:tc>
        <w:tcPr>
          <w:tcW w:w="1418" w:type="dxa"/>
          <w:vAlign w:val="center"/>
        </w:tcPr>
        <w:p w14:paraId="30D7AA69" w14:textId="11D5C6DD" w:rsidR="00EF0672" w:rsidRDefault="00A67433" w:rsidP="003B0A00">
          <w:pPr>
            <w:jc w:val="center"/>
          </w:pPr>
          <w:r>
            <w:rPr>
              <w:rFonts w:ascii="Gill Sans MT" w:eastAsia="Gill Sans MT" w:hAnsi="Gill Sans MT" w:cs="Gill Sans MT"/>
              <w:color w:val="000000"/>
              <w:sz w:val="18"/>
              <w:lang w:val="en-US"/>
            </w:rPr>
            <w:t>OPERATOR LOGO</w:t>
          </w:r>
        </w:p>
      </w:tc>
      <w:tc>
        <w:tcPr>
          <w:tcW w:w="3147" w:type="dxa"/>
          <w:vAlign w:val="center"/>
        </w:tcPr>
        <w:p w14:paraId="6A60C114" w14:textId="6CFAC0BB" w:rsidR="00EF0672" w:rsidRPr="000E03AD" w:rsidRDefault="00A67433" w:rsidP="003B0A00">
          <w:pPr>
            <w:jc w:val="center"/>
          </w:pPr>
          <w:r>
            <w:rPr>
              <w:rFonts w:ascii="Gill Sans MT" w:eastAsia="Gill Sans MT" w:hAnsi="Gill Sans MT" w:cs="Gill Sans MT"/>
              <w:color w:val="000000"/>
              <w:sz w:val="18"/>
              <w:lang w:val="en-US"/>
            </w:rPr>
            <w:t>OPERATOR NAME</w:t>
          </w:r>
        </w:p>
      </w:tc>
      <w:tc>
        <w:tcPr>
          <w:tcW w:w="1276" w:type="dxa"/>
          <w:vAlign w:val="center"/>
        </w:tcPr>
        <w:p w14:paraId="34FF1C98" w14:textId="77777777" w:rsidR="00EF0672" w:rsidRPr="00B56890" w:rsidRDefault="00EF0672" w:rsidP="002D47E3">
          <w:pPr>
            <w:jc w:val="center"/>
            <w:rPr>
              <w:rFonts w:ascii="Gill Sans MT" w:hAnsi="Gill Sans MT"/>
              <w:sz w:val="14"/>
              <w:szCs w:val="14"/>
            </w:rPr>
          </w:pPr>
        </w:p>
      </w:tc>
      <w:tc>
        <w:tcPr>
          <w:tcW w:w="2693" w:type="dxa"/>
          <w:vAlign w:val="center"/>
        </w:tcPr>
        <w:p w14:paraId="7648E704" w14:textId="1331FB82" w:rsidR="00EF0672" w:rsidRDefault="00A67433" w:rsidP="002D47E3">
          <w:pPr>
            <w:jc w:val="center"/>
          </w:pPr>
          <w:r>
            <w:rPr>
              <w:rFonts w:ascii="Calibri" w:eastAsia="Calibri" w:hAnsi="Calibri" w:cs="Calibri"/>
              <w:lang w:val="en-US"/>
            </w:rPr>
            <w:t>ATSP NAME</w:t>
          </w:r>
        </w:p>
      </w:tc>
      <w:tc>
        <w:tcPr>
          <w:tcW w:w="1843" w:type="dxa"/>
          <w:vAlign w:val="center"/>
        </w:tcPr>
        <w:p w14:paraId="6D072C0D" w14:textId="7A22E539" w:rsidR="00EF0672" w:rsidRDefault="00A67433" w:rsidP="003B0A00">
          <w:pPr>
            <w:jc w:val="center"/>
          </w:pPr>
          <w:r>
            <w:rPr>
              <w:rFonts w:ascii="Calibri" w:eastAsia="Calibri" w:hAnsi="Calibri" w:cs="Calibri"/>
              <w:lang w:val="en-US"/>
            </w:rPr>
            <w:t>ATSP LOGO</w:t>
          </w:r>
        </w:p>
      </w:tc>
    </w:tr>
  </w:tbl>
  <w:p w14:paraId="1F3B1409" w14:textId="7CA468D4" w:rsidR="00EF0672" w:rsidRDefault="00EF067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3023F"/>
    <w:multiLevelType w:val="hybridMultilevel"/>
    <w:tmpl w:val="25BC2B26"/>
    <w:lvl w:ilvl="0" w:tplc="EBAEFDA8">
      <w:start w:val="1"/>
      <w:numFmt w:val="bullet"/>
      <w:lvlText w:val="-"/>
      <w:lvlJc w:val="left"/>
      <w:pPr>
        <w:ind w:left="720" w:hanging="360"/>
      </w:pPr>
      <w:rPr>
        <w:rFonts w:ascii="Calibri" w:hAnsi="Calibri" w:hint="default"/>
      </w:rPr>
    </w:lvl>
    <w:lvl w:ilvl="1" w:tplc="C9B6F576">
      <w:start w:val="1"/>
      <w:numFmt w:val="bullet"/>
      <w:lvlText w:val="o"/>
      <w:lvlJc w:val="left"/>
      <w:pPr>
        <w:ind w:left="1440" w:hanging="360"/>
      </w:pPr>
      <w:rPr>
        <w:rFonts w:ascii="Courier New" w:hAnsi="Courier New" w:cs="Courier New" w:hint="default"/>
      </w:rPr>
    </w:lvl>
    <w:lvl w:ilvl="2" w:tplc="4D7E468E">
      <w:start w:val="1"/>
      <w:numFmt w:val="bullet"/>
      <w:lvlText w:val=""/>
      <w:lvlJc w:val="left"/>
      <w:pPr>
        <w:ind w:left="2160" w:hanging="360"/>
      </w:pPr>
      <w:rPr>
        <w:rFonts w:ascii="Wingdings" w:hAnsi="Wingdings" w:hint="default"/>
      </w:rPr>
    </w:lvl>
    <w:lvl w:ilvl="3" w:tplc="07D605EC" w:tentative="1">
      <w:start w:val="1"/>
      <w:numFmt w:val="bullet"/>
      <w:lvlText w:val=""/>
      <w:lvlJc w:val="left"/>
      <w:pPr>
        <w:ind w:left="2880" w:hanging="360"/>
      </w:pPr>
      <w:rPr>
        <w:rFonts w:ascii="Symbol" w:hAnsi="Symbol" w:hint="default"/>
      </w:rPr>
    </w:lvl>
    <w:lvl w:ilvl="4" w:tplc="7DF82854" w:tentative="1">
      <w:start w:val="1"/>
      <w:numFmt w:val="bullet"/>
      <w:lvlText w:val="o"/>
      <w:lvlJc w:val="left"/>
      <w:pPr>
        <w:ind w:left="3600" w:hanging="360"/>
      </w:pPr>
      <w:rPr>
        <w:rFonts w:ascii="Courier New" w:hAnsi="Courier New" w:cs="Courier New" w:hint="default"/>
      </w:rPr>
    </w:lvl>
    <w:lvl w:ilvl="5" w:tplc="6D3ADC8A" w:tentative="1">
      <w:start w:val="1"/>
      <w:numFmt w:val="bullet"/>
      <w:lvlText w:val=""/>
      <w:lvlJc w:val="left"/>
      <w:pPr>
        <w:ind w:left="4320" w:hanging="360"/>
      </w:pPr>
      <w:rPr>
        <w:rFonts w:ascii="Wingdings" w:hAnsi="Wingdings" w:hint="default"/>
      </w:rPr>
    </w:lvl>
    <w:lvl w:ilvl="6" w:tplc="3B9C5C70" w:tentative="1">
      <w:start w:val="1"/>
      <w:numFmt w:val="bullet"/>
      <w:lvlText w:val=""/>
      <w:lvlJc w:val="left"/>
      <w:pPr>
        <w:ind w:left="5040" w:hanging="360"/>
      </w:pPr>
      <w:rPr>
        <w:rFonts w:ascii="Symbol" w:hAnsi="Symbol" w:hint="default"/>
      </w:rPr>
    </w:lvl>
    <w:lvl w:ilvl="7" w:tplc="BDF03834" w:tentative="1">
      <w:start w:val="1"/>
      <w:numFmt w:val="bullet"/>
      <w:lvlText w:val="o"/>
      <w:lvlJc w:val="left"/>
      <w:pPr>
        <w:ind w:left="5760" w:hanging="360"/>
      </w:pPr>
      <w:rPr>
        <w:rFonts w:ascii="Courier New" w:hAnsi="Courier New" w:cs="Courier New" w:hint="default"/>
      </w:rPr>
    </w:lvl>
    <w:lvl w:ilvl="8" w:tplc="6D7A6458" w:tentative="1">
      <w:start w:val="1"/>
      <w:numFmt w:val="bullet"/>
      <w:lvlText w:val=""/>
      <w:lvlJc w:val="left"/>
      <w:pPr>
        <w:ind w:left="6480" w:hanging="360"/>
      </w:pPr>
      <w:rPr>
        <w:rFonts w:ascii="Wingdings" w:hAnsi="Wingdings" w:hint="default"/>
      </w:rPr>
    </w:lvl>
  </w:abstractNum>
  <w:abstractNum w:abstractNumId="1" w15:restartNumberingAfterBreak="0">
    <w:nsid w:val="09F366EE"/>
    <w:multiLevelType w:val="multilevel"/>
    <w:tmpl w:val="103AF15A"/>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5190789"/>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AB6FC1"/>
    <w:multiLevelType w:val="multilevel"/>
    <w:tmpl w:val="FE6E5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5C7764"/>
    <w:multiLevelType w:val="hybridMultilevel"/>
    <w:tmpl w:val="7DC0B918"/>
    <w:lvl w:ilvl="0" w:tplc="5B46035C">
      <w:start w:val="1"/>
      <w:numFmt w:val="bullet"/>
      <w:lvlText w:val=""/>
      <w:lvlJc w:val="left"/>
      <w:pPr>
        <w:ind w:left="1080" w:hanging="360"/>
      </w:pPr>
      <w:rPr>
        <w:rFonts w:ascii="Wingdings" w:hAnsi="Wingdings" w:hint="default"/>
        <w:b/>
        <w:color w:val="auto"/>
        <w:lang w:val="en-GB"/>
      </w:rPr>
    </w:lvl>
    <w:lvl w:ilvl="1" w:tplc="5E9AC126">
      <w:start w:val="1"/>
      <w:numFmt w:val="bullet"/>
      <w:lvlText w:val=""/>
      <w:lvlJc w:val="left"/>
      <w:pPr>
        <w:ind w:left="1800" w:hanging="360"/>
      </w:pPr>
      <w:rPr>
        <w:rFonts w:ascii="Wingdings" w:hAnsi="Wingdings" w:hint="default"/>
      </w:rPr>
    </w:lvl>
    <w:lvl w:ilvl="2" w:tplc="653AECD2">
      <w:start w:val="1"/>
      <w:numFmt w:val="bullet"/>
      <w:lvlText w:val=""/>
      <w:lvlJc w:val="left"/>
      <w:pPr>
        <w:ind w:left="2520" w:hanging="360"/>
      </w:pPr>
      <w:rPr>
        <w:rFonts w:ascii="Wingdings" w:hAnsi="Wingdings" w:hint="default"/>
      </w:rPr>
    </w:lvl>
    <w:lvl w:ilvl="3" w:tplc="F38014A4" w:tentative="1">
      <w:start w:val="1"/>
      <w:numFmt w:val="bullet"/>
      <w:lvlText w:val=""/>
      <w:lvlJc w:val="left"/>
      <w:pPr>
        <w:ind w:left="3240" w:hanging="360"/>
      </w:pPr>
      <w:rPr>
        <w:rFonts w:ascii="Symbol" w:hAnsi="Symbol" w:hint="default"/>
      </w:rPr>
    </w:lvl>
    <w:lvl w:ilvl="4" w:tplc="4022D8F2" w:tentative="1">
      <w:start w:val="1"/>
      <w:numFmt w:val="bullet"/>
      <w:lvlText w:val="o"/>
      <w:lvlJc w:val="left"/>
      <w:pPr>
        <w:ind w:left="3960" w:hanging="360"/>
      </w:pPr>
      <w:rPr>
        <w:rFonts w:ascii="Courier New" w:hAnsi="Courier New" w:cs="Courier New" w:hint="default"/>
      </w:rPr>
    </w:lvl>
    <w:lvl w:ilvl="5" w:tplc="61F6B85A" w:tentative="1">
      <w:start w:val="1"/>
      <w:numFmt w:val="bullet"/>
      <w:lvlText w:val=""/>
      <w:lvlJc w:val="left"/>
      <w:pPr>
        <w:ind w:left="4680" w:hanging="360"/>
      </w:pPr>
      <w:rPr>
        <w:rFonts w:ascii="Wingdings" w:hAnsi="Wingdings" w:hint="default"/>
      </w:rPr>
    </w:lvl>
    <w:lvl w:ilvl="6" w:tplc="E9DE7914" w:tentative="1">
      <w:start w:val="1"/>
      <w:numFmt w:val="bullet"/>
      <w:lvlText w:val=""/>
      <w:lvlJc w:val="left"/>
      <w:pPr>
        <w:ind w:left="5400" w:hanging="360"/>
      </w:pPr>
      <w:rPr>
        <w:rFonts w:ascii="Symbol" w:hAnsi="Symbol" w:hint="default"/>
      </w:rPr>
    </w:lvl>
    <w:lvl w:ilvl="7" w:tplc="6AE8D320" w:tentative="1">
      <w:start w:val="1"/>
      <w:numFmt w:val="bullet"/>
      <w:lvlText w:val="o"/>
      <w:lvlJc w:val="left"/>
      <w:pPr>
        <w:ind w:left="6120" w:hanging="360"/>
      </w:pPr>
      <w:rPr>
        <w:rFonts w:ascii="Courier New" w:hAnsi="Courier New" w:cs="Courier New" w:hint="default"/>
      </w:rPr>
    </w:lvl>
    <w:lvl w:ilvl="8" w:tplc="2C3A3400" w:tentative="1">
      <w:start w:val="1"/>
      <w:numFmt w:val="bullet"/>
      <w:lvlText w:val=""/>
      <w:lvlJc w:val="left"/>
      <w:pPr>
        <w:ind w:left="6840" w:hanging="360"/>
      </w:pPr>
      <w:rPr>
        <w:rFonts w:ascii="Wingdings" w:hAnsi="Wingdings" w:hint="default"/>
      </w:rPr>
    </w:lvl>
  </w:abstractNum>
  <w:abstractNum w:abstractNumId="5" w15:restartNumberingAfterBreak="0">
    <w:nsid w:val="1795641B"/>
    <w:multiLevelType w:val="hybridMultilevel"/>
    <w:tmpl w:val="44DAC8BE"/>
    <w:lvl w:ilvl="0" w:tplc="9F7AAFF8">
      <w:start w:val="1"/>
      <w:numFmt w:val="bullet"/>
      <w:pStyle w:val="Texto1lista1"/>
      <w:lvlText w:val=""/>
      <w:lvlJc w:val="left"/>
      <w:pPr>
        <w:ind w:left="720" w:hanging="360"/>
      </w:pPr>
      <w:rPr>
        <w:rFonts w:ascii="Symbol" w:hAnsi="Symbol" w:hint="default"/>
      </w:rPr>
    </w:lvl>
    <w:lvl w:ilvl="1" w:tplc="68ECBC2A">
      <w:start w:val="1"/>
      <w:numFmt w:val="bullet"/>
      <w:pStyle w:val="Texto1lista2"/>
      <w:lvlText w:val="o"/>
      <w:lvlJc w:val="left"/>
      <w:pPr>
        <w:ind w:left="1440" w:hanging="360"/>
      </w:pPr>
      <w:rPr>
        <w:rFonts w:ascii="Courier New" w:hAnsi="Courier New" w:cs="Courier New" w:hint="default"/>
      </w:rPr>
    </w:lvl>
    <w:lvl w:ilvl="2" w:tplc="4DA8AEF0" w:tentative="1">
      <w:start w:val="1"/>
      <w:numFmt w:val="bullet"/>
      <w:lvlText w:val=""/>
      <w:lvlJc w:val="left"/>
      <w:pPr>
        <w:ind w:left="2160" w:hanging="360"/>
      </w:pPr>
      <w:rPr>
        <w:rFonts w:ascii="Wingdings" w:hAnsi="Wingdings" w:hint="default"/>
      </w:rPr>
    </w:lvl>
    <w:lvl w:ilvl="3" w:tplc="D2E8899E" w:tentative="1">
      <w:start w:val="1"/>
      <w:numFmt w:val="bullet"/>
      <w:lvlText w:val=""/>
      <w:lvlJc w:val="left"/>
      <w:pPr>
        <w:ind w:left="2880" w:hanging="360"/>
      </w:pPr>
      <w:rPr>
        <w:rFonts w:ascii="Symbol" w:hAnsi="Symbol" w:hint="default"/>
      </w:rPr>
    </w:lvl>
    <w:lvl w:ilvl="4" w:tplc="1C5C5A66" w:tentative="1">
      <w:start w:val="1"/>
      <w:numFmt w:val="bullet"/>
      <w:lvlText w:val="o"/>
      <w:lvlJc w:val="left"/>
      <w:pPr>
        <w:ind w:left="3600" w:hanging="360"/>
      </w:pPr>
      <w:rPr>
        <w:rFonts w:ascii="Courier New" w:hAnsi="Courier New" w:cs="Courier New" w:hint="default"/>
      </w:rPr>
    </w:lvl>
    <w:lvl w:ilvl="5" w:tplc="5B2E68C2" w:tentative="1">
      <w:start w:val="1"/>
      <w:numFmt w:val="bullet"/>
      <w:lvlText w:val=""/>
      <w:lvlJc w:val="left"/>
      <w:pPr>
        <w:ind w:left="4320" w:hanging="360"/>
      </w:pPr>
      <w:rPr>
        <w:rFonts w:ascii="Wingdings" w:hAnsi="Wingdings" w:hint="default"/>
      </w:rPr>
    </w:lvl>
    <w:lvl w:ilvl="6" w:tplc="75B059B4" w:tentative="1">
      <w:start w:val="1"/>
      <w:numFmt w:val="bullet"/>
      <w:lvlText w:val=""/>
      <w:lvlJc w:val="left"/>
      <w:pPr>
        <w:ind w:left="5040" w:hanging="360"/>
      </w:pPr>
      <w:rPr>
        <w:rFonts w:ascii="Symbol" w:hAnsi="Symbol" w:hint="default"/>
      </w:rPr>
    </w:lvl>
    <w:lvl w:ilvl="7" w:tplc="E6D29160" w:tentative="1">
      <w:start w:val="1"/>
      <w:numFmt w:val="bullet"/>
      <w:lvlText w:val="o"/>
      <w:lvlJc w:val="left"/>
      <w:pPr>
        <w:ind w:left="5760" w:hanging="360"/>
      </w:pPr>
      <w:rPr>
        <w:rFonts w:ascii="Courier New" w:hAnsi="Courier New" w:cs="Courier New" w:hint="default"/>
      </w:rPr>
    </w:lvl>
    <w:lvl w:ilvl="8" w:tplc="985EBE58" w:tentative="1">
      <w:start w:val="1"/>
      <w:numFmt w:val="bullet"/>
      <w:lvlText w:val=""/>
      <w:lvlJc w:val="left"/>
      <w:pPr>
        <w:ind w:left="6480" w:hanging="360"/>
      </w:pPr>
      <w:rPr>
        <w:rFonts w:ascii="Wingdings" w:hAnsi="Wingdings" w:hint="default"/>
      </w:rPr>
    </w:lvl>
  </w:abstractNum>
  <w:abstractNum w:abstractNumId="6" w15:restartNumberingAfterBreak="0">
    <w:nsid w:val="18F77C85"/>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97C583E"/>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EC1FA2"/>
    <w:multiLevelType w:val="hybridMultilevel"/>
    <w:tmpl w:val="9E20C43C"/>
    <w:lvl w:ilvl="0" w:tplc="2AB26BE6">
      <w:start w:val="1"/>
      <w:numFmt w:val="bullet"/>
      <w:lvlText w:val=""/>
      <w:lvlJc w:val="left"/>
      <w:pPr>
        <w:ind w:left="720" w:hanging="360"/>
      </w:pPr>
      <w:rPr>
        <w:rFonts w:ascii="Wingdings" w:hAnsi="Wingdings" w:hint="default"/>
        <w:b/>
        <w:lang w:val="en-GB"/>
      </w:rPr>
    </w:lvl>
    <w:lvl w:ilvl="1" w:tplc="BD9ECBB6">
      <w:start w:val="1"/>
      <w:numFmt w:val="bullet"/>
      <w:lvlText w:val=""/>
      <w:lvlJc w:val="left"/>
      <w:pPr>
        <w:ind w:left="1440" w:hanging="360"/>
      </w:pPr>
      <w:rPr>
        <w:rFonts w:ascii="Wingdings" w:hAnsi="Wingdings" w:hint="default"/>
      </w:rPr>
    </w:lvl>
    <w:lvl w:ilvl="2" w:tplc="AE882CB0">
      <w:start w:val="1"/>
      <w:numFmt w:val="bullet"/>
      <w:lvlText w:val=""/>
      <w:lvlJc w:val="left"/>
      <w:pPr>
        <w:ind w:left="2160" w:hanging="360"/>
      </w:pPr>
      <w:rPr>
        <w:rFonts w:ascii="Wingdings" w:hAnsi="Wingdings" w:hint="default"/>
      </w:rPr>
    </w:lvl>
    <w:lvl w:ilvl="3" w:tplc="C4581AF8" w:tentative="1">
      <w:start w:val="1"/>
      <w:numFmt w:val="bullet"/>
      <w:lvlText w:val=""/>
      <w:lvlJc w:val="left"/>
      <w:pPr>
        <w:ind w:left="2880" w:hanging="360"/>
      </w:pPr>
      <w:rPr>
        <w:rFonts w:ascii="Symbol" w:hAnsi="Symbol" w:hint="default"/>
      </w:rPr>
    </w:lvl>
    <w:lvl w:ilvl="4" w:tplc="0466F5F8" w:tentative="1">
      <w:start w:val="1"/>
      <w:numFmt w:val="bullet"/>
      <w:lvlText w:val="o"/>
      <w:lvlJc w:val="left"/>
      <w:pPr>
        <w:ind w:left="3600" w:hanging="360"/>
      </w:pPr>
      <w:rPr>
        <w:rFonts w:ascii="Courier New" w:hAnsi="Courier New" w:cs="Courier New" w:hint="default"/>
      </w:rPr>
    </w:lvl>
    <w:lvl w:ilvl="5" w:tplc="E1F65EFE" w:tentative="1">
      <w:start w:val="1"/>
      <w:numFmt w:val="bullet"/>
      <w:lvlText w:val=""/>
      <w:lvlJc w:val="left"/>
      <w:pPr>
        <w:ind w:left="4320" w:hanging="360"/>
      </w:pPr>
      <w:rPr>
        <w:rFonts w:ascii="Wingdings" w:hAnsi="Wingdings" w:hint="default"/>
      </w:rPr>
    </w:lvl>
    <w:lvl w:ilvl="6" w:tplc="A7387BAA" w:tentative="1">
      <w:start w:val="1"/>
      <w:numFmt w:val="bullet"/>
      <w:lvlText w:val=""/>
      <w:lvlJc w:val="left"/>
      <w:pPr>
        <w:ind w:left="5040" w:hanging="360"/>
      </w:pPr>
      <w:rPr>
        <w:rFonts w:ascii="Symbol" w:hAnsi="Symbol" w:hint="default"/>
      </w:rPr>
    </w:lvl>
    <w:lvl w:ilvl="7" w:tplc="CDD05434" w:tentative="1">
      <w:start w:val="1"/>
      <w:numFmt w:val="bullet"/>
      <w:lvlText w:val="o"/>
      <w:lvlJc w:val="left"/>
      <w:pPr>
        <w:ind w:left="5760" w:hanging="360"/>
      </w:pPr>
      <w:rPr>
        <w:rFonts w:ascii="Courier New" w:hAnsi="Courier New" w:cs="Courier New" w:hint="default"/>
      </w:rPr>
    </w:lvl>
    <w:lvl w:ilvl="8" w:tplc="E8327E74" w:tentative="1">
      <w:start w:val="1"/>
      <w:numFmt w:val="bullet"/>
      <w:lvlText w:val=""/>
      <w:lvlJc w:val="left"/>
      <w:pPr>
        <w:ind w:left="6480" w:hanging="360"/>
      </w:pPr>
      <w:rPr>
        <w:rFonts w:ascii="Wingdings" w:hAnsi="Wingdings" w:hint="default"/>
      </w:rPr>
    </w:lvl>
  </w:abstractNum>
  <w:abstractNum w:abstractNumId="9" w15:restartNumberingAfterBreak="0">
    <w:nsid w:val="1AF155C6"/>
    <w:multiLevelType w:val="hybridMultilevel"/>
    <w:tmpl w:val="94367B60"/>
    <w:lvl w:ilvl="0" w:tplc="366C4BB6">
      <w:start w:val="1"/>
      <w:numFmt w:val="bullet"/>
      <w:lvlText w:val=""/>
      <w:lvlJc w:val="left"/>
      <w:pPr>
        <w:ind w:left="720" w:hanging="360"/>
      </w:pPr>
      <w:rPr>
        <w:rFonts w:ascii="Symbol" w:hAnsi="Symbol"/>
      </w:rPr>
    </w:lvl>
    <w:lvl w:ilvl="1" w:tplc="F412F34E">
      <w:start w:val="1"/>
      <w:numFmt w:val="bullet"/>
      <w:lvlText w:val=""/>
      <w:lvlJc w:val="left"/>
      <w:pPr>
        <w:ind w:left="720" w:hanging="360"/>
      </w:pPr>
      <w:rPr>
        <w:rFonts w:ascii="Symbol" w:hAnsi="Symbol"/>
      </w:rPr>
    </w:lvl>
    <w:lvl w:ilvl="2" w:tplc="7908A968">
      <w:start w:val="1"/>
      <w:numFmt w:val="bullet"/>
      <w:lvlText w:val=""/>
      <w:lvlJc w:val="left"/>
      <w:pPr>
        <w:ind w:left="720" w:hanging="360"/>
      </w:pPr>
      <w:rPr>
        <w:rFonts w:ascii="Symbol" w:hAnsi="Symbol"/>
      </w:rPr>
    </w:lvl>
    <w:lvl w:ilvl="3" w:tplc="65888988">
      <w:start w:val="1"/>
      <w:numFmt w:val="bullet"/>
      <w:lvlText w:val=""/>
      <w:lvlJc w:val="left"/>
      <w:pPr>
        <w:ind w:left="720" w:hanging="360"/>
      </w:pPr>
      <w:rPr>
        <w:rFonts w:ascii="Symbol" w:hAnsi="Symbol"/>
      </w:rPr>
    </w:lvl>
    <w:lvl w:ilvl="4" w:tplc="BFAA9338">
      <w:start w:val="1"/>
      <w:numFmt w:val="bullet"/>
      <w:lvlText w:val=""/>
      <w:lvlJc w:val="left"/>
      <w:pPr>
        <w:ind w:left="720" w:hanging="360"/>
      </w:pPr>
      <w:rPr>
        <w:rFonts w:ascii="Symbol" w:hAnsi="Symbol"/>
      </w:rPr>
    </w:lvl>
    <w:lvl w:ilvl="5" w:tplc="3C58669A">
      <w:start w:val="1"/>
      <w:numFmt w:val="bullet"/>
      <w:lvlText w:val=""/>
      <w:lvlJc w:val="left"/>
      <w:pPr>
        <w:ind w:left="720" w:hanging="360"/>
      </w:pPr>
      <w:rPr>
        <w:rFonts w:ascii="Symbol" w:hAnsi="Symbol"/>
      </w:rPr>
    </w:lvl>
    <w:lvl w:ilvl="6" w:tplc="BA0A9980">
      <w:start w:val="1"/>
      <w:numFmt w:val="bullet"/>
      <w:lvlText w:val=""/>
      <w:lvlJc w:val="left"/>
      <w:pPr>
        <w:ind w:left="720" w:hanging="360"/>
      </w:pPr>
      <w:rPr>
        <w:rFonts w:ascii="Symbol" w:hAnsi="Symbol"/>
      </w:rPr>
    </w:lvl>
    <w:lvl w:ilvl="7" w:tplc="6BD8AF16">
      <w:start w:val="1"/>
      <w:numFmt w:val="bullet"/>
      <w:lvlText w:val=""/>
      <w:lvlJc w:val="left"/>
      <w:pPr>
        <w:ind w:left="720" w:hanging="360"/>
      </w:pPr>
      <w:rPr>
        <w:rFonts w:ascii="Symbol" w:hAnsi="Symbol"/>
      </w:rPr>
    </w:lvl>
    <w:lvl w:ilvl="8" w:tplc="952AE386">
      <w:start w:val="1"/>
      <w:numFmt w:val="bullet"/>
      <w:lvlText w:val=""/>
      <w:lvlJc w:val="left"/>
      <w:pPr>
        <w:ind w:left="720" w:hanging="360"/>
      </w:pPr>
      <w:rPr>
        <w:rFonts w:ascii="Symbol" w:hAnsi="Symbol"/>
      </w:rPr>
    </w:lvl>
  </w:abstractNum>
  <w:abstractNum w:abstractNumId="10" w15:restartNumberingAfterBreak="0">
    <w:nsid w:val="1C0A56C2"/>
    <w:multiLevelType w:val="hybridMultilevel"/>
    <w:tmpl w:val="49ACD32E"/>
    <w:lvl w:ilvl="0" w:tplc="F9E0D188">
      <w:start w:val="1"/>
      <w:numFmt w:val="bullet"/>
      <w:lvlText w:val="·"/>
      <w:lvlJc w:val="left"/>
      <w:pPr>
        <w:ind w:left="720" w:hanging="360"/>
      </w:pPr>
      <w:rPr>
        <w:rFonts w:ascii="Symbol" w:hAnsi="Symbol" w:hint="default"/>
      </w:rPr>
    </w:lvl>
    <w:lvl w:ilvl="1" w:tplc="0150B00C" w:tentative="1">
      <w:start w:val="1"/>
      <w:numFmt w:val="bullet"/>
      <w:lvlText w:val="o"/>
      <w:lvlJc w:val="left"/>
      <w:pPr>
        <w:ind w:left="1440" w:hanging="360"/>
      </w:pPr>
      <w:rPr>
        <w:rFonts w:ascii="Courier New" w:hAnsi="Courier New" w:cs="Courier New" w:hint="default"/>
      </w:rPr>
    </w:lvl>
    <w:lvl w:ilvl="2" w:tplc="486A684C" w:tentative="1">
      <w:start w:val="1"/>
      <w:numFmt w:val="bullet"/>
      <w:lvlText w:val=""/>
      <w:lvlJc w:val="left"/>
      <w:pPr>
        <w:ind w:left="2160" w:hanging="360"/>
      </w:pPr>
      <w:rPr>
        <w:rFonts w:ascii="Wingdings" w:hAnsi="Wingdings" w:hint="default"/>
      </w:rPr>
    </w:lvl>
    <w:lvl w:ilvl="3" w:tplc="B732730C" w:tentative="1">
      <w:start w:val="1"/>
      <w:numFmt w:val="bullet"/>
      <w:lvlText w:val=""/>
      <w:lvlJc w:val="left"/>
      <w:pPr>
        <w:ind w:left="2880" w:hanging="360"/>
      </w:pPr>
      <w:rPr>
        <w:rFonts w:ascii="Symbol" w:hAnsi="Symbol" w:hint="default"/>
      </w:rPr>
    </w:lvl>
    <w:lvl w:ilvl="4" w:tplc="1F8E08DC" w:tentative="1">
      <w:start w:val="1"/>
      <w:numFmt w:val="bullet"/>
      <w:lvlText w:val="o"/>
      <w:lvlJc w:val="left"/>
      <w:pPr>
        <w:ind w:left="3600" w:hanging="360"/>
      </w:pPr>
      <w:rPr>
        <w:rFonts w:ascii="Courier New" w:hAnsi="Courier New" w:cs="Courier New" w:hint="default"/>
      </w:rPr>
    </w:lvl>
    <w:lvl w:ilvl="5" w:tplc="2138B38A" w:tentative="1">
      <w:start w:val="1"/>
      <w:numFmt w:val="bullet"/>
      <w:lvlText w:val=""/>
      <w:lvlJc w:val="left"/>
      <w:pPr>
        <w:ind w:left="4320" w:hanging="360"/>
      </w:pPr>
      <w:rPr>
        <w:rFonts w:ascii="Wingdings" w:hAnsi="Wingdings" w:hint="default"/>
      </w:rPr>
    </w:lvl>
    <w:lvl w:ilvl="6" w:tplc="384C276C" w:tentative="1">
      <w:start w:val="1"/>
      <w:numFmt w:val="bullet"/>
      <w:lvlText w:val=""/>
      <w:lvlJc w:val="left"/>
      <w:pPr>
        <w:ind w:left="5040" w:hanging="360"/>
      </w:pPr>
      <w:rPr>
        <w:rFonts w:ascii="Symbol" w:hAnsi="Symbol" w:hint="default"/>
      </w:rPr>
    </w:lvl>
    <w:lvl w:ilvl="7" w:tplc="A8402A48" w:tentative="1">
      <w:start w:val="1"/>
      <w:numFmt w:val="bullet"/>
      <w:lvlText w:val="o"/>
      <w:lvlJc w:val="left"/>
      <w:pPr>
        <w:ind w:left="5760" w:hanging="360"/>
      </w:pPr>
      <w:rPr>
        <w:rFonts w:ascii="Courier New" w:hAnsi="Courier New" w:cs="Courier New" w:hint="default"/>
      </w:rPr>
    </w:lvl>
    <w:lvl w:ilvl="8" w:tplc="59B4C11E" w:tentative="1">
      <w:start w:val="1"/>
      <w:numFmt w:val="bullet"/>
      <w:lvlText w:val=""/>
      <w:lvlJc w:val="left"/>
      <w:pPr>
        <w:ind w:left="6480" w:hanging="360"/>
      </w:pPr>
      <w:rPr>
        <w:rFonts w:ascii="Wingdings" w:hAnsi="Wingdings" w:hint="default"/>
      </w:rPr>
    </w:lvl>
  </w:abstractNum>
  <w:abstractNum w:abstractNumId="11" w15:restartNumberingAfterBreak="0">
    <w:nsid w:val="1C3B2E4D"/>
    <w:multiLevelType w:val="hybridMultilevel"/>
    <w:tmpl w:val="050CD5CE"/>
    <w:lvl w:ilvl="0" w:tplc="7CC2C2EC">
      <w:start w:val="1"/>
      <w:numFmt w:val="bullet"/>
      <w:lvlText w:val="-"/>
      <w:lvlJc w:val="left"/>
      <w:pPr>
        <w:ind w:left="720" w:hanging="360"/>
      </w:pPr>
      <w:rPr>
        <w:rFonts w:ascii="Calibri" w:hAnsi="Calibri" w:hint="default"/>
      </w:rPr>
    </w:lvl>
    <w:lvl w:ilvl="1" w:tplc="82F80536">
      <w:start w:val="1"/>
      <w:numFmt w:val="bullet"/>
      <w:lvlText w:val="o"/>
      <w:lvlJc w:val="left"/>
      <w:pPr>
        <w:ind w:left="1440" w:hanging="360"/>
      </w:pPr>
      <w:rPr>
        <w:rFonts w:ascii="Courier New" w:hAnsi="Courier New" w:hint="default"/>
      </w:rPr>
    </w:lvl>
    <w:lvl w:ilvl="2" w:tplc="60840A14">
      <w:start w:val="1"/>
      <w:numFmt w:val="bullet"/>
      <w:lvlText w:val=""/>
      <w:lvlJc w:val="left"/>
      <w:pPr>
        <w:ind w:left="2160" w:hanging="360"/>
      </w:pPr>
      <w:rPr>
        <w:rFonts w:ascii="Wingdings" w:hAnsi="Wingdings" w:hint="default"/>
      </w:rPr>
    </w:lvl>
    <w:lvl w:ilvl="3" w:tplc="00CAAE4A">
      <w:start w:val="1"/>
      <w:numFmt w:val="bullet"/>
      <w:lvlText w:val=""/>
      <w:lvlJc w:val="left"/>
      <w:pPr>
        <w:ind w:left="2880" w:hanging="360"/>
      </w:pPr>
      <w:rPr>
        <w:rFonts w:ascii="Symbol" w:hAnsi="Symbol" w:hint="default"/>
      </w:rPr>
    </w:lvl>
    <w:lvl w:ilvl="4" w:tplc="C58C45C0">
      <w:start w:val="1"/>
      <w:numFmt w:val="bullet"/>
      <w:lvlText w:val="o"/>
      <w:lvlJc w:val="left"/>
      <w:pPr>
        <w:ind w:left="3600" w:hanging="360"/>
      </w:pPr>
      <w:rPr>
        <w:rFonts w:ascii="Courier New" w:hAnsi="Courier New" w:hint="default"/>
      </w:rPr>
    </w:lvl>
    <w:lvl w:ilvl="5" w:tplc="3AD42156">
      <w:start w:val="1"/>
      <w:numFmt w:val="bullet"/>
      <w:lvlText w:val=""/>
      <w:lvlJc w:val="left"/>
      <w:pPr>
        <w:ind w:left="4320" w:hanging="360"/>
      </w:pPr>
      <w:rPr>
        <w:rFonts w:ascii="Wingdings" w:hAnsi="Wingdings" w:hint="default"/>
      </w:rPr>
    </w:lvl>
    <w:lvl w:ilvl="6" w:tplc="53C29E04">
      <w:start w:val="1"/>
      <w:numFmt w:val="bullet"/>
      <w:lvlText w:val=""/>
      <w:lvlJc w:val="left"/>
      <w:pPr>
        <w:ind w:left="5040" w:hanging="360"/>
      </w:pPr>
      <w:rPr>
        <w:rFonts w:ascii="Symbol" w:hAnsi="Symbol" w:hint="default"/>
      </w:rPr>
    </w:lvl>
    <w:lvl w:ilvl="7" w:tplc="A07E7C3A">
      <w:start w:val="1"/>
      <w:numFmt w:val="bullet"/>
      <w:lvlText w:val="o"/>
      <w:lvlJc w:val="left"/>
      <w:pPr>
        <w:ind w:left="5760" w:hanging="360"/>
      </w:pPr>
      <w:rPr>
        <w:rFonts w:ascii="Courier New" w:hAnsi="Courier New" w:hint="default"/>
      </w:rPr>
    </w:lvl>
    <w:lvl w:ilvl="8" w:tplc="551683DC">
      <w:start w:val="1"/>
      <w:numFmt w:val="bullet"/>
      <w:lvlText w:val=""/>
      <w:lvlJc w:val="left"/>
      <w:pPr>
        <w:ind w:left="6480" w:hanging="360"/>
      </w:pPr>
      <w:rPr>
        <w:rFonts w:ascii="Wingdings" w:hAnsi="Wingdings" w:hint="default"/>
      </w:rPr>
    </w:lvl>
  </w:abstractNum>
  <w:abstractNum w:abstractNumId="12" w15:restartNumberingAfterBreak="0">
    <w:nsid w:val="27D71968"/>
    <w:multiLevelType w:val="hybridMultilevel"/>
    <w:tmpl w:val="6CE4C04C"/>
    <w:lvl w:ilvl="0" w:tplc="1DA22822">
      <w:start w:val="1"/>
      <w:numFmt w:val="lowerLetter"/>
      <w:lvlText w:val="%1."/>
      <w:lvlJc w:val="left"/>
      <w:pPr>
        <w:ind w:left="720" w:hanging="360"/>
      </w:pPr>
      <w:rPr>
        <w:rFonts w:hint="default"/>
        <w:b/>
        <w:color w:val="auto"/>
        <w:lang w:val="en-GB"/>
      </w:rPr>
    </w:lvl>
    <w:lvl w:ilvl="1" w:tplc="FA5A0744">
      <w:start w:val="1"/>
      <w:numFmt w:val="bullet"/>
      <w:lvlText w:val=""/>
      <w:lvlJc w:val="left"/>
      <w:pPr>
        <w:ind w:left="1440" w:hanging="360"/>
      </w:pPr>
      <w:rPr>
        <w:rFonts w:ascii="Wingdings" w:hAnsi="Wingdings" w:hint="default"/>
      </w:rPr>
    </w:lvl>
    <w:lvl w:ilvl="2" w:tplc="3CF02D24">
      <w:start w:val="1"/>
      <w:numFmt w:val="bullet"/>
      <w:lvlText w:val=""/>
      <w:lvlJc w:val="left"/>
      <w:pPr>
        <w:ind w:left="2160" w:hanging="360"/>
      </w:pPr>
      <w:rPr>
        <w:rFonts w:ascii="Wingdings" w:hAnsi="Wingdings" w:hint="default"/>
      </w:rPr>
    </w:lvl>
    <w:lvl w:ilvl="3" w:tplc="1E54F47E" w:tentative="1">
      <w:start w:val="1"/>
      <w:numFmt w:val="bullet"/>
      <w:lvlText w:val=""/>
      <w:lvlJc w:val="left"/>
      <w:pPr>
        <w:ind w:left="2880" w:hanging="360"/>
      </w:pPr>
      <w:rPr>
        <w:rFonts w:ascii="Symbol" w:hAnsi="Symbol" w:hint="default"/>
      </w:rPr>
    </w:lvl>
    <w:lvl w:ilvl="4" w:tplc="130ABE10" w:tentative="1">
      <w:start w:val="1"/>
      <w:numFmt w:val="bullet"/>
      <w:lvlText w:val="o"/>
      <w:lvlJc w:val="left"/>
      <w:pPr>
        <w:ind w:left="3600" w:hanging="360"/>
      </w:pPr>
      <w:rPr>
        <w:rFonts w:ascii="Courier New" w:hAnsi="Courier New" w:cs="Courier New" w:hint="default"/>
      </w:rPr>
    </w:lvl>
    <w:lvl w:ilvl="5" w:tplc="0FE423EE" w:tentative="1">
      <w:start w:val="1"/>
      <w:numFmt w:val="bullet"/>
      <w:lvlText w:val=""/>
      <w:lvlJc w:val="left"/>
      <w:pPr>
        <w:ind w:left="4320" w:hanging="360"/>
      </w:pPr>
      <w:rPr>
        <w:rFonts w:ascii="Wingdings" w:hAnsi="Wingdings" w:hint="default"/>
      </w:rPr>
    </w:lvl>
    <w:lvl w:ilvl="6" w:tplc="C5C0E3AC" w:tentative="1">
      <w:start w:val="1"/>
      <w:numFmt w:val="bullet"/>
      <w:lvlText w:val=""/>
      <w:lvlJc w:val="left"/>
      <w:pPr>
        <w:ind w:left="5040" w:hanging="360"/>
      </w:pPr>
      <w:rPr>
        <w:rFonts w:ascii="Symbol" w:hAnsi="Symbol" w:hint="default"/>
      </w:rPr>
    </w:lvl>
    <w:lvl w:ilvl="7" w:tplc="BC7ED5EE" w:tentative="1">
      <w:start w:val="1"/>
      <w:numFmt w:val="bullet"/>
      <w:lvlText w:val="o"/>
      <w:lvlJc w:val="left"/>
      <w:pPr>
        <w:ind w:left="5760" w:hanging="360"/>
      </w:pPr>
      <w:rPr>
        <w:rFonts w:ascii="Courier New" w:hAnsi="Courier New" w:cs="Courier New" w:hint="default"/>
      </w:rPr>
    </w:lvl>
    <w:lvl w:ilvl="8" w:tplc="9C6C4BE4" w:tentative="1">
      <w:start w:val="1"/>
      <w:numFmt w:val="bullet"/>
      <w:lvlText w:val=""/>
      <w:lvlJc w:val="left"/>
      <w:pPr>
        <w:ind w:left="6480" w:hanging="360"/>
      </w:pPr>
      <w:rPr>
        <w:rFonts w:ascii="Wingdings" w:hAnsi="Wingdings" w:hint="default"/>
      </w:rPr>
    </w:lvl>
  </w:abstractNum>
  <w:abstractNum w:abstractNumId="13" w15:restartNumberingAfterBreak="0">
    <w:nsid w:val="29CE0263"/>
    <w:multiLevelType w:val="multilevel"/>
    <w:tmpl w:val="1618E8A2"/>
    <w:lvl w:ilvl="0">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2B2013FF"/>
    <w:multiLevelType w:val="hybridMultilevel"/>
    <w:tmpl w:val="9C586A16"/>
    <w:lvl w:ilvl="0" w:tplc="0F1C2570">
      <w:start w:val="1"/>
      <w:numFmt w:val="bullet"/>
      <w:lvlText w:val="-"/>
      <w:lvlJc w:val="left"/>
      <w:pPr>
        <w:ind w:left="720" w:hanging="360"/>
      </w:pPr>
      <w:rPr>
        <w:rFonts w:ascii="Calibri" w:hAnsi="Calibri" w:hint="default"/>
      </w:rPr>
    </w:lvl>
    <w:lvl w:ilvl="1" w:tplc="7D349EBC">
      <w:start w:val="1"/>
      <w:numFmt w:val="bullet"/>
      <w:lvlText w:val="o"/>
      <w:lvlJc w:val="left"/>
      <w:pPr>
        <w:ind w:left="1440" w:hanging="360"/>
      </w:pPr>
      <w:rPr>
        <w:rFonts w:ascii="Courier New" w:hAnsi="Courier New" w:hint="default"/>
      </w:rPr>
    </w:lvl>
    <w:lvl w:ilvl="2" w:tplc="0346D1BE">
      <w:start w:val="1"/>
      <w:numFmt w:val="bullet"/>
      <w:lvlText w:val=""/>
      <w:lvlJc w:val="left"/>
      <w:pPr>
        <w:ind w:left="2160" w:hanging="360"/>
      </w:pPr>
      <w:rPr>
        <w:rFonts w:ascii="Wingdings" w:hAnsi="Wingdings" w:hint="default"/>
      </w:rPr>
    </w:lvl>
    <w:lvl w:ilvl="3" w:tplc="E6E80220">
      <w:start w:val="1"/>
      <w:numFmt w:val="bullet"/>
      <w:lvlText w:val=""/>
      <w:lvlJc w:val="left"/>
      <w:pPr>
        <w:ind w:left="2880" w:hanging="360"/>
      </w:pPr>
      <w:rPr>
        <w:rFonts w:ascii="Symbol" w:hAnsi="Symbol" w:hint="default"/>
      </w:rPr>
    </w:lvl>
    <w:lvl w:ilvl="4" w:tplc="C0D8D608">
      <w:start w:val="1"/>
      <w:numFmt w:val="bullet"/>
      <w:lvlText w:val="o"/>
      <w:lvlJc w:val="left"/>
      <w:pPr>
        <w:ind w:left="3600" w:hanging="360"/>
      </w:pPr>
      <w:rPr>
        <w:rFonts w:ascii="Courier New" w:hAnsi="Courier New" w:hint="default"/>
      </w:rPr>
    </w:lvl>
    <w:lvl w:ilvl="5" w:tplc="A7644AD6">
      <w:start w:val="1"/>
      <w:numFmt w:val="bullet"/>
      <w:lvlText w:val=""/>
      <w:lvlJc w:val="left"/>
      <w:pPr>
        <w:ind w:left="4320" w:hanging="360"/>
      </w:pPr>
      <w:rPr>
        <w:rFonts w:ascii="Wingdings" w:hAnsi="Wingdings" w:hint="default"/>
      </w:rPr>
    </w:lvl>
    <w:lvl w:ilvl="6" w:tplc="764495C2">
      <w:start w:val="1"/>
      <w:numFmt w:val="bullet"/>
      <w:lvlText w:val=""/>
      <w:lvlJc w:val="left"/>
      <w:pPr>
        <w:ind w:left="5040" w:hanging="360"/>
      </w:pPr>
      <w:rPr>
        <w:rFonts w:ascii="Symbol" w:hAnsi="Symbol" w:hint="default"/>
      </w:rPr>
    </w:lvl>
    <w:lvl w:ilvl="7" w:tplc="A19EC732">
      <w:start w:val="1"/>
      <w:numFmt w:val="bullet"/>
      <w:lvlText w:val="o"/>
      <w:lvlJc w:val="left"/>
      <w:pPr>
        <w:ind w:left="5760" w:hanging="360"/>
      </w:pPr>
      <w:rPr>
        <w:rFonts w:ascii="Courier New" w:hAnsi="Courier New" w:hint="default"/>
      </w:rPr>
    </w:lvl>
    <w:lvl w:ilvl="8" w:tplc="54AA7F4A">
      <w:start w:val="1"/>
      <w:numFmt w:val="bullet"/>
      <w:lvlText w:val=""/>
      <w:lvlJc w:val="left"/>
      <w:pPr>
        <w:ind w:left="6480" w:hanging="360"/>
      </w:pPr>
      <w:rPr>
        <w:rFonts w:ascii="Wingdings" w:hAnsi="Wingdings" w:hint="default"/>
      </w:rPr>
    </w:lvl>
  </w:abstractNum>
  <w:abstractNum w:abstractNumId="15" w15:restartNumberingAfterBreak="0">
    <w:nsid w:val="2B633526"/>
    <w:multiLevelType w:val="hybridMultilevel"/>
    <w:tmpl w:val="4AC4C8AA"/>
    <w:lvl w:ilvl="0" w:tplc="472A9C1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D5D176E"/>
    <w:multiLevelType w:val="hybridMultilevel"/>
    <w:tmpl w:val="2E06E59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15:restartNumberingAfterBreak="0">
    <w:nsid w:val="332268CF"/>
    <w:multiLevelType w:val="hybridMultilevel"/>
    <w:tmpl w:val="249019AC"/>
    <w:lvl w:ilvl="0" w:tplc="29B6993C">
      <w:start w:val="1"/>
      <w:numFmt w:val="bullet"/>
      <w:lvlText w:val=""/>
      <w:lvlJc w:val="left"/>
      <w:pPr>
        <w:ind w:left="720" w:hanging="360"/>
      </w:pPr>
      <w:rPr>
        <w:rFonts w:ascii="Symbol" w:hAnsi="Symbol"/>
      </w:rPr>
    </w:lvl>
    <w:lvl w:ilvl="1" w:tplc="19B23D7C">
      <w:start w:val="1"/>
      <w:numFmt w:val="bullet"/>
      <w:lvlText w:val=""/>
      <w:lvlJc w:val="left"/>
      <w:pPr>
        <w:ind w:left="720" w:hanging="360"/>
      </w:pPr>
      <w:rPr>
        <w:rFonts w:ascii="Symbol" w:hAnsi="Symbol"/>
      </w:rPr>
    </w:lvl>
    <w:lvl w:ilvl="2" w:tplc="3B2EAED8">
      <w:start w:val="1"/>
      <w:numFmt w:val="bullet"/>
      <w:lvlText w:val=""/>
      <w:lvlJc w:val="left"/>
      <w:pPr>
        <w:ind w:left="720" w:hanging="360"/>
      </w:pPr>
      <w:rPr>
        <w:rFonts w:ascii="Symbol" w:hAnsi="Symbol"/>
      </w:rPr>
    </w:lvl>
    <w:lvl w:ilvl="3" w:tplc="10062C28">
      <w:start w:val="1"/>
      <w:numFmt w:val="bullet"/>
      <w:lvlText w:val=""/>
      <w:lvlJc w:val="left"/>
      <w:pPr>
        <w:ind w:left="720" w:hanging="360"/>
      </w:pPr>
      <w:rPr>
        <w:rFonts w:ascii="Symbol" w:hAnsi="Symbol"/>
      </w:rPr>
    </w:lvl>
    <w:lvl w:ilvl="4" w:tplc="6688C528">
      <w:start w:val="1"/>
      <w:numFmt w:val="bullet"/>
      <w:lvlText w:val=""/>
      <w:lvlJc w:val="left"/>
      <w:pPr>
        <w:ind w:left="720" w:hanging="360"/>
      </w:pPr>
      <w:rPr>
        <w:rFonts w:ascii="Symbol" w:hAnsi="Symbol"/>
      </w:rPr>
    </w:lvl>
    <w:lvl w:ilvl="5" w:tplc="4300A302">
      <w:start w:val="1"/>
      <w:numFmt w:val="bullet"/>
      <w:lvlText w:val=""/>
      <w:lvlJc w:val="left"/>
      <w:pPr>
        <w:ind w:left="720" w:hanging="360"/>
      </w:pPr>
      <w:rPr>
        <w:rFonts w:ascii="Symbol" w:hAnsi="Symbol"/>
      </w:rPr>
    </w:lvl>
    <w:lvl w:ilvl="6" w:tplc="15C0A4D6">
      <w:start w:val="1"/>
      <w:numFmt w:val="bullet"/>
      <w:lvlText w:val=""/>
      <w:lvlJc w:val="left"/>
      <w:pPr>
        <w:ind w:left="720" w:hanging="360"/>
      </w:pPr>
      <w:rPr>
        <w:rFonts w:ascii="Symbol" w:hAnsi="Symbol"/>
      </w:rPr>
    </w:lvl>
    <w:lvl w:ilvl="7" w:tplc="3B882C56">
      <w:start w:val="1"/>
      <w:numFmt w:val="bullet"/>
      <w:lvlText w:val=""/>
      <w:lvlJc w:val="left"/>
      <w:pPr>
        <w:ind w:left="720" w:hanging="360"/>
      </w:pPr>
      <w:rPr>
        <w:rFonts w:ascii="Symbol" w:hAnsi="Symbol"/>
      </w:rPr>
    </w:lvl>
    <w:lvl w:ilvl="8" w:tplc="33BE558E">
      <w:start w:val="1"/>
      <w:numFmt w:val="bullet"/>
      <w:lvlText w:val=""/>
      <w:lvlJc w:val="left"/>
      <w:pPr>
        <w:ind w:left="720" w:hanging="360"/>
      </w:pPr>
      <w:rPr>
        <w:rFonts w:ascii="Symbol" w:hAnsi="Symbol"/>
      </w:rPr>
    </w:lvl>
  </w:abstractNum>
  <w:abstractNum w:abstractNumId="18" w15:restartNumberingAfterBreak="0">
    <w:nsid w:val="348456E1"/>
    <w:multiLevelType w:val="hybridMultilevel"/>
    <w:tmpl w:val="6D2EFE00"/>
    <w:lvl w:ilvl="0" w:tplc="4B78ADF6">
      <w:start w:val="1"/>
      <w:numFmt w:val="bullet"/>
      <w:lvlText w:val=""/>
      <w:lvlJc w:val="left"/>
      <w:pPr>
        <w:ind w:left="720" w:hanging="360"/>
      </w:pPr>
      <w:rPr>
        <w:rFonts w:ascii="Symbol" w:hAnsi="Symbol"/>
      </w:rPr>
    </w:lvl>
    <w:lvl w:ilvl="1" w:tplc="48B0FA1A">
      <w:start w:val="1"/>
      <w:numFmt w:val="bullet"/>
      <w:lvlText w:val=""/>
      <w:lvlJc w:val="left"/>
      <w:pPr>
        <w:ind w:left="720" w:hanging="360"/>
      </w:pPr>
      <w:rPr>
        <w:rFonts w:ascii="Symbol" w:hAnsi="Symbol"/>
      </w:rPr>
    </w:lvl>
    <w:lvl w:ilvl="2" w:tplc="72DE510C">
      <w:start w:val="1"/>
      <w:numFmt w:val="bullet"/>
      <w:lvlText w:val=""/>
      <w:lvlJc w:val="left"/>
      <w:pPr>
        <w:ind w:left="720" w:hanging="360"/>
      </w:pPr>
      <w:rPr>
        <w:rFonts w:ascii="Symbol" w:hAnsi="Symbol"/>
      </w:rPr>
    </w:lvl>
    <w:lvl w:ilvl="3" w:tplc="B7B0703C">
      <w:start w:val="1"/>
      <w:numFmt w:val="bullet"/>
      <w:lvlText w:val=""/>
      <w:lvlJc w:val="left"/>
      <w:pPr>
        <w:ind w:left="720" w:hanging="360"/>
      </w:pPr>
      <w:rPr>
        <w:rFonts w:ascii="Symbol" w:hAnsi="Symbol"/>
      </w:rPr>
    </w:lvl>
    <w:lvl w:ilvl="4" w:tplc="454CF132">
      <w:start w:val="1"/>
      <w:numFmt w:val="bullet"/>
      <w:lvlText w:val=""/>
      <w:lvlJc w:val="left"/>
      <w:pPr>
        <w:ind w:left="720" w:hanging="360"/>
      </w:pPr>
      <w:rPr>
        <w:rFonts w:ascii="Symbol" w:hAnsi="Symbol"/>
      </w:rPr>
    </w:lvl>
    <w:lvl w:ilvl="5" w:tplc="AE183D34">
      <w:start w:val="1"/>
      <w:numFmt w:val="bullet"/>
      <w:lvlText w:val=""/>
      <w:lvlJc w:val="left"/>
      <w:pPr>
        <w:ind w:left="720" w:hanging="360"/>
      </w:pPr>
      <w:rPr>
        <w:rFonts w:ascii="Symbol" w:hAnsi="Symbol"/>
      </w:rPr>
    </w:lvl>
    <w:lvl w:ilvl="6" w:tplc="4540040E">
      <w:start w:val="1"/>
      <w:numFmt w:val="bullet"/>
      <w:lvlText w:val=""/>
      <w:lvlJc w:val="left"/>
      <w:pPr>
        <w:ind w:left="720" w:hanging="360"/>
      </w:pPr>
      <w:rPr>
        <w:rFonts w:ascii="Symbol" w:hAnsi="Symbol"/>
      </w:rPr>
    </w:lvl>
    <w:lvl w:ilvl="7" w:tplc="E1422652">
      <w:start w:val="1"/>
      <w:numFmt w:val="bullet"/>
      <w:lvlText w:val=""/>
      <w:lvlJc w:val="left"/>
      <w:pPr>
        <w:ind w:left="720" w:hanging="360"/>
      </w:pPr>
      <w:rPr>
        <w:rFonts w:ascii="Symbol" w:hAnsi="Symbol"/>
      </w:rPr>
    </w:lvl>
    <w:lvl w:ilvl="8" w:tplc="8F0AF2E2">
      <w:start w:val="1"/>
      <w:numFmt w:val="bullet"/>
      <w:lvlText w:val=""/>
      <w:lvlJc w:val="left"/>
      <w:pPr>
        <w:ind w:left="720" w:hanging="360"/>
      </w:pPr>
      <w:rPr>
        <w:rFonts w:ascii="Symbol" w:hAnsi="Symbol"/>
      </w:rPr>
    </w:lvl>
  </w:abstractNum>
  <w:abstractNum w:abstractNumId="19" w15:restartNumberingAfterBreak="0">
    <w:nsid w:val="37881F4D"/>
    <w:multiLevelType w:val="hybridMultilevel"/>
    <w:tmpl w:val="4CC6C7D6"/>
    <w:lvl w:ilvl="0" w:tplc="D034E65E">
      <w:start w:val="1"/>
      <w:numFmt w:val="lowerLetter"/>
      <w:lvlText w:val="%1)"/>
      <w:lvlJc w:val="left"/>
      <w:pPr>
        <w:ind w:left="720" w:hanging="360"/>
      </w:pPr>
      <w:rPr>
        <w:rFonts w:hint="default"/>
      </w:rPr>
    </w:lvl>
    <w:lvl w:ilvl="1" w:tplc="2494B278" w:tentative="1">
      <w:start w:val="1"/>
      <w:numFmt w:val="lowerLetter"/>
      <w:lvlText w:val="%2."/>
      <w:lvlJc w:val="left"/>
      <w:pPr>
        <w:ind w:left="1440" w:hanging="360"/>
      </w:pPr>
    </w:lvl>
    <w:lvl w:ilvl="2" w:tplc="3F7A9562" w:tentative="1">
      <w:start w:val="1"/>
      <w:numFmt w:val="lowerRoman"/>
      <w:lvlText w:val="%3."/>
      <w:lvlJc w:val="right"/>
      <w:pPr>
        <w:ind w:left="2160" w:hanging="180"/>
      </w:pPr>
    </w:lvl>
    <w:lvl w:ilvl="3" w:tplc="391667C6" w:tentative="1">
      <w:start w:val="1"/>
      <w:numFmt w:val="decimal"/>
      <w:lvlText w:val="%4."/>
      <w:lvlJc w:val="left"/>
      <w:pPr>
        <w:ind w:left="2880" w:hanging="360"/>
      </w:pPr>
    </w:lvl>
    <w:lvl w:ilvl="4" w:tplc="95D4595E" w:tentative="1">
      <w:start w:val="1"/>
      <w:numFmt w:val="lowerLetter"/>
      <w:lvlText w:val="%5."/>
      <w:lvlJc w:val="left"/>
      <w:pPr>
        <w:ind w:left="3600" w:hanging="360"/>
      </w:pPr>
    </w:lvl>
    <w:lvl w:ilvl="5" w:tplc="CA56D26E" w:tentative="1">
      <w:start w:val="1"/>
      <w:numFmt w:val="lowerRoman"/>
      <w:lvlText w:val="%6."/>
      <w:lvlJc w:val="right"/>
      <w:pPr>
        <w:ind w:left="4320" w:hanging="180"/>
      </w:pPr>
    </w:lvl>
    <w:lvl w:ilvl="6" w:tplc="709EF8D6" w:tentative="1">
      <w:start w:val="1"/>
      <w:numFmt w:val="decimal"/>
      <w:lvlText w:val="%7."/>
      <w:lvlJc w:val="left"/>
      <w:pPr>
        <w:ind w:left="5040" w:hanging="360"/>
      </w:pPr>
    </w:lvl>
    <w:lvl w:ilvl="7" w:tplc="EC8A04EE" w:tentative="1">
      <w:start w:val="1"/>
      <w:numFmt w:val="lowerLetter"/>
      <w:lvlText w:val="%8."/>
      <w:lvlJc w:val="left"/>
      <w:pPr>
        <w:ind w:left="5760" w:hanging="360"/>
      </w:pPr>
    </w:lvl>
    <w:lvl w:ilvl="8" w:tplc="6980EC70" w:tentative="1">
      <w:start w:val="1"/>
      <w:numFmt w:val="lowerRoman"/>
      <w:lvlText w:val="%9."/>
      <w:lvlJc w:val="right"/>
      <w:pPr>
        <w:ind w:left="6480" w:hanging="180"/>
      </w:pPr>
    </w:lvl>
  </w:abstractNum>
  <w:abstractNum w:abstractNumId="20" w15:restartNumberingAfterBreak="0">
    <w:nsid w:val="3A481044"/>
    <w:multiLevelType w:val="hybridMultilevel"/>
    <w:tmpl w:val="696858DC"/>
    <w:lvl w:ilvl="0" w:tplc="9AD8C26C">
      <w:start w:val="1"/>
      <w:numFmt w:val="bullet"/>
      <w:lvlText w:val=""/>
      <w:lvlJc w:val="left"/>
      <w:pPr>
        <w:ind w:left="720" w:hanging="360"/>
      </w:pPr>
      <w:rPr>
        <w:rFonts w:ascii="Symbol" w:hAnsi="Symbol"/>
      </w:rPr>
    </w:lvl>
    <w:lvl w:ilvl="1" w:tplc="334EB078">
      <w:start w:val="1"/>
      <w:numFmt w:val="bullet"/>
      <w:lvlText w:val=""/>
      <w:lvlJc w:val="left"/>
      <w:pPr>
        <w:ind w:left="720" w:hanging="360"/>
      </w:pPr>
      <w:rPr>
        <w:rFonts w:ascii="Symbol" w:hAnsi="Symbol"/>
      </w:rPr>
    </w:lvl>
    <w:lvl w:ilvl="2" w:tplc="59DE2106">
      <w:start w:val="1"/>
      <w:numFmt w:val="bullet"/>
      <w:lvlText w:val=""/>
      <w:lvlJc w:val="left"/>
      <w:pPr>
        <w:ind w:left="720" w:hanging="360"/>
      </w:pPr>
      <w:rPr>
        <w:rFonts w:ascii="Symbol" w:hAnsi="Symbol"/>
      </w:rPr>
    </w:lvl>
    <w:lvl w:ilvl="3" w:tplc="2CB48374">
      <w:start w:val="1"/>
      <w:numFmt w:val="bullet"/>
      <w:lvlText w:val=""/>
      <w:lvlJc w:val="left"/>
      <w:pPr>
        <w:ind w:left="720" w:hanging="360"/>
      </w:pPr>
      <w:rPr>
        <w:rFonts w:ascii="Symbol" w:hAnsi="Symbol"/>
      </w:rPr>
    </w:lvl>
    <w:lvl w:ilvl="4" w:tplc="76F2B954">
      <w:start w:val="1"/>
      <w:numFmt w:val="bullet"/>
      <w:lvlText w:val=""/>
      <w:lvlJc w:val="left"/>
      <w:pPr>
        <w:ind w:left="720" w:hanging="360"/>
      </w:pPr>
      <w:rPr>
        <w:rFonts w:ascii="Symbol" w:hAnsi="Symbol"/>
      </w:rPr>
    </w:lvl>
    <w:lvl w:ilvl="5" w:tplc="570E1F5E">
      <w:start w:val="1"/>
      <w:numFmt w:val="bullet"/>
      <w:lvlText w:val=""/>
      <w:lvlJc w:val="left"/>
      <w:pPr>
        <w:ind w:left="720" w:hanging="360"/>
      </w:pPr>
      <w:rPr>
        <w:rFonts w:ascii="Symbol" w:hAnsi="Symbol"/>
      </w:rPr>
    </w:lvl>
    <w:lvl w:ilvl="6" w:tplc="B9F472CE">
      <w:start w:val="1"/>
      <w:numFmt w:val="bullet"/>
      <w:lvlText w:val=""/>
      <w:lvlJc w:val="left"/>
      <w:pPr>
        <w:ind w:left="720" w:hanging="360"/>
      </w:pPr>
      <w:rPr>
        <w:rFonts w:ascii="Symbol" w:hAnsi="Symbol"/>
      </w:rPr>
    </w:lvl>
    <w:lvl w:ilvl="7" w:tplc="CD1C3C3C">
      <w:start w:val="1"/>
      <w:numFmt w:val="bullet"/>
      <w:lvlText w:val=""/>
      <w:lvlJc w:val="left"/>
      <w:pPr>
        <w:ind w:left="720" w:hanging="360"/>
      </w:pPr>
      <w:rPr>
        <w:rFonts w:ascii="Symbol" w:hAnsi="Symbol"/>
      </w:rPr>
    </w:lvl>
    <w:lvl w:ilvl="8" w:tplc="1D3E2B52">
      <w:start w:val="1"/>
      <w:numFmt w:val="bullet"/>
      <w:lvlText w:val=""/>
      <w:lvlJc w:val="left"/>
      <w:pPr>
        <w:ind w:left="720" w:hanging="360"/>
      </w:pPr>
      <w:rPr>
        <w:rFonts w:ascii="Symbol" w:hAnsi="Symbol"/>
      </w:rPr>
    </w:lvl>
  </w:abstractNum>
  <w:abstractNum w:abstractNumId="21" w15:restartNumberingAfterBreak="0">
    <w:nsid w:val="400B1BF7"/>
    <w:multiLevelType w:val="hybridMultilevel"/>
    <w:tmpl w:val="1D72F87A"/>
    <w:lvl w:ilvl="0" w:tplc="D60AEC42">
      <w:start w:val="1"/>
      <w:numFmt w:val="bullet"/>
      <w:lvlText w:val=""/>
      <w:lvlJc w:val="left"/>
      <w:pPr>
        <w:ind w:left="720" w:hanging="360"/>
      </w:pPr>
      <w:rPr>
        <w:rFonts w:ascii="Symbol" w:hAnsi="Symbol" w:hint="default"/>
      </w:rPr>
    </w:lvl>
    <w:lvl w:ilvl="1" w:tplc="6234F71E" w:tentative="1">
      <w:start w:val="1"/>
      <w:numFmt w:val="bullet"/>
      <w:lvlText w:val="o"/>
      <w:lvlJc w:val="left"/>
      <w:pPr>
        <w:ind w:left="1440" w:hanging="360"/>
      </w:pPr>
      <w:rPr>
        <w:rFonts w:ascii="Courier New" w:hAnsi="Courier New" w:cs="Courier New" w:hint="default"/>
      </w:rPr>
    </w:lvl>
    <w:lvl w:ilvl="2" w:tplc="E9E0B428" w:tentative="1">
      <w:start w:val="1"/>
      <w:numFmt w:val="bullet"/>
      <w:lvlText w:val=""/>
      <w:lvlJc w:val="left"/>
      <w:pPr>
        <w:ind w:left="2160" w:hanging="360"/>
      </w:pPr>
      <w:rPr>
        <w:rFonts w:ascii="Wingdings" w:hAnsi="Wingdings" w:hint="default"/>
      </w:rPr>
    </w:lvl>
    <w:lvl w:ilvl="3" w:tplc="ECF04616" w:tentative="1">
      <w:start w:val="1"/>
      <w:numFmt w:val="bullet"/>
      <w:lvlText w:val=""/>
      <w:lvlJc w:val="left"/>
      <w:pPr>
        <w:ind w:left="2880" w:hanging="360"/>
      </w:pPr>
      <w:rPr>
        <w:rFonts w:ascii="Symbol" w:hAnsi="Symbol" w:hint="default"/>
      </w:rPr>
    </w:lvl>
    <w:lvl w:ilvl="4" w:tplc="07DE1F2A" w:tentative="1">
      <w:start w:val="1"/>
      <w:numFmt w:val="bullet"/>
      <w:lvlText w:val="o"/>
      <w:lvlJc w:val="left"/>
      <w:pPr>
        <w:ind w:left="3600" w:hanging="360"/>
      </w:pPr>
      <w:rPr>
        <w:rFonts w:ascii="Courier New" w:hAnsi="Courier New" w:cs="Courier New" w:hint="default"/>
      </w:rPr>
    </w:lvl>
    <w:lvl w:ilvl="5" w:tplc="DE3C4C6E" w:tentative="1">
      <w:start w:val="1"/>
      <w:numFmt w:val="bullet"/>
      <w:lvlText w:val=""/>
      <w:lvlJc w:val="left"/>
      <w:pPr>
        <w:ind w:left="4320" w:hanging="360"/>
      </w:pPr>
      <w:rPr>
        <w:rFonts w:ascii="Wingdings" w:hAnsi="Wingdings" w:hint="default"/>
      </w:rPr>
    </w:lvl>
    <w:lvl w:ilvl="6" w:tplc="8AA8D468" w:tentative="1">
      <w:start w:val="1"/>
      <w:numFmt w:val="bullet"/>
      <w:lvlText w:val=""/>
      <w:lvlJc w:val="left"/>
      <w:pPr>
        <w:ind w:left="5040" w:hanging="360"/>
      </w:pPr>
      <w:rPr>
        <w:rFonts w:ascii="Symbol" w:hAnsi="Symbol" w:hint="default"/>
      </w:rPr>
    </w:lvl>
    <w:lvl w:ilvl="7" w:tplc="1D5A7AC0" w:tentative="1">
      <w:start w:val="1"/>
      <w:numFmt w:val="bullet"/>
      <w:lvlText w:val="o"/>
      <w:lvlJc w:val="left"/>
      <w:pPr>
        <w:ind w:left="5760" w:hanging="360"/>
      </w:pPr>
      <w:rPr>
        <w:rFonts w:ascii="Courier New" w:hAnsi="Courier New" w:cs="Courier New" w:hint="default"/>
      </w:rPr>
    </w:lvl>
    <w:lvl w:ilvl="8" w:tplc="98CEAB68" w:tentative="1">
      <w:start w:val="1"/>
      <w:numFmt w:val="bullet"/>
      <w:lvlText w:val=""/>
      <w:lvlJc w:val="left"/>
      <w:pPr>
        <w:ind w:left="6480" w:hanging="360"/>
      </w:pPr>
      <w:rPr>
        <w:rFonts w:ascii="Wingdings" w:hAnsi="Wingdings" w:hint="default"/>
      </w:rPr>
    </w:lvl>
  </w:abstractNum>
  <w:abstractNum w:abstractNumId="22" w15:restartNumberingAfterBreak="0">
    <w:nsid w:val="40DC7DCC"/>
    <w:multiLevelType w:val="hybridMultilevel"/>
    <w:tmpl w:val="C082B9A2"/>
    <w:lvl w:ilvl="0" w:tplc="B57CD146">
      <w:start w:val="1"/>
      <w:numFmt w:val="bullet"/>
      <w:lvlText w:val=""/>
      <w:lvlJc w:val="left"/>
      <w:pPr>
        <w:ind w:left="720" w:hanging="360"/>
      </w:pPr>
      <w:rPr>
        <w:rFonts w:ascii="Symbol" w:hAnsi="Symbol"/>
      </w:rPr>
    </w:lvl>
    <w:lvl w:ilvl="1" w:tplc="1C4E403A">
      <w:start w:val="1"/>
      <w:numFmt w:val="bullet"/>
      <w:lvlText w:val=""/>
      <w:lvlJc w:val="left"/>
      <w:pPr>
        <w:ind w:left="720" w:hanging="360"/>
      </w:pPr>
      <w:rPr>
        <w:rFonts w:ascii="Symbol" w:hAnsi="Symbol"/>
      </w:rPr>
    </w:lvl>
    <w:lvl w:ilvl="2" w:tplc="7E8C2DB6">
      <w:start w:val="1"/>
      <w:numFmt w:val="bullet"/>
      <w:lvlText w:val=""/>
      <w:lvlJc w:val="left"/>
      <w:pPr>
        <w:ind w:left="720" w:hanging="360"/>
      </w:pPr>
      <w:rPr>
        <w:rFonts w:ascii="Symbol" w:hAnsi="Symbol"/>
      </w:rPr>
    </w:lvl>
    <w:lvl w:ilvl="3" w:tplc="29923AAC">
      <w:start w:val="1"/>
      <w:numFmt w:val="bullet"/>
      <w:lvlText w:val=""/>
      <w:lvlJc w:val="left"/>
      <w:pPr>
        <w:ind w:left="720" w:hanging="360"/>
      </w:pPr>
      <w:rPr>
        <w:rFonts w:ascii="Symbol" w:hAnsi="Symbol"/>
      </w:rPr>
    </w:lvl>
    <w:lvl w:ilvl="4" w:tplc="3F48F86A">
      <w:start w:val="1"/>
      <w:numFmt w:val="bullet"/>
      <w:lvlText w:val=""/>
      <w:lvlJc w:val="left"/>
      <w:pPr>
        <w:ind w:left="720" w:hanging="360"/>
      </w:pPr>
      <w:rPr>
        <w:rFonts w:ascii="Symbol" w:hAnsi="Symbol"/>
      </w:rPr>
    </w:lvl>
    <w:lvl w:ilvl="5" w:tplc="B77A42F6">
      <w:start w:val="1"/>
      <w:numFmt w:val="bullet"/>
      <w:lvlText w:val=""/>
      <w:lvlJc w:val="left"/>
      <w:pPr>
        <w:ind w:left="720" w:hanging="360"/>
      </w:pPr>
      <w:rPr>
        <w:rFonts w:ascii="Symbol" w:hAnsi="Symbol"/>
      </w:rPr>
    </w:lvl>
    <w:lvl w:ilvl="6" w:tplc="3BA0DB1A">
      <w:start w:val="1"/>
      <w:numFmt w:val="bullet"/>
      <w:lvlText w:val=""/>
      <w:lvlJc w:val="left"/>
      <w:pPr>
        <w:ind w:left="720" w:hanging="360"/>
      </w:pPr>
      <w:rPr>
        <w:rFonts w:ascii="Symbol" w:hAnsi="Symbol"/>
      </w:rPr>
    </w:lvl>
    <w:lvl w:ilvl="7" w:tplc="2DC65864">
      <w:start w:val="1"/>
      <w:numFmt w:val="bullet"/>
      <w:lvlText w:val=""/>
      <w:lvlJc w:val="left"/>
      <w:pPr>
        <w:ind w:left="720" w:hanging="360"/>
      </w:pPr>
      <w:rPr>
        <w:rFonts w:ascii="Symbol" w:hAnsi="Symbol"/>
      </w:rPr>
    </w:lvl>
    <w:lvl w:ilvl="8" w:tplc="669495DE">
      <w:start w:val="1"/>
      <w:numFmt w:val="bullet"/>
      <w:lvlText w:val=""/>
      <w:lvlJc w:val="left"/>
      <w:pPr>
        <w:ind w:left="720" w:hanging="360"/>
      </w:pPr>
      <w:rPr>
        <w:rFonts w:ascii="Symbol" w:hAnsi="Symbol"/>
      </w:rPr>
    </w:lvl>
  </w:abstractNum>
  <w:abstractNum w:abstractNumId="23" w15:restartNumberingAfterBreak="0">
    <w:nsid w:val="448903F6"/>
    <w:multiLevelType w:val="hybridMultilevel"/>
    <w:tmpl w:val="69240094"/>
    <w:lvl w:ilvl="0" w:tplc="0B1A2C26">
      <w:start w:val="1"/>
      <w:numFmt w:val="upperLetter"/>
      <w:lvlText w:val="%1."/>
      <w:lvlJc w:val="left"/>
      <w:pPr>
        <w:ind w:left="720" w:hanging="360"/>
      </w:pPr>
    </w:lvl>
    <w:lvl w:ilvl="1" w:tplc="17882510" w:tentative="1">
      <w:start w:val="1"/>
      <w:numFmt w:val="lowerLetter"/>
      <w:lvlText w:val="%2."/>
      <w:lvlJc w:val="left"/>
      <w:pPr>
        <w:ind w:left="1440" w:hanging="360"/>
      </w:pPr>
    </w:lvl>
    <w:lvl w:ilvl="2" w:tplc="6130C53E" w:tentative="1">
      <w:start w:val="1"/>
      <w:numFmt w:val="lowerRoman"/>
      <w:lvlText w:val="%3."/>
      <w:lvlJc w:val="right"/>
      <w:pPr>
        <w:ind w:left="2160" w:hanging="180"/>
      </w:pPr>
    </w:lvl>
    <w:lvl w:ilvl="3" w:tplc="768E9176" w:tentative="1">
      <w:start w:val="1"/>
      <w:numFmt w:val="decimal"/>
      <w:lvlText w:val="%4."/>
      <w:lvlJc w:val="left"/>
      <w:pPr>
        <w:ind w:left="2880" w:hanging="360"/>
      </w:pPr>
    </w:lvl>
    <w:lvl w:ilvl="4" w:tplc="CD0265FE" w:tentative="1">
      <w:start w:val="1"/>
      <w:numFmt w:val="lowerLetter"/>
      <w:lvlText w:val="%5."/>
      <w:lvlJc w:val="left"/>
      <w:pPr>
        <w:ind w:left="3600" w:hanging="360"/>
      </w:pPr>
    </w:lvl>
    <w:lvl w:ilvl="5" w:tplc="4DE83F66" w:tentative="1">
      <w:start w:val="1"/>
      <w:numFmt w:val="lowerRoman"/>
      <w:lvlText w:val="%6."/>
      <w:lvlJc w:val="right"/>
      <w:pPr>
        <w:ind w:left="4320" w:hanging="180"/>
      </w:pPr>
    </w:lvl>
    <w:lvl w:ilvl="6" w:tplc="9DE4B38C" w:tentative="1">
      <w:start w:val="1"/>
      <w:numFmt w:val="decimal"/>
      <w:lvlText w:val="%7."/>
      <w:lvlJc w:val="left"/>
      <w:pPr>
        <w:ind w:left="5040" w:hanging="360"/>
      </w:pPr>
    </w:lvl>
    <w:lvl w:ilvl="7" w:tplc="713C726C" w:tentative="1">
      <w:start w:val="1"/>
      <w:numFmt w:val="lowerLetter"/>
      <w:lvlText w:val="%8."/>
      <w:lvlJc w:val="left"/>
      <w:pPr>
        <w:ind w:left="5760" w:hanging="360"/>
      </w:pPr>
    </w:lvl>
    <w:lvl w:ilvl="8" w:tplc="071E5E96" w:tentative="1">
      <w:start w:val="1"/>
      <w:numFmt w:val="lowerRoman"/>
      <w:lvlText w:val="%9."/>
      <w:lvlJc w:val="right"/>
      <w:pPr>
        <w:ind w:left="6480" w:hanging="180"/>
      </w:pPr>
    </w:lvl>
  </w:abstractNum>
  <w:abstractNum w:abstractNumId="24" w15:restartNumberingAfterBreak="0">
    <w:nsid w:val="48AB05DF"/>
    <w:multiLevelType w:val="hybridMultilevel"/>
    <w:tmpl w:val="1EBC5550"/>
    <w:lvl w:ilvl="0" w:tplc="29AE4136">
      <w:start w:val="2"/>
      <w:numFmt w:val="bullet"/>
      <w:lvlText w:val="-"/>
      <w:lvlJc w:val="left"/>
      <w:pPr>
        <w:ind w:left="410" w:hanging="360"/>
      </w:pPr>
      <w:rPr>
        <w:rFonts w:ascii="Segoe UI" w:eastAsia="Times New Roman" w:hAnsi="Segoe UI" w:cs="Segoe UI" w:hint="default"/>
        <w:sz w:val="20"/>
      </w:rPr>
    </w:lvl>
    <w:lvl w:ilvl="1" w:tplc="3E800FA6" w:tentative="1">
      <w:start w:val="1"/>
      <w:numFmt w:val="bullet"/>
      <w:lvlText w:val="o"/>
      <w:lvlJc w:val="left"/>
      <w:pPr>
        <w:ind w:left="1130" w:hanging="360"/>
      </w:pPr>
      <w:rPr>
        <w:rFonts w:ascii="Courier New" w:hAnsi="Courier New" w:cs="Courier New" w:hint="default"/>
      </w:rPr>
    </w:lvl>
    <w:lvl w:ilvl="2" w:tplc="D78235B4" w:tentative="1">
      <w:start w:val="1"/>
      <w:numFmt w:val="bullet"/>
      <w:lvlText w:val=""/>
      <w:lvlJc w:val="left"/>
      <w:pPr>
        <w:ind w:left="1850" w:hanging="360"/>
      </w:pPr>
      <w:rPr>
        <w:rFonts w:ascii="Wingdings" w:hAnsi="Wingdings" w:hint="default"/>
      </w:rPr>
    </w:lvl>
    <w:lvl w:ilvl="3" w:tplc="9920DCA8" w:tentative="1">
      <w:start w:val="1"/>
      <w:numFmt w:val="bullet"/>
      <w:lvlText w:val=""/>
      <w:lvlJc w:val="left"/>
      <w:pPr>
        <w:ind w:left="2570" w:hanging="360"/>
      </w:pPr>
      <w:rPr>
        <w:rFonts w:ascii="Symbol" w:hAnsi="Symbol" w:hint="default"/>
      </w:rPr>
    </w:lvl>
    <w:lvl w:ilvl="4" w:tplc="9342D340" w:tentative="1">
      <w:start w:val="1"/>
      <w:numFmt w:val="bullet"/>
      <w:lvlText w:val="o"/>
      <w:lvlJc w:val="left"/>
      <w:pPr>
        <w:ind w:left="3290" w:hanging="360"/>
      </w:pPr>
      <w:rPr>
        <w:rFonts w:ascii="Courier New" w:hAnsi="Courier New" w:cs="Courier New" w:hint="default"/>
      </w:rPr>
    </w:lvl>
    <w:lvl w:ilvl="5" w:tplc="EDF807C0" w:tentative="1">
      <w:start w:val="1"/>
      <w:numFmt w:val="bullet"/>
      <w:lvlText w:val=""/>
      <w:lvlJc w:val="left"/>
      <w:pPr>
        <w:ind w:left="4010" w:hanging="360"/>
      </w:pPr>
      <w:rPr>
        <w:rFonts w:ascii="Wingdings" w:hAnsi="Wingdings" w:hint="default"/>
      </w:rPr>
    </w:lvl>
    <w:lvl w:ilvl="6" w:tplc="AA482842" w:tentative="1">
      <w:start w:val="1"/>
      <w:numFmt w:val="bullet"/>
      <w:lvlText w:val=""/>
      <w:lvlJc w:val="left"/>
      <w:pPr>
        <w:ind w:left="4730" w:hanging="360"/>
      </w:pPr>
      <w:rPr>
        <w:rFonts w:ascii="Symbol" w:hAnsi="Symbol" w:hint="default"/>
      </w:rPr>
    </w:lvl>
    <w:lvl w:ilvl="7" w:tplc="AFD8A108" w:tentative="1">
      <w:start w:val="1"/>
      <w:numFmt w:val="bullet"/>
      <w:lvlText w:val="o"/>
      <w:lvlJc w:val="left"/>
      <w:pPr>
        <w:ind w:left="5450" w:hanging="360"/>
      </w:pPr>
      <w:rPr>
        <w:rFonts w:ascii="Courier New" w:hAnsi="Courier New" w:cs="Courier New" w:hint="default"/>
      </w:rPr>
    </w:lvl>
    <w:lvl w:ilvl="8" w:tplc="19ECF724" w:tentative="1">
      <w:start w:val="1"/>
      <w:numFmt w:val="bullet"/>
      <w:lvlText w:val=""/>
      <w:lvlJc w:val="left"/>
      <w:pPr>
        <w:ind w:left="6170" w:hanging="360"/>
      </w:pPr>
      <w:rPr>
        <w:rFonts w:ascii="Wingdings" w:hAnsi="Wingdings" w:hint="default"/>
      </w:rPr>
    </w:lvl>
  </w:abstractNum>
  <w:abstractNum w:abstractNumId="25" w15:restartNumberingAfterBreak="0">
    <w:nsid w:val="49381B64"/>
    <w:multiLevelType w:val="hybridMultilevel"/>
    <w:tmpl w:val="E0D01638"/>
    <w:lvl w:ilvl="0" w:tplc="C9A0B7B8">
      <w:start w:val="1"/>
      <w:numFmt w:val="bullet"/>
      <w:lvlText w:val=""/>
      <w:lvlJc w:val="left"/>
      <w:pPr>
        <w:ind w:left="720" w:hanging="360"/>
      </w:pPr>
      <w:rPr>
        <w:rFonts w:ascii="Symbol" w:hAnsi="Symbol" w:hint="default"/>
      </w:rPr>
    </w:lvl>
    <w:lvl w:ilvl="1" w:tplc="BD18CB44" w:tentative="1">
      <w:start w:val="1"/>
      <w:numFmt w:val="bullet"/>
      <w:lvlText w:val="o"/>
      <w:lvlJc w:val="left"/>
      <w:pPr>
        <w:ind w:left="1440" w:hanging="360"/>
      </w:pPr>
      <w:rPr>
        <w:rFonts w:ascii="Courier New" w:hAnsi="Courier New" w:cs="Courier New" w:hint="default"/>
      </w:rPr>
    </w:lvl>
    <w:lvl w:ilvl="2" w:tplc="671C22E2" w:tentative="1">
      <w:start w:val="1"/>
      <w:numFmt w:val="bullet"/>
      <w:lvlText w:val=""/>
      <w:lvlJc w:val="left"/>
      <w:pPr>
        <w:ind w:left="2160" w:hanging="360"/>
      </w:pPr>
      <w:rPr>
        <w:rFonts w:ascii="Wingdings" w:hAnsi="Wingdings" w:hint="default"/>
      </w:rPr>
    </w:lvl>
    <w:lvl w:ilvl="3" w:tplc="C2C0B4A6" w:tentative="1">
      <w:start w:val="1"/>
      <w:numFmt w:val="bullet"/>
      <w:lvlText w:val=""/>
      <w:lvlJc w:val="left"/>
      <w:pPr>
        <w:ind w:left="2880" w:hanging="360"/>
      </w:pPr>
      <w:rPr>
        <w:rFonts w:ascii="Symbol" w:hAnsi="Symbol" w:hint="default"/>
      </w:rPr>
    </w:lvl>
    <w:lvl w:ilvl="4" w:tplc="CF16FAB6" w:tentative="1">
      <w:start w:val="1"/>
      <w:numFmt w:val="bullet"/>
      <w:lvlText w:val="o"/>
      <w:lvlJc w:val="left"/>
      <w:pPr>
        <w:ind w:left="3600" w:hanging="360"/>
      </w:pPr>
      <w:rPr>
        <w:rFonts w:ascii="Courier New" w:hAnsi="Courier New" w:cs="Courier New" w:hint="default"/>
      </w:rPr>
    </w:lvl>
    <w:lvl w:ilvl="5" w:tplc="B66E3D52" w:tentative="1">
      <w:start w:val="1"/>
      <w:numFmt w:val="bullet"/>
      <w:lvlText w:val=""/>
      <w:lvlJc w:val="left"/>
      <w:pPr>
        <w:ind w:left="4320" w:hanging="360"/>
      </w:pPr>
      <w:rPr>
        <w:rFonts w:ascii="Wingdings" w:hAnsi="Wingdings" w:hint="default"/>
      </w:rPr>
    </w:lvl>
    <w:lvl w:ilvl="6" w:tplc="072EC81E" w:tentative="1">
      <w:start w:val="1"/>
      <w:numFmt w:val="bullet"/>
      <w:lvlText w:val=""/>
      <w:lvlJc w:val="left"/>
      <w:pPr>
        <w:ind w:left="5040" w:hanging="360"/>
      </w:pPr>
      <w:rPr>
        <w:rFonts w:ascii="Symbol" w:hAnsi="Symbol" w:hint="default"/>
      </w:rPr>
    </w:lvl>
    <w:lvl w:ilvl="7" w:tplc="CA98B006" w:tentative="1">
      <w:start w:val="1"/>
      <w:numFmt w:val="bullet"/>
      <w:lvlText w:val="o"/>
      <w:lvlJc w:val="left"/>
      <w:pPr>
        <w:ind w:left="5760" w:hanging="360"/>
      </w:pPr>
      <w:rPr>
        <w:rFonts w:ascii="Courier New" w:hAnsi="Courier New" w:cs="Courier New" w:hint="default"/>
      </w:rPr>
    </w:lvl>
    <w:lvl w:ilvl="8" w:tplc="5218E65A" w:tentative="1">
      <w:start w:val="1"/>
      <w:numFmt w:val="bullet"/>
      <w:lvlText w:val=""/>
      <w:lvlJc w:val="left"/>
      <w:pPr>
        <w:ind w:left="6480" w:hanging="360"/>
      </w:pPr>
      <w:rPr>
        <w:rFonts w:ascii="Wingdings" w:hAnsi="Wingdings" w:hint="default"/>
      </w:rPr>
    </w:lvl>
  </w:abstractNum>
  <w:abstractNum w:abstractNumId="26" w15:restartNumberingAfterBreak="0">
    <w:nsid w:val="53FC3EC6"/>
    <w:multiLevelType w:val="multilevel"/>
    <w:tmpl w:val="CF6869A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56216822"/>
    <w:multiLevelType w:val="hybridMultilevel"/>
    <w:tmpl w:val="6CE4C04C"/>
    <w:lvl w:ilvl="0" w:tplc="AA02A200">
      <w:start w:val="1"/>
      <w:numFmt w:val="lowerLetter"/>
      <w:lvlText w:val="%1."/>
      <w:lvlJc w:val="left"/>
      <w:pPr>
        <w:ind w:left="720" w:hanging="360"/>
      </w:pPr>
      <w:rPr>
        <w:rFonts w:hint="default"/>
        <w:b/>
        <w:color w:val="auto"/>
        <w:lang w:val="en-GB"/>
      </w:rPr>
    </w:lvl>
    <w:lvl w:ilvl="1" w:tplc="64B035FA">
      <w:start w:val="1"/>
      <w:numFmt w:val="bullet"/>
      <w:lvlText w:val=""/>
      <w:lvlJc w:val="left"/>
      <w:pPr>
        <w:ind w:left="1440" w:hanging="360"/>
      </w:pPr>
      <w:rPr>
        <w:rFonts w:ascii="Wingdings" w:hAnsi="Wingdings" w:hint="default"/>
      </w:rPr>
    </w:lvl>
    <w:lvl w:ilvl="2" w:tplc="21F411D4">
      <w:start w:val="1"/>
      <w:numFmt w:val="bullet"/>
      <w:lvlText w:val=""/>
      <w:lvlJc w:val="left"/>
      <w:pPr>
        <w:ind w:left="2160" w:hanging="360"/>
      </w:pPr>
      <w:rPr>
        <w:rFonts w:ascii="Wingdings" w:hAnsi="Wingdings" w:hint="default"/>
      </w:rPr>
    </w:lvl>
    <w:lvl w:ilvl="3" w:tplc="56546A84" w:tentative="1">
      <w:start w:val="1"/>
      <w:numFmt w:val="bullet"/>
      <w:lvlText w:val=""/>
      <w:lvlJc w:val="left"/>
      <w:pPr>
        <w:ind w:left="2880" w:hanging="360"/>
      </w:pPr>
      <w:rPr>
        <w:rFonts w:ascii="Symbol" w:hAnsi="Symbol" w:hint="default"/>
      </w:rPr>
    </w:lvl>
    <w:lvl w:ilvl="4" w:tplc="BED21C98" w:tentative="1">
      <w:start w:val="1"/>
      <w:numFmt w:val="bullet"/>
      <w:lvlText w:val="o"/>
      <w:lvlJc w:val="left"/>
      <w:pPr>
        <w:ind w:left="3600" w:hanging="360"/>
      </w:pPr>
      <w:rPr>
        <w:rFonts w:ascii="Courier New" w:hAnsi="Courier New" w:cs="Courier New" w:hint="default"/>
      </w:rPr>
    </w:lvl>
    <w:lvl w:ilvl="5" w:tplc="75D4CDE8" w:tentative="1">
      <w:start w:val="1"/>
      <w:numFmt w:val="bullet"/>
      <w:lvlText w:val=""/>
      <w:lvlJc w:val="left"/>
      <w:pPr>
        <w:ind w:left="4320" w:hanging="360"/>
      </w:pPr>
      <w:rPr>
        <w:rFonts w:ascii="Wingdings" w:hAnsi="Wingdings" w:hint="default"/>
      </w:rPr>
    </w:lvl>
    <w:lvl w:ilvl="6" w:tplc="D16A6988" w:tentative="1">
      <w:start w:val="1"/>
      <w:numFmt w:val="bullet"/>
      <w:lvlText w:val=""/>
      <w:lvlJc w:val="left"/>
      <w:pPr>
        <w:ind w:left="5040" w:hanging="360"/>
      </w:pPr>
      <w:rPr>
        <w:rFonts w:ascii="Symbol" w:hAnsi="Symbol" w:hint="default"/>
      </w:rPr>
    </w:lvl>
    <w:lvl w:ilvl="7" w:tplc="1588427E" w:tentative="1">
      <w:start w:val="1"/>
      <w:numFmt w:val="bullet"/>
      <w:lvlText w:val="o"/>
      <w:lvlJc w:val="left"/>
      <w:pPr>
        <w:ind w:left="5760" w:hanging="360"/>
      </w:pPr>
      <w:rPr>
        <w:rFonts w:ascii="Courier New" w:hAnsi="Courier New" w:cs="Courier New" w:hint="default"/>
      </w:rPr>
    </w:lvl>
    <w:lvl w:ilvl="8" w:tplc="28A0072C" w:tentative="1">
      <w:start w:val="1"/>
      <w:numFmt w:val="bullet"/>
      <w:lvlText w:val=""/>
      <w:lvlJc w:val="left"/>
      <w:pPr>
        <w:ind w:left="6480" w:hanging="360"/>
      </w:pPr>
      <w:rPr>
        <w:rFonts w:ascii="Wingdings" w:hAnsi="Wingdings" w:hint="default"/>
      </w:rPr>
    </w:lvl>
  </w:abstractNum>
  <w:abstractNum w:abstractNumId="28" w15:restartNumberingAfterBreak="0">
    <w:nsid w:val="5C7A78BF"/>
    <w:multiLevelType w:val="hybridMultilevel"/>
    <w:tmpl w:val="738657CC"/>
    <w:lvl w:ilvl="0" w:tplc="4426E5FA">
      <w:start w:val="1"/>
      <w:numFmt w:val="decimal"/>
      <w:pStyle w:val="Texto1num1"/>
      <w:lvlText w:val="%1."/>
      <w:lvlJc w:val="left"/>
      <w:pPr>
        <w:ind w:left="720" w:hanging="360"/>
      </w:pPr>
    </w:lvl>
    <w:lvl w:ilvl="1" w:tplc="287EC80C">
      <w:start w:val="1"/>
      <w:numFmt w:val="lowerLetter"/>
      <w:pStyle w:val="Texto1num2"/>
      <w:lvlText w:val="%2."/>
      <w:lvlJc w:val="left"/>
      <w:pPr>
        <w:ind w:left="1440" w:hanging="360"/>
      </w:pPr>
    </w:lvl>
    <w:lvl w:ilvl="2" w:tplc="1A60336E">
      <w:start w:val="1"/>
      <w:numFmt w:val="lowerRoman"/>
      <w:lvlText w:val="%3."/>
      <w:lvlJc w:val="right"/>
      <w:pPr>
        <w:ind w:left="2160" w:hanging="180"/>
      </w:pPr>
    </w:lvl>
    <w:lvl w:ilvl="3" w:tplc="818C5CDC" w:tentative="1">
      <w:start w:val="1"/>
      <w:numFmt w:val="decimal"/>
      <w:lvlText w:val="%4."/>
      <w:lvlJc w:val="left"/>
      <w:pPr>
        <w:ind w:left="2880" w:hanging="360"/>
      </w:pPr>
    </w:lvl>
    <w:lvl w:ilvl="4" w:tplc="E13E9874" w:tentative="1">
      <w:start w:val="1"/>
      <w:numFmt w:val="lowerLetter"/>
      <w:lvlText w:val="%5."/>
      <w:lvlJc w:val="left"/>
      <w:pPr>
        <w:ind w:left="3600" w:hanging="360"/>
      </w:pPr>
    </w:lvl>
    <w:lvl w:ilvl="5" w:tplc="1E98F10C" w:tentative="1">
      <w:start w:val="1"/>
      <w:numFmt w:val="lowerRoman"/>
      <w:lvlText w:val="%6."/>
      <w:lvlJc w:val="right"/>
      <w:pPr>
        <w:ind w:left="4320" w:hanging="180"/>
      </w:pPr>
    </w:lvl>
    <w:lvl w:ilvl="6" w:tplc="0624DBEA" w:tentative="1">
      <w:start w:val="1"/>
      <w:numFmt w:val="decimal"/>
      <w:lvlText w:val="%7."/>
      <w:lvlJc w:val="left"/>
      <w:pPr>
        <w:ind w:left="5040" w:hanging="360"/>
      </w:pPr>
    </w:lvl>
    <w:lvl w:ilvl="7" w:tplc="509CC704" w:tentative="1">
      <w:start w:val="1"/>
      <w:numFmt w:val="lowerLetter"/>
      <w:lvlText w:val="%8."/>
      <w:lvlJc w:val="left"/>
      <w:pPr>
        <w:ind w:left="5760" w:hanging="360"/>
      </w:pPr>
    </w:lvl>
    <w:lvl w:ilvl="8" w:tplc="8D543384" w:tentative="1">
      <w:start w:val="1"/>
      <w:numFmt w:val="lowerRoman"/>
      <w:lvlText w:val="%9."/>
      <w:lvlJc w:val="right"/>
      <w:pPr>
        <w:ind w:left="6480" w:hanging="180"/>
      </w:pPr>
    </w:lvl>
  </w:abstractNum>
  <w:abstractNum w:abstractNumId="29" w15:restartNumberingAfterBreak="0">
    <w:nsid w:val="5F755B98"/>
    <w:multiLevelType w:val="hybridMultilevel"/>
    <w:tmpl w:val="36E087D4"/>
    <w:lvl w:ilvl="0" w:tplc="6BF06FCC">
      <w:start w:val="1"/>
      <w:numFmt w:val="lowerLetter"/>
      <w:lvlText w:val="%1."/>
      <w:lvlJc w:val="left"/>
      <w:pPr>
        <w:ind w:left="720" w:hanging="360"/>
      </w:pPr>
      <w:rPr>
        <w:rFonts w:hint="default"/>
        <w:b/>
        <w:lang w:val="en-GB"/>
      </w:rPr>
    </w:lvl>
    <w:lvl w:ilvl="1" w:tplc="555E7DF8">
      <w:start w:val="1"/>
      <w:numFmt w:val="bullet"/>
      <w:lvlText w:val=""/>
      <w:lvlJc w:val="left"/>
      <w:pPr>
        <w:ind w:left="1440" w:hanging="360"/>
      </w:pPr>
      <w:rPr>
        <w:rFonts w:ascii="Wingdings" w:hAnsi="Wingdings" w:hint="default"/>
      </w:rPr>
    </w:lvl>
    <w:lvl w:ilvl="2" w:tplc="0B646288">
      <w:start w:val="1"/>
      <w:numFmt w:val="bullet"/>
      <w:lvlText w:val=""/>
      <w:lvlJc w:val="left"/>
      <w:pPr>
        <w:ind w:left="2160" w:hanging="360"/>
      </w:pPr>
      <w:rPr>
        <w:rFonts w:ascii="Wingdings" w:hAnsi="Wingdings" w:hint="default"/>
      </w:rPr>
    </w:lvl>
    <w:lvl w:ilvl="3" w:tplc="9350D628" w:tentative="1">
      <w:start w:val="1"/>
      <w:numFmt w:val="bullet"/>
      <w:lvlText w:val=""/>
      <w:lvlJc w:val="left"/>
      <w:pPr>
        <w:ind w:left="2880" w:hanging="360"/>
      </w:pPr>
      <w:rPr>
        <w:rFonts w:ascii="Symbol" w:hAnsi="Symbol" w:hint="default"/>
      </w:rPr>
    </w:lvl>
    <w:lvl w:ilvl="4" w:tplc="5E405514" w:tentative="1">
      <w:start w:val="1"/>
      <w:numFmt w:val="bullet"/>
      <w:lvlText w:val="o"/>
      <w:lvlJc w:val="left"/>
      <w:pPr>
        <w:ind w:left="3600" w:hanging="360"/>
      </w:pPr>
      <w:rPr>
        <w:rFonts w:ascii="Courier New" w:hAnsi="Courier New" w:cs="Courier New" w:hint="default"/>
      </w:rPr>
    </w:lvl>
    <w:lvl w:ilvl="5" w:tplc="393C2A56" w:tentative="1">
      <w:start w:val="1"/>
      <w:numFmt w:val="bullet"/>
      <w:lvlText w:val=""/>
      <w:lvlJc w:val="left"/>
      <w:pPr>
        <w:ind w:left="4320" w:hanging="360"/>
      </w:pPr>
      <w:rPr>
        <w:rFonts w:ascii="Wingdings" w:hAnsi="Wingdings" w:hint="default"/>
      </w:rPr>
    </w:lvl>
    <w:lvl w:ilvl="6" w:tplc="B3763460" w:tentative="1">
      <w:start w:val="1"/>
      <w:numFmt w:val="bullet"/>
      <w:lvlText w:val=""/>
      <w:lvlJc w:val="left"/>
      <w:pPr>
        <w:ind w:left="5040" w:hanging="360"/>
      </w:pPr>
      <w:rPr>
        <w:rFonts w:ascii="Symbol" w:hAnsi="Symbol" w:hint="default"/>
      </w:rPr>
    </w:lvl>
    <w:lvl w:ilvl="7" w:tplc="986C0E2C" w:tentative="1">
      <w:start w:val="1"/>
      <w:numFmt w:val="bullet"/>
      <w:lvlText w:val="o"/>
      <w:lvlJc w:val="left"/>
      <w:pPr>
        <w:ind w:left="5760" w:hanging="360"/>
      </w:pPr>
      <w:rPr>
        <w:rFonts w:ascii="Courier New" w:hAnsi="Courier New" w:cs="Courier New" w:hint="default"/>
      </w:rPr>
    </w:lvl>
    <w:lvl w:ilvl="8" w:tplc="F968A720" w:tentative="1">
      <w:start w:val="1"/>
      <w:numFmt w:val="bullet"/>
      <w:lvlText w:val=""/>
      <w:lvlJc w:val="left"/>
      <w:pPr>
        <w:ind w:left="6480" w:hanging="360"/>
      </w:pPr>
      <w:rPr>
        <w:rFonts w:ascii="Wingdings" w:hAnsi="Wingdings" w:hint="default"/>
      </w:rPr>
    </w:lvl>
  </w:abstractNum>
  <w:abstractNum w:abstractNumId="30" w15:restartNumberingAfterBreak="0">
    <w:nsid w:val="5FB023A4"/>
    <w:multiLevelType w:val="hybridMultilevel"/>
    <w:tmpl w:val="6DCA404C"/>
    <w:lvl w:ilvl="0" w:tplc="411094BE">
      <w:start w:val="666"/>
      <w:numFmt w:val="bullet"/>
      <w:lvlText w:val="-"/>
      <w:lvlJc w:val="left"/>
      <w:pPr>
        <w:ind w:left="720" w:hanging="360"/>
      </w:pPr>
      <w:rPr>
        <w:rFonts w:ascii="Calibri" w:eastAsiaTheme="minorHAnsi" w:hAnsi="Calibri" w:cs="Calibri" w:hint="default"/>
      </w:rPr>
    </w:lvl>
    <w:lvl w:ilvl="1" w:tplc="C9BCD5E8" w:tentative="1">
      <w:start w:val="1"/>
      <w:numFmt w:val="bullet"/>
      <w:lvlText w:val="o"/>
      <w:lvlJc w:val="left"/>
      <w:pPr>
        <w:ind w:left="1440" w:hanging="360"/>
      </w:pPr>
      <w:rPr>
        <w:rFonts w:ascii="Courier New" w:hAnsi="Courier New" w:cs="Courier New" w:hint="default"/>
      </w:rPr>
    </w:lvl>
    <w:lvl w:ilvl="2" w:tplc="A78A07BE" w:tentative="1">
      <w:start w:val="1"/>
      <w:numFmt w:val="bullet"/>
      <w:lvlText w:val=""/>
      <w:lvlJc w:val="left"/>
      <w:pPr>
        <w:ind w:left="2160" w:hanging="360"/>
      </w:pPr>
      <w:rPr>
        <w:rFonts w:ascii="Wingdings" w:hAnsi="Wingdings" w:hint="default"/>
      </w:rPr>
    </w:lvl>
    <w:lvl w:ilvl="3" w:tplc="7F28AAA6" w:tentative="1">
      <w:start w:val="1"/>
      <w:numFmt w:val="bullet"/>
      <w:lvlText w:val=""/>
      <w:lvlJc w:val="left"/>
      <w:pPr>
        <w:ind w:left="2880" w:hanging="360"/>
      </w:pPr>
      <w:rPr>
        <w:rFonts w:ascii="Symbol" w:hAnsi="Symbol" w:hint="default"/>
      </w:rPr>
    </w:lvl>
    <w:lvl w:ilvl="4" w:tplc="23420AD4" w:tentative="1">
      <w:start w:val="1"/>
      <w:numFmt w:val="bullet"/>
      <w:lvlText w:val="o"/>
      <w:lvlJc w:val="left"/>
      <w:pPr>
        <w:ind w:left="3600" w:hanging="360"/>
      </w:pPr>
      <w:rPr>
        <w:rFonts w:ascii="Courier New" w:hAnsi="Courier New" w:cs="Courier New" w:hint="default"/>
      </w:rPr>
    </w:lvl>
    <w:lvl w:ilvl="5" w:tplc="BDEA5530" w:tentative="1">
      <w:start w:val="1"/>
      <w:numFmt w:val="bullet"/>
      <w:lvlText w:val=""/>
      <w:lvlJc w:val="left"/>
      <w:pPr>
        <w:ind w:left="4320" w:hanging="360"/>
      </w:pPr>
      <w:rPr>
        <w:rFonts w:ascii="Wingdings" w:hAnsi="Wingdings" w:hint="default"/>
      </w:rPr>
    </w:lvl>
    <w:lvl w:ilvl="6" w:tplc="A754DB94" w:tentative="1">
      <w:start w:val="1"/>
      <w:numFmt w:val="bullet"/>
      <w:lvlText w:val=""/>
      <w:lvlJc w:val="left"/>
      <w:pPr>
        <w:ind w:left="5040" w:hanging="360"/>
      </w:pPr>
      <w:rPr>
        <w:rFonts w:ascii="Symbol" w:hAnsi="Symbol" w:hint="default"/>
      </w:rPr>
    </w:lvl>
    <w:lvl w:ilvl="7" w:tplc="51D6F74E" w:tentative="1">
      <w:start w:val="1"/>
      <w:numFmt w:val="bullet"/>
      <w:lvlText w:val="o"/>
      <w:lvlJc w:val="left"/>
      <w:pPr>
        <w:ind w:left="5760" w:hanging="360"/>
      </w:pPr>
      <w:rPr>
        <w:rFonts w:ascii="Courier New" w:hAnsi="Courier New" w:cs="Courier New" w:hint="default"/>
      </w:rPr>
    </w:lvl>
    <w:lvl w:ilvl="8" w:tplc="F18AF8EA" w:tentative="1">
      <w:start w:val="1"/>
      <w:numFmt w:val="bullet"/>
      <w:lvlText w:val=""/>
      <w:lvlJc w:val="left"/>
      <w:pPr>
        <w:ind w:left="6480" w:hanging="360"/>
      </w:pPr>
      <w:rPr>
        <w:rFonts w:ascii="Wingdings" w:hAnsi="Wingdings" w:hint="default"/>
      </w:rPr>
    </w:lvl>
  </w:abstractNum>
  <w:abstractNum w:abstractNumId="31" w15:restartNumberingAfterBreak="0">
    <w:nsid w:val="60090844"/>
    <w:multiLevelType w:val="hybridMultilevel"/>
    <w:tmpl w:val="4CC6C7D6"/>
    <w:lvl w:ilvl="0" w:tplc="52F86870">
      <w:start w:val="1"/>
      <w:numFmt w:val="lowerLetter"/>
      <w:lvlText w:val="%1)"/>
      <w:lvlJc w:val="left"/>
      <w:pPr>
        <w:ind w:left="720" w:hanging="360"/>
      </w:pPr>
      <w:rPr>
        <w:rFonts w:hint="default"/>
      </w:rPr>
    </w:lvl>
    <w:lvl w:ilvl="1" w:tplc="260ABA9E" w:tentative="1">
      <w:start w:val="1"/>
      <w:numFmt w:val="lowerLetter"/>
      <w:lvlText w:val="%2."/>
      <w:lvlJc w:val="left"/>
      <w:pPr>
        <w:ind w:left="1440" w:hanging="360"/>
      </w:pPr>
    </w:lvl>
    <w:lvl w:ilvl="2" w:tplc="BBF2AEE6" w:tentative="1">
      <w:start w:val="1"/>
      <w:numFmt w:val="lowerRoman"/>
      <w:lvlText w:val="%3."/>
      <w:lvlJc w:val="right"/>
      <w:pPr>
        <w:ind w:left="2160" w:hanging="180"/>
      </w:pPr>
    </w:lvl>
    <w:lvl w:ilvl="3" w:tplc="4C723280" w:tentative="1">
      <w:start w:val="1"/>
      <w:numFmt w:val="decimal"/>
      <w:lvlText w:val="%4."/>
      <w:lvlJc w:val="left"/>
      <w:pPr>
        <w:ind w:left="2880" w:hanging="360"/>
      </w:pPr>
    </w:lvl>
    <w:lvl w:ilvl="4" w:tplc="B6F09FDA" w:tentative="1">
      <w:start w:val="1"/>
      <w:numFmt w:val="lowerLetter"/>
      <w:lvlText w:val="%5."/>
      <w:lvlJc w:val="left"/>
      <w:pPr>
        <w:ind w:left="3600" w:hanging="360"/>
      </w:pPr>
    </w:lvl>
    <w:lvl w:ilvl="5" w:tplc="1908CF98" w:tentative="1">
      <w:start w:val="1"/>
      <w:numFmt w:val="lowerRoman"/>
      <w:lvlText w:val="%6."/>
      <w:lvlJc w:val="right"/>
      <w:pPr>
        <w:ind w:left="4320" w:hanging="180"/>
      </w:pPr>
    </w:lvl>
    <w:lvl w:ilvl="6" w:tplc="700847D8" w:tentative="1">
      <w:start w:val="1"/>
      <w:numFmt w:val="decimal"/>
      <w:lvlText w:val="%7."/>
      <w:lvlJc w:val="left"/>
      <w:pPr>
        <w:ind w:left="5040" w:hanging="360"/>
      </w:pPr>
    </w:lvl>
    <w:lvl w:ilvl="7" w:tplc="94B09966" w:tentative="1">
      <w:start w:val="1"/>
      <w:numFmt w:val="lowerLetter"/>
      <w:lvlText w:val="%8."/>
      <w:lvlJc w:val="left"/>
      <w:pPr>
        <w:ind w:left="5760" w:hanging="360"/>
      </w:pPr>
    </w:lvl>
    <w:lvl w:ilvl="8" w:tplc="88CA16AA" w:tentative="1">
      <w:start w:val="1"/>
      <w:numFmt w:val="lowerRoman"/>
      <w:lvlText w:val="%9."/>
      <w:lvlJc w:val="right"/>
      <w:pPr>
        <w:ind w:left="6480" w:hanging="180"/>
      </w:pPr>
    </w:lvl>
  </w:abstractNum>
  <w:abstractNum w:abstractNumId="32" w15:restartNumberingAfterBreak="0">
    <w:nsid w:val="60C06CDA"/>
    <w:multiLevelType w:val="multilevel"/>
    <w:tmpl w:val="82E888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617174"/>
    <w:multiLevelType w:val="hybridMultilevel"/>
    <w:tmpl w:val="7FA8EEB0"/>
    <w:lvl w:ilvl="0" w:tplc="AD4A959C">
      <w:start w:val="1"/>
      <w:numFmt w:val="bullet"/>
      <w:lvlText w:val=""/>
      <w:lvlJc w:val="left"/>
      <w:pPr>
        <w:ind w:left="720" w:hanging="360"/>
      </w:pPr>
      <w:rPr>
        <w:rFonts w:ascii="Symbol" w:hAnsi="Symbol"/>
      </w:rPr>
    </w:lvl>
    <w:lvl w:ilvl="1" w:tplc="2FFA0406">
      <w:start w:val="1"/>
      <w:numFmt w:val="bullet"/>
      <w:lvlText w:val=""/>
      <w:lvlJc w:val="left"/>
      <w:pPr>
        <w:ind w:left="720" w:hanging="360"/>
      </w:pPr>
      <w:rPr>
        <w:rFonts w:ascii="Symbol" w:hAnsi="Symbol"/>
      </w:rPr>
    </w:lvl>
    <w:lvl w:ilvl="2" w:tplc="B9DA5D60">
      <w:start w:val="1"/>
      <w:numFmt w:val="bullet"/>
      <w:lvlText w:val=""/>
      <w:lvlJc w:val="left"/>
      <w:pPr>
        <w:ind w:left="720" w:hanging="360"/>
      </w:pPr>
      <w:rPr>
        <w:rFonts w:ascii="Symbol" w:hAnsi="Symbol"/>
      </w:rPr>
    </w:lvl>
    <w:lvl w:ilvl="3" w:tplc="7E309DBE">
      <w:start w:val="1"/>
      <w:numFmt w:val="bullet"/>
      <w:lvlText w:val=""/>
      <w:lvlJc w:val="left"/>
      <w:pPr>
        <w:ind w:left="720" w:hanging="360"/>
      </w:pPr>
      <w:rPr>
        <w:rFonts w:ascii="Symbol" w:hAnsi="Symbol"/>
      </w:rPr>
    </w:lvl>
    <w:lvl w:ilvl="4" w:tplc="1986B07C">
      <w:start w:val="1"/>
      <w:numFmt w:val="bullet"/>
      <w:lvlText w:val=""/>
      <w:lvlJc w:val="left"/>
      <w:pPr>
        <w:ind w:left="720" w:hanging="360"/>
      </w:pPr>
      <w:rPr>
        <w:rFonts w:ascii="Symbol" w:hAnsi="Symbol"/>
      </w:rPr>
    </w:lvl>
    <w:lvl w:ilvl="5" w:tplc="1FEE6B9A">
      <w:start w:val="1"/>
      <w:numFmt w:val="bullet"/>
      <w:lvlText w:val=""/>
      <w:lvlJc w:val="left"/>
      <w:pPr>
        <w:ind w:left="720" w:hanging="360"/>
      </w:pPr>
      <w:rPr>
        <w:rFonts w:ascii="Symbol" w:hAnsi="Symbol"/>
      </w:rPr>
    </w:lvl>
    <w:lvl w:ilvl="6" w:tplc="6E4CB826">
      <w:start w:val="1"/>
      <w:numFmt w:val="bullet"/>
      <w:lvlText w:val=""/>
      <w:lvlJc w:val="left"/>
      <w:pPr>
        <w:ind w:left="720" w:hanging="360"/>
      </w:pPr>
      <w:rPr>
        <w:rFonts w:ascii="Symbol" w:hAnsi="Symbol"/>
      </w:rPr>
    </w:lvl>
    <w:lvl w:ilvl="7" w:tplc="317E2C4A">
      <w:start w:val="1"/>
      <w:numFmt w:val="bullet"/>
      <w:lvlText w:val=""/>
      <w:lvlJc w:val="left"/>
      <w:pPr>
        <w:ind w:left="720" w:hanging="360"/>
      </w:pPr>
      <w:rPr>
        <w:rFonts w:ascii="Symbol" w:hAnsi="Symbol"/>
      </w:rPr>
    </w:lvl>
    <w:lvl w:ilvl="8" w:tplc="7024874E">
      <w:start w:val="1"/>
      <w:numFmt w:val="bullet"/>
      <w:lvlText w:val=""/>
      <w:lvlJc w:val="left"/>
      <w:pPr>
        <w:ind w:left="720" w:hanging="360"/>
      </w:pPr>
      <w:rPr>
        <w:rFonts w:ascii="Symbol" w:hAnsi="Symbol"/>
      </w:rPr>
    </w:lvl>
  </w:abstractNum>
  <w:abstractNum w:abstractNumId="34" w15:restartNumberingAfterBreak="0">
    <w:nsid w:val="63E643CA"/>
    <w:multiLevelType w:val="hybridMultilevel"/>
    <w:tmpl w:val="C1FC5D0E"/>
    <w:lvl w:ilvl="0" w:tplc="221CEA5A">
      <w:start w:val="1"/>
      <w:numFmt w:val="bullet"/>
      <w:lvlText w:val=""/>
      <w:lvlJc w:val="left"/>
      <w:pPr>
        <w:ind w:left="720" w:hanging="360"/>
      </w:pPr>
      <w:rPr>
        <w:rFonts w:ascii="Symbol" w:hAnsi="Symbol" w:hint="default"/>
      </w:rPr>
    </w:lvl>
    <w:lvl w:ilvl="1" w:tplc="373EA788">
      <w:start w:val="1"/>
      <w:numFmt w:val="bullet"/>
      <w:lvlText w:val="o"/>
      <w:lvlJc w:val="left"/>
      <w:pPr>
        <w:ind w:left="1440" w:hanging="360"/>
      </w:pPr>
      <w:rPr>
        <w:rFonts w:ascii="Courier New" w:hAnsi="Courier New" w:cs="Courier New" w:hint="default"/>
      </w:rPr>
    </w:lvl>
    <w:lvl w:ilvl="2" w:tplc="B9E62298" w:tentative="1">
      <w:start w:val="1"/>
      <w:numFmt w:val="bullet"/>
      <w:lvlText w:val=""/>
      <w:lvlJc w:val="left"/>
      <w:pPr>
        <w:ind w:left="2160" w:hanging="360"/>
      </w:pPr>
      <w:rPr>
        <w:rFonts w:ascii="Wingdings" w:hAnsi="Wingdings" w:hint="default"/>
      </w:rPr>
    </w:lvl>
    <w:lvl w:ilvl="3" w:tplc="61FEAFA4" w:tentative="1">
      <w:start w:val="1"/>
      <w:numFmt w:val="bullet"/>
      <w:lvlText w:val=""/>
      <w:lvlJc w:val="left"/>
      <w:pPr>
        <w:ind w:left="2880" w:hanging="360"/>
      </w:pPr>
      <w:rPr>
        <w:rFonts w:ascii="Symbol" w:hAnsi="Symbol" w:hint="default"/>
      </w:rPr>
    </w:lvl>
    <w:lvl w:ilvl="4" w:tplc="BF0E1E62" w:tentative="1">
      <w:start w:val="1"/>
      <w:numFmt w:val="bullet"/>
      <w:lvlText w:val="o"/>
      <w:lvlJc w:val="left"/>
      <w:pPr>
        <w:ind w:left="3600" w:hanging="360"/>
      </w:pPr>
      <w:rPr>
        <w:rFonts w:ascii="Courier New" w:hAnsi="Courier New" w:cs="Courier New" w:hint="default"/>
      </w:rPr>
    </w:lvl>
    <w:lvl w:ilvl="5" w:tplc="F77E4B36" w:tentative="1">
      <w:start w:val="1"/>
      <w:numFmt w:val="bullet"/>
      <w:lvlText w:val=""/>
      <w:lvlJc w:val="left"/>
      <w:pPr>
        <w:ind w:left="4320" w:hanging="360"/>
      </w:pPr>
      <w:rPr>
        <w:rFonts w:ascii="Wingdings" w:hAnsi="Wingdings" w:hint="default"/>
      </w:rPr>
    </w:lvl>
    <w:lvl w:ilvl="6" w:tplc="B8FC26EA" w:tentative="1">
      <w:start w:val="1"/>
      <w:numFmt w:val="bullet"/>
      <w:lvlText w:val=""/>
      <w:lvlJc w:val="left"/>
      <w:pPr>
        <w:ind w:left="5040" w:hanging="360"/>
      </w:pPr>
      <w:rPr>
        <w:rFonts w:ascii="Symbol" w:hAnsi="Symbol" w:hint="default"/>
      </w:rPr>
    </w:lvl>
    <w:lvl w:ilvl="7" w:tplc="4B36DA08" w:tentative="1">
      <w:start w:val="1"/>
      <w:numFmt w:val="bullet"/>
      <w:lvlText w:val="o"/>
      <w:lvlJc w:val="left"/>
      <w:pPr>
        <w:ind w:left="5760" w:hanging="360"/>
      </w:pPr>
      <w:rPr>
        <w:rFonts w:ascii="Courier New" w:hAnsi="Courier New" w:cs="Courier New" w:hint="default"/>
      </w:rPr>
    </w:lvl>
    <w:lvl w:ilvl="8" w:tplc="1638ACE2" w:tentative="1">
      <w:start w:val="1"/>
      <w:numFmt w:val="bullet"/>
      <w:lvlText w:val=""/>
      <w:lvlJc w:val="left"/>
      <w:pPr>
        <w:ind w:left="6480" w:hanging="360"/>
      </w:pPr>
      <w:rPr>
        <w:rFonts w:ascii="Wingdings" w:hAnsi="Wingdings" w:hint="default"/>
      </w:rPr>
    </w:lvl>
  </w:abstractNum>
  <w:abstractNum w:abstractNumId="35" w15:restartNumberingAfterBreak="0">
    <w:nsid w:val="66D70EBA"/>
    <w:multiLevelType w:val="hybridMultilevel"/>
    <w:tmpl w:val="F2507E74"/>
    <w:lvl w:ilvl="0" w:tplc="332680CA">
      <w:start w:val="1"/>
      <w:numFmt w:val="lowerLetter"/>
      <w:lvlText w:val="%1)"/>
      <w:lvlJc w:val="left"/>
      <w:pPr>
        <w:ind w:left="927" w:hanging="360"/>
      </w:pPr>
      <w:rPr>
        <w:rFonts w:hint="default"/>
      </w:rPr>
    </w:lvl>
    <w:lvl w:ilvl="1" w:tplc="5C1E81B6" w:tentative="1">
      <w:start w:val="1"/>
      <w:numFmt w:val="lowerLetter"/>
      <w:lvlText w:val="%2."/>
      <w:lvlJc w:val="left"/>
      <w:pPr>
        <w:ind w:left="1647" w:hanging="360"/>
      </w:pPr>
    </w:lvl>
    <w:lvl w:ilvl="2" w:tplc="C0DEB26E" w:tentative="1">
      <w:start w:val="1"/>
      <w:numFmt w:val="lowerRoman"/>
      <w:lvlText w:val="%3."/>
      <w:lvlJc w:val="right"/>
      <w:pPr>
        <w:ind w:left="2367" w:hanging="180"/>
      </w:pPr>
    </w:lvl>
    <w:lvl w:ilvl="3" w:tplc="D9ECD306" w:tentative="1">
      <w:start w:val="1"/>
      <w:numFmt w:val="decimal"/>
      <w:lvlText w:val="%4."/>
      <w:lvlJc w:val="left"/>
      <w:pPr>
        <w:ind w:left="3087" w:hanging="360"/>
      </w:pPr>
    </w:lvl>
    <w:lvl w:ilvl="4" w:tplc="44E455AA" w:tentative="1">
      <w:start w:val="1"/>
      <w:numFmt w:val="lowerLetter"/>
      <w:lvlText w:val="%5."/>
      <w:lvlJc w:val="left"/>
      <w:pPr>
        <w:ind w:left="3807" w:hanging="360"/>
      </w:pPr>
    </w:lvl>
    <w:lvl w:ilvl="5" w:tplc="D5769A26" w:tentative="1">
      <w:start w:val="1"/>
      <w:numFmt w:val="lowerRoman"/>
      <w:lvlText w:val="%6."/>
      <w:lvlJc w:val="right"/>
      <w:pPr>
        <w:ind w:left="4527" w:hanging="180"/>
      </w:pPr>
    </w:lvl>
    <w:lvl w:ilvl="6" w:tplc="4D4E1C38" w:tentative="1">
      <w:start w:val="1"/>
      <w:numFmt w:val="decimal"/>
      <w:lvlText w:val="%7."/>
      <w:lvlJc w:val="left"/>
      <w:pPr>
        <w:ind w:left="5247" w:hanging="360"/>
      </w:pPr>
    </w:lvl>
    <w:lvl w:ilvl="7" w:tplc="186E9BEC" w:tentative="1">
      <w:start w:val="1"/>
      <w:numFmt w:val="lowerLetter"/>
      <w:lvlText w:val="%8."/>
      <w:lvlJc w:val="left"/>
      <w:pPr>
        <w:ind w:left="5967" w:hanging="360"/>
      </w:pPr>
    </w:lvl>
    <w:lvl w:ilvl="8" w:tplc="3AC650AA" w:tentative="1">
      <w:start w:val="1"/>
      <w:numFmt w:val="lowerRoman"/>
      <w:lvlText w:val="%9."/>
      <w:lvlJc w:val="right"/>
      <w:pPr>
        <w:ind w:left="6687" w:hanging="180"/>
      </w:pPr>
    </w:lvl>
  </w:abstractNum>
  <w:abstractNum w:abstractNumId="36" w15:restartNumberingAfterBreak="0">
    <w:nsid w:val="671B43B5"/>
    <w:multiLevelType w:val="hybridMultilevel"/>
    <w:tmpl w:val="8A2E6D14"/>
    <w:lvl w:ilvl="0" w:tplc="EFD0C634">
      <w:start w:val="1"/>
      <w:numFmt w:val="bullet"/>
      <w:lvlText w:val=""/>
      <w:lvlJc w:val="left"/>
      <w:pPr>
        <w:ind w:left="720" w:hanging="360"/>
      </w:pPr>
      <w:rPr>
        <w:rFonts w:ascii="Symbol" w:hAnsi="Symbol"/>
      </w:rPr>
    </w:lvl>
    <w:lvl w:ilvl="1" w:tplc="3FEA7E8C">
      <w:start w:val="1"/>
      <w:numFmt w:val="bullet"/>
      <w:lvlText w:val=""/>
      <w:lvlJc w:val="left"/>
      <w:pPr>
        <w:ind w:left="720" w:hanging="360"/>
      </w:pPr>
      <w:rPr>
        <w:rFonts w:ascii="Symbol" w:hAnsi="Symbol"/>
      </w:rPr>
    </w:lvl>
    <w:lvl w:ilvl="2" w:tplc="3876998E">
      <w:start w:val="1"/>
      <w:numFmt w:val="bullet"/>
      <w:lvlText w:val=""/>
      <w:lvlJc w:val="left"/>
      <w:pPr>
        <w:ind w:left="720" w:hanging="360"/>
      </w:pPr>
      <w:rPr>
        <w:rFonts w:ascii="Symbol" w:hAnsi="Symbol"/>
      </w:rPr>
    </w:lvl>
    <w:lvl w:ilvl="3" w:tplc="8878C540">
      <w:start w:val="1"/>
      <w:numFmt w:val="bullet"/>
      <w:lvlText w:val=""/>
      <w:lvlJc w:val="left"/>
      <w:pPr>
        <w:ind w:left="720" w:hanging="360"/>
      </w:pPr>
      <w:rPr>
        <w:rFonts w:ascii="Symbol" w:hAnsi="Symbol"/>
      </w:rPr>
    </w:lvl>
    <w:lvl w:ilvl="4" w:tplc="AD2E6A00">
      <w:start w:val="1"/>
      <w:numFmt w:val="bullet"/>
      <w:lvlText w:val=""/>
      <w:lvlJc w:val="left"/>
      <w:pPr>
        <w:ind w:left="720" w:hanging="360"/>
      </w:pPr>
      <w:rPr>
        <w:rFonts w:ascii="Symbol" w:hAnsi="Symbol"/>
      </w:rPr>
    </w:lvl>
    <w:lvl w:ilvl="5" w:tplc="FE0466B6">
      <w:start w:val="1"/>
      <w:numFmt w:val="bullet"/>
      <w:lvlText w:val=""/>
      <w:lvlJc w:val="left"/>
      <w:pPr>
        <w:ind w:left="720" w:hanging="360"/>
      </w:pPr>
      <w:rPr>
        <w:rFonts w:ascii="Symbol" w:hAnsi="Symbol"/>
      </w:rPr>
    </w:lvl>
    <w:lvl w:ilvl="6" w:tplc="CBD076DA">
      <w:start w:val="1"/>
      <w:numFmt w:val="bullet"/>
      <w:lvlText w:val=""/>
      <w:lvlJc w:val="left"/>
      <w:pPr>
        <w:ind w:left="720" w:hanging="360"/>
      </w:pPr>
      <w:rPr>
        <w:rFonts w:ascii="Symbol" w:hAnsi="Symbol"/>
      </w:rPr>
    </w:lvl>
    <w:lvl w:ilvl="7" w:tplc="F6524322">
      <w:start w:val="1"/>
      <w:numFmt w:val="bullet"/>
      <w:lvlText w:val=""/>
      <w:lvlJc w:val="left"/>
      <w:pPr>
        <w:ind w:left="720" w:hanging="360"/>
      </w:pPr>
      <w:rPr>
        <w:rFonts w:ascii="Symbol" w:hAnsi="Symbol"/>
      </w:rPr>
    </w:lvl>
    <w:lvl w:ilvl="8" w:tplc="C428E532">
      <w:start w:val="1"/>
      <w:numFmt w:val="bullet"/>
      <w:lvlText w:val=""/>
      <w:lvlJc w:val="left"/>
      <w:pPr>
        <w:ind w:left="720" w:hanging="360"/>
      </w:pPr>
      <w:rPr>
        <w:rFonts w:ascii="Symbol" w:hAnsi="Symbol"/>
      </w:rPr>
    </w:lvl>
  </w:abstractNum>
  <w:abstractNum w:abstractNumId="37" w15:restartNumberingAfterBreak="0">
    <w:nsid w:val="676427A5"/>
    <w:multiLevelType w:val="hybridMultilevel"/>
    <w:tmpl w:val="4528671C"/>
    <w:lvl w:ilvl="0" w:tplc="2878CD8C">
      <w:start w:val="1"/>
      <w:numFmt w:val="bullet"/>
      <w:lvlText w:val=""/>
      <w:lvlJc w:val="left"/>
      <w:pPr>
        <w:ind w:left="1440" w:hanging="360"/>
      </w:pPr>
      <w:rPr>
        <w:rFonts w:ascii="Wingdings" w:hAnsi="Wingdings" w:hint="default"/>
        <w:b/>
        <w:lang w:val="en-GB"/>
      </w:rPr>
    </w:lvl>
    <w:lvl w:ilvl="1" w:tplc="2F3EC274">
      <w:start w:val="1"/>
      <w:numFmt w:val="bullet"/>
      <w:lvlText w:val=""/>
      <w:lvlJc w:val="left"/>
      <w:pPr>
        <w:ind w:left="2160" w:hanging="360"/>
      </w:pPr>
      <w:rPr>
        <w:rFonts w:ascii="Wingdings" w:hAnsi="Wingdings" w:hint="default"/>
      </w:rPr>
    </w:lvl>
    <w:lvl w:ilvl="2" w:tplc="81CE3DAC">
      <w:start w:val="1"/>
      <w:numFmt w:val="bullet"/>
      <w:lvlText w:val=""/>
      <w:lvlJc w:val="left"/>
      <w:pPr>
        <w:ind w:left="2880" w:hanging="360"/>
      </w:pPr>
      <w:rPr>
        <w:rFonts w:ascii="Wingdings" w:hAnsi="Wingdings" w:hint="default"/>
      </w:rPr>
    </w:lvl>
    <w:lvl w:ilvl="3" w:tplc="64929CCC" w:tentative="1">
      <w:start w:val="1"/>
      <w:numFmt w:val="bullet"/>
      <w:lvlText w:val=""/>
      <w:lvlJc w:val="left"/>
      <w:pPr>
        <w:ind w:left="3600" w:hanging="360"/>
      </w:pPr>
      <w:rPr>
        <w:rFonts w:ascii="Symbol" w:hAnsi="Symbol" w:hint="default"/>
      </w:rPr>
    </w:lvl>
    <w:lvl w:ilvl="4" w:tplc="DF56A4A4" w:tentative="1">
      <w:start w:val="1"/>
      <w:numFmt w:val="bullet"/>
      <w:lvlText w:val="o"/>
      <w:lvlJc w:val="left"/>
      <w:pPr>
        <w:ind w:left="4320" w:hanging="360"/>
      </w:pPr>
      <w:rPr>
        <w:rFonts w:ascii="Courier New" w:hAnsi="Courier New" w:cs="Courier New" w:hint="default"/>
      </w:rPr>
    </w:lvl>
    <w:lvl w:ilvl="5" w:tplc="C33EC044" w:tentative="1">
      <w:start w:val="1"/>
      <w:numFmt w:val="bullet"/>
      <w:lvlText w:val=""/>
      <w:lvlJc w:val="left"/>
      <w:pPr>
        <w:ind w:left="5040" w:hanging="360"/>
      </w:pPr>
      <w:rPr>
        <w:rFonts w:ascii="Wingdings" w:hAnsi="Wingdings" w:hint="default"/>
      </w:rPr>
    </w:lvl>
    <w:lvl w:ilvl="6" w:tplc="9F3AE75A" w:tentative="1">
      <w:start w:val="1"/>
      <w:numFmt w:val="bullet"/>
      <w:lvlText w:val=""/>
      <w:lvlJc w:val="left"/>
      <w:pPr>
        <w:ind w:left="5760" w:hanging="360"/>
      </w:pPr>
      <w:rPr>
        <w:rFonts w:ascii="Symbol" w:hAnsi="Symbol" w:hint="default"/>
      </w:rPr>
    </w:lvl>
    <w:lvl w:ilvl="7" w:tplc="23A4CA24" w:tentative="1">
      <w:start w:val="1"/>
      <w:numFmt w:val="bullet"/>
      <w:lvlText w:val="o"/>
      <w:lvlJc w:val="left"/>
      <w:pPr>
        <w:ind w:left="6480" w:hanging="360"/>
      </w:pPr>
      <w:rPr>
        <w:rFonts w:ascii="Courier New" w:hAnsi="Courier New" w:cs="Courier New" w:hint="default"/>
      </w:rPr>
    </w:lvl>
    <w:lvl w:ilvl="8" w:tplc="46BC0420" w:tentative="1">
      <w:start w:val="1"/>
      <w:numFmt w:val="bullet"/>
      <w:lvlText w:val=""/>
      <w:lvlJc w:val="left"/>
      <w:pPr>
        <w:ind w:left="7200" w:hanging="360"/>
      </w:pPr>
      <w:rPr>
        <w:rFonts w:ascii="Wingdings" w:hAnsi="Wingdings" w:hint="default"/>
      </w:rPr>
    </w:lvl>
  </w:abstractNum>
  <w:abstractNum w:abstractNumId="38" w15:restartNumberingAfterBreak="0">
    <w:nsid w:val="6BFB470C"/>
    <w:multiLevelType w:val="hybridMultilevel"/>
    <w:tmpl w:val="B92C4376"/>
    <w:lvl w:ilvl="0" w:tplc="F2A08D2C">
      <w:start w:val="1"/>
      <w:numFmt w:val="bullet"/>
      <w:lvlText w:val=""/>
      <w:lvlJc w:val="left"/>
      <w:pPr>
        <w:ind w:left="720" w:hanging="360"/>
      </w:pPr>
      <w:rPr>
        <w:rFonts w:ascii="Symbol" w:hAnsi="Symbol" w:hint="default"/>
      </w:rPr>
    </w:lvl>
    <w:lvl w:ilvl="1" w:tplc="608649FC">
      <w:start w:val="1"/>
      <w:numFmt w:val="bullet"/>
      <w:lvlText w:val="o"/>
      <w:lvlJc w:val="left"/>
      <w:pPr>
        <w:ind w:left="1440" w:hanging="360"/>
      </w:pPr>
      <w:rPr>
        <w:rFonts w:ascii="&quot;Courier New&quot;" w:hAnsi="&quot;Courier New&quot;" w:hint="default"/>
      </w:rPr>
    </w:lvl>
    <w:lvl w:ilvl="2" w:tplc="DBF83CEC">
      <w:start w:val="1"/>
      <w:numFmt w:val="bullet"/>
      <w:lvlText w:val=""/>
      <w:lvlJc w:val="left"/>
      <w:pPr>
        <w:ind w:left="2160" w:hanging="360"/>
      </w:pPr>
      <w:rPr>
        <w:rFonts w:ascii="Wingdings" w:hAnsi="Wingdings" w:hint="default"/>
      </w:rPr>
    </w:lvl>
    <w:lvl w:ilvl="3" w:tplc="B43C1762">
      <w:start w:val="1"/>
      <w:numFmt w:val="bullet"/>
      <w:lvlText w:val=""/>
      <w:lvlJc w:val="left"/>
      <w:pPr>
        <w:ind w:left="2880" w:hanging="360"/>
      </w:pPr>
      <w:rPr>
        <w:rFonts w:ascii="Symbol" w:hAnsi="Symbol" w:hint="default"/>
      </w:rPr>
    </w:lvl>
    <w:lvl w:ilvl="4" w:tplc="7F6CD7C2">
      <w:start w:val="1"/>
      <w:numFmt w:val="bullet"/>
      <w:lvlText w:val="o"/>
      <w:lvlJc w:val="left"/>
      <w:pPr>
        <w:ind w:left="3600" w:hanging="360"/>
      </w:pPr>
      <w:rPr>
        <w:rFonts w:ascii="Courier New" w:hAnsi="Courier New" w:hint="default"/>
      </w:rPr>
    </w:lvl>
    <w:lvl w:ilvl="5" w:tplc="C6369F7E">
      <w:start w:val="1"/>
      <w:numFmt w:val="bullet"/>
      <w:lvlText w:val=""/>
      <w:lvlJc w:val="left"/>
      <w:pPr>
        <w:ind w:left="4320" w:hanging="360"/>
      </w:pPr>
      <w:rPr>
        <w:rFonts w:ascii="Wingdings" w:hAnsi="Wingdings" w:hint="default"/>
      </w:rPr>
    </w:lvl>
    <w:lvl w:ilvl="6" w:tplc="353A6CC4">
      <w:start w:val="1"/>
      <w:numFmt w:val="bullet"/>
      <w:lvlText w:val=""/>
      <w:lvlJc w:val="left"/>
      <w:pPr>
        <w:ind w:left="5040" w:hanging="360"/>
      </w:pPr>
      <w:rPr>
        <w:rFonts w:ascii="Symbol" w:hAnsi="Symbol" w:hint="default"/>
      </w:rPr>
    </w:lvl>
    <w:lvl w:ilvl="7" w:tplc="FC2EFFC0">
      <w:start w:val="1"/>
      <w:numFmt w:val="bullet"/>
      <w:lvlText w:val="o"/>
      <w:lvlJc w:val="left"/>
      <w:pPr>
        <w:ind w:left="5760" w:hanging="360"/>
      </w:pPr>
      <w:rPr>
        <w:rFonts w:ascii="Courier New" w:hAnsi="Courier New" w:hint="default"/>
      </w:rPr>
    </w:lvl>
    <w:lvl w:ilvl="8" w:tplc="232CA438">
      <w:start w:val="1"/>
      <w:numFmt w:val="bullet"/>
      <w:lvlText w:val=""/>
      <w:lvlJc w:val="left"/>
      <w:pPr>
        <w:ind w:left="6480" w:hanging="360"/>
      </w:pPr>
      <w:rPr>
        <w:rFonts w:ascii="Wingdings" w:hAnsi="Wingdings" w:hint="default"/>
      </w:rPr>
    </w:lvl>
  </w:abstractNum>
  <w:abstractNum w:abstractNumId="39" w15:restartNumberingAfterBreak="0">
    <w:nsid w:val="70AF462C"/>
    <w:multiLevelType w:val="hybridMultilevel"/>
    <w:tmpl w:val="ECB8E2FA"/>
    <w:lvl w:ilvl="0" w:tplc="0BF29118">
      <w:start w:val="1"/>
      <w:numFmt w:val="upperLetter"/>
      <w:lvlText w:val="%1."/>
      <w:lvlJc w:val="left"/>
      <w:pPr>
        <w:ind w:left="720" w:hanging="360"/>
      </w:pPr>
      <w:rPr>
        <w:b w:val="0"/>
        <w:bCs w:val="0"/>
      </w:rPr>
    </w:lvl>
    <w:lvl w:ilvl="1" w:tplc="ED7400F4" w:tentative="1">
      <w:start w:val="1"/>
      <w:numFmt w:val="lowerLetter"/>
      <w:lvlText w:val="%2."/>
      <w:lvlJc w:val="left"/>
      <w:pPr>
        <w:ind w:left="1440" w:hanging="360"/>
      </w:pPr>
    </w:lvl>
    <w:lvl w:ilvl="2" w:tplc="E10ABAF2" w:tentative="1">
      <w:start w:val="1"/>
      <w:numFmt w:val="lowerRoman"/>
      <w:lvlText w:val="%3."/>
      <w:lvlJc w:val="right"/>
      <w:pPr>
        <w:ind w:left="2160" w:hanging="180"/>
      </w:pPr>
    </w:lvl>
    <w:lvl w:ilvl="3" w:tplc="5BA8B49C" w:tentative="1">
      <w:start w:val="1"/>
      <w:numFmt w:val="decimal"/>
      <w:lvlText w:val="%4."/>
      <w:lvlJc w:val="left"/>
      <w:pPr>
        <w:ind w:left="2880" w:hanging="360"/>
      </w:pPr>
    </w:lvl>
    <w:lvl w:ilvl="4" w:tplc="734CC316" w:tentative="1">
      <w:start w:val="1"/>
      <w:numFmt w:val="lowerLetter"/>
      <w:lvlText w:val="%5."/>
      <w:lvlJc w:val="left"/>
      <w:pPr>
        <w:ind w:left="3600" w:hanging="360"/>
      </w:pPr>
    </w:lvl>
    <w:lvl w:ilvl="5" w:tplc="C9DECA00" w:tentative="1">
      <w:start w:val="1"/>
      <w:numFmt w:val="lowerRoman"/>
      <w:lvlText w:val="%6."/>
      <w:lvlJc w:val="right"/>
      <w:pPr>
        <w:ind w:left="4320" w:hanging="180"/>
      </w:pPr>
    </w:lvl>
    <w:lvl w:ilvl="6" w:tplc="E0FCCBDA" w:tentative="1">
      <w:start w:val="1"/>
      <w:numFmt w:val="decimal"/>
      <w:lvlText w:val="%7."/>
      <w:lvlJc w:val="left"/>
      <w:pPr>
        <w:ind w:left="5040" w:hanging="360"/>
      </w:pPr>
    </w:lvl>
    <w:lvl w:ilvl="7" w:tplc="25487C8E" w:tentative="1">
      <w:start w:val="1"/>
      <w:numFmt w:val="lowerLetter"/>
      <w:lvlText w:val="%8."/>
      <w:lvlJc w:val="left"/>
      <w:pPr>
        <w:ind w:left="5760" w:hanging="360"/>
      </w:pPr>
    </w:lvl>
    <w:lvl w:ilvl="8" w:tplc="FA2C333C" w:tentative="1">
      <w:start w:val="1"/>
      <w:numFmt w:val="lowerRoman"/>
      <w:lvlText w:val="%9."/>
      <w:lvlJc w:val="right"/>
      <w:pPr>
        <w:ind w:left="6480" w:hanging="180"/>
      </w:pPr>
    </w:lvl>
  </w:abstractNum>
  <w:abstractNum w:abstractNumId="40" w15:restartNumberingAfterBreak="0">
    <w:nsid w:val="75EA55E7"/>
    <w:multiLevelType w:val="hybridMultilevel"/>
    <w:tmpl w:val="AA88C7D6"/>
    <w:lvl w:ilvl="0" w:tplc="C0AC3B5A">
      <w:start w:val="1"/>
      <w:numFmt w:val="bullet"/>
      <w:lvlText w:val=""/>
      <w:lvlJc w:val="left"/>
      <w:pPr>
        <w:ind w:left="720" w:hanging="360"/>
      </w:pPr>
      <w:rPr>
        <w:rFonts w:ascii="Symbol" w:hAnsi="Symbol"/>
      </w:rPr>
    </w:lvl>
    <w:lvl w:ilvl="1" w:tplc="7E46E580">
      <w:start w:val="1"/>
      <w:numFmt w:val="bullet"/>
      <w:lvlText w:val=""/>
      <w:lvlJc w:val="left"/>
      <w:pPr>
        <w:ind w:left="720" w:hanging="360"/>
      </w:pPr>
      <w:rPr>
        <w:rFonts w:ascii="Symbol" w:hAnsi="Symbol"/>
      </w:rPr>
    </w:lvl>
    <w:lvl w:ilvl="2" w:tplc="0E9E0D78">
      <w:start w:val="1"/>
      <w:numFmt w:val="bullet"/>
      <w:lvlText w:val=""/>
      <w:lvlJc w:val="left"/>
      <w:pPr>
        <w:ind w:left="720" w:hanging="360"/>
      </w:pPr>
      <w:rPr>
        <w:rFonts w:ascii="Symbol" w:hAnsi="Symbol"/>
      </w:rPr>
    </w:lvl>
    <w:lvl w:ilvl="3" w:tplc="FD986FEA">
      <w:start w:val="1"/>
      <w:numFmt w:val="bullet"/>
      <w:lvlText w:val=""/>
      <w:lvlJc w:val="left"/>
      <w:pPr>
        <w:ind w:left="720" w:hanging="360"/>
      </w:pPr>
      <w:rPr>
        <w:rFonts w:ascii="Symbol" w:hAnsi="Symbol"/>
      </w:rPr>
    </w:lvl>
    <w:lvl w:ilvl="4" w:tplc="F6EC553C">
      <w:start w:val="1"/>
      <w:numFmt w:val="bullet"/>
      <w:lvlText w:val=""/>
      <w:lvlJc w:val="left"/>
      <w:pPr>
        <w:ind w:left="720" w:hanging="360"/>
      </w:pPr>
      <w:rPr>
        <w:rFonts w:ascii="Symbol" w:hAnsi="Symbol"/>
      </w:rPr>
    </w:lvl>
    <w:lvl w:ilvl="5" w:tplc="65A28118">
      <w:start w:val="1"/>
      <w:numFmt w:val="bullet"/>
      <w:lvlText w:val=""/>
      <w:lvlJc w:val="left"/>
      <w:pPr>
        <w:ind w:left="720" w:hanging="360"/>
      </w:pPr>
      <w:rPr>
        <w:rFonts w:ascii="Symbol" w:hAnsi="Symbol"/>
      </w:rPr>
    </w:lvl>
    <w:lvl w:ilvl="6" w:tplc="10144D80">
      <w:start w:val="1"/>
      <w:numFmt w:val="bullet"/>
      <w:lvlText w:val=""/>
      <w:lvlJc w:val="left"/>
      <w:pPr>
        <w:ind w:left="720" w:hanging="360"/>
      </w:pPr>
      <w:rPr>
        <w:rFonts w:ascii="Symbol" w:hAnsi="Symbol"/>
      </w:rPr>
    </w:lvl>
    <w:lvl w:ilvl="7" w:tplc="AD8EA91C">
      <w:start w:val="1"/>
      <w:numFmt w:val="bullet"/>
      <w:lvlText w:val=""/>
      <w:lvlJc w:val="left"/>
      <w:pPr>
        <w:ind w:left="720" w:hanging="360"/>
      </w:pPr>
      <w:rPr>
        <w:rFonts w:ascii="Symbol" w:hAnsi="Symbol"/>
      </w:rPr>
    </w:lvl>
    <w:lvl w:ilvl="8" w:tplc="3A682D12">
      <w:start w:val="1"/>
      <w:numFmt w:val="bullet"/>
      <w:lvlText w:val=""/>
      <w:lvlJc w:val="left"/>
      <w:pPr>
        <w:ind w:left="720" w:hanging="360"/>
      </w:pPr>
      <w:rPr>
        <w:rFonts w:ascii="Symbol" w:hAnsi="Symbol"/>
      </w:rPr>
    </w:lvl>
  </w:abstractNum>
  <w:abstractNum w:abstractNumId="41" w15:restartNumberingAfterBreak="0">
    <w:nsid w:val="789C5CDF"/>
    <w:multiLevelType w:val="hybridMultilevel"/>
    <w:tmpl w:val="FED49134"/>
    <w:lvl w:ilvl="0" w:tplc="19900E50">
      <w:start w:val="666"/>
      <w:numFmt w:val="bullet"/>
      <w:lvlText w:val="-"/>
      <w:lvlJc w:val="left"/>
      <w:pPr>
        <w:ind w:left="1080" w:hanging="360"/>
      </w:pPr>
      <w:rPr>
        <w:rFonts w:ascii="Calibri" w:eastAsiaTheme="minorHAnsi" w:hAnsi="Calibri" w:cs="Calibri" w:hint="default"/>
      </w:rPr>
    </w:lvl>
    <w:lvl w:ilvl="1" w:tplc="81B224BE" w:tentative="1">
      <w:start w:val="1"/>
      <w:numFmt w:val="bullet"/>
      <w:lvlText w:val="o"/>
      <w:lvlJc w:val="left"/>
      <w:pPr>
        <w:ind w:left="1800" w:hanging="360"/>
      </w:pPr>
      <w:rPr>
        <w:rFonts w:ascii="Courier New" w:hAnsi="Courier New" w:cs="Courier New" w:hint="default"/>
      </w:rPr>
    </w:lvl>
    <w:lvl w:ilvl="2" w:tplc="D94E2E76" w:tentative="1">
      <w:start w:val="1"/>
      <w:numFmt w:val="bullet"/>
      <w:lvlText w:val=""/>
      <w:lvlJc w:val="left"/>
      <w:pPr>
        <w:ind w:left="2520" w:hanging="360"/>
      </w:pPr>
      <w:rPr>
        <w:rFonts w:ascii="Wingdings" w:hAnsi="Wingdings" w:hint="default"/>
      </w:rPr>
    </w:lvl>
    <w:lvl w:ilvl="3" w:tplc="E1E4A914" w:tentative="1">
      <w:start w:val="1"/>
      <w:numFmt w:val="bullet"/>
      <w:lvlText w:val=""/>
      <w:lvlJc w:val="left"/>
      <w:pPr>
        <w:ind w:left="3240" w:hanging="360"/>
      </w:pPr>
      <w:rPr>
        <w:rFonts w:ascii="Symbol" w:hAnsi="Symbol" w:hint="default"/>
      </w:rPr>
    </w:lvl>
    <w:lvl w:ilvl="4" w:tplc="058C31E4" w:tentative="1">
      <w:start w:val="1"/>
      <w:numFmt w:val="bullet"/>
      <w:lvlText w:val="o"/>
      <w:lvlJc w:val="left"/>
      <w:pPr>
        <w:ind w:left="3960" w:hanging="360"/>
      </w:pPr>
      <w:rPr>
        <w:rFonts w:ascii="Courier New" w:hAnsi="Courier New" w:cs="Courier New" w:hint="default"/>
      </w:rPr>
    </w:lvl>
    <w:lvl w:ilvl="5" w:tplc="5C5495A8" w:tentative="1">
      <w:start w:val="1"/>
      <w:numFmt w:val="bullet"/>
      <w:lvlText w:val=""/>
      <w:lvlJc w:val="left"/>
      <w:pPr>
        <w:ind w:left="4680" w:hanging="360"/>
      </w:pPr>
      <w:rPr>
        <w:rFonts w:ascii="Wingdings" w:hAnsi="Wingdings" w:hint="default"/>
      </w:rPr>
    </w:lvl>
    <w:lvl w:ilvl="6" w:tplc="B7CCBBD4" w:tentative="1">
      <w:start w:val="1"/>
      <w:numFmt w:val="bullet"/>
      <w:lvlText w:val=""/>
      <w:lvlJc w:val="left"/>
      <w:pPr>
        <w:ind w:left="5400" w:hanging="360"/>
      </w:pPr>
      <w:rPr>
        <w:rFonts w:ascii="Symbol" w:hAnsi="Symbol" w:hint="default"/>
      </w:rPr>
    </w:lvl>
    <w:lvl w:ilvl="7" w:tplc="5E86C55A" w:tentative="1">
      <w:start w:val="1"/>
      <w:numFmt w:val="bullet"/>
      <w:lvlText w:val="o"/>
      <w:lvlJc w:val="left"/>
      <w:pPr>
        <w:ind w:left="6120" w:hanging="360"/>
      </w:pPr>
      <w:rPr>
        <w:rFonts w:ascii="Courier New" w:hAnsi="Courier New" w:cs="Courier New" w:hint="default"/>
      </w:rPr>
    </w:lvl>
    <w:lvl w:ilvl="8" w:tplc="CA70BBAC" w:tentative="1">
      <w:start w:val="1"/>
      <w:numFmt w:val="bullet"/>
      <w:lvlText w:val=""/>
      <w:lvlJc w:val="left"/>
      <w:pPr>
        <w:ind w:left="6840" w:hanging="360"/>
      </w:pPr>
      <w:rPr>
        <w:rFonts w:ascii="Wingdings" w:hAnsi="Wingdings" w:hint="default"/>
      </w:rPr>
    </w:lvl>
  </w:abstractNum>
  <w:abstractNum w:abstractNumId="42" w15:restartNumberingAfterBreak="0">
    <w:nsid w:val="7AE7454B"/>
    <w:multiLevelType w:val="hybridMultilevel"/>
    <w:tmpl w:val="37EA5EB0"/>
    <w:lvl w:ilvl="0" w:tplc="A6300D44">
      <w:start w:val="1"/>
      <w:numFmt w:val="bullet"/>
      <w:lvlText w:val=""/>
      <w:lvlJc w:val="left"/>
      <w:pPr>
        <w:ind w:left="1080" w:hanging="360"/>
      </w:pPr>
      <w:rPr>
        <w:rFonts w:ascii="Wingdings" w:hAnsi="Wingdings" w:hint="default"/>
        <w:b/>
        <w:color w:val="auto"/>
        <w:lang w:val="en-GB"/>
      </w:rPr>
    </w:lvl>
    <w:lvl w:ilvl="1" w:tplc="64188C50">
      <w:start w:val="1"/>
      <w:numFmt w:val="bullet"/>
      <w:lvlText w:val=""/>
      <w:lvlJc w:val="left"/>
      <w:pPr>
        <w:ind w:left="1800" w:hanging="360"/>
      </w:pPr>
      <w:rPr>
        <w:rFonts w:ascii="Wingdings" w:hAnsi="Wingdings" w:hint="default"/>
      </w:rPr>
    </w:lvl>
    <w:lvl w:ilvl="2" w:tplc="7D9A13FE">
      <w:start w:val="1"/>
      <w:numFmt w:val="bullet"/>
      <w:lvlText w:val=""/>
      <w:lvlJc w:val="left"/>
      <w:pPr>
        <w:ind w:left="2520" w:hanging="360"/>
      </w:pPr>
      <w:rPr>
        <w:rFonts w:ascii="Wingdings" w:hAnsi="Wingdings" w:hint="default"/>
      </w:rPr>
    </w:lvl>
    <w:lvl w:ilvl="3" w:tplc="5E4270F8" w:tentative="1">
      <w:start w:val="1"/>
      <w:numFmt w:val="bullet"/>
      <w:lvlText w:val=""/>
      <w:lvlJc w:val="left"/>
      <w:pPr>
        <w:ind w:left="3240" w:hanging="360"/>
      </w:pPr>
      <w:rPr>
        <w:rFonts w:ascii="Symbol" w:hAnsi="Symbol" w:hint="default"/>
      </w:rPr>
    </w:lvl>
    <w:lvl w:ilvl="4" w:tplc="3D184A38" w:tentative="1">
      <w:start w:val="1"/>
      <w:numFmt w:val="bullet"/>
      <w:lvlText w:val="o"/>
      <w:lvlJc w:val="left"/>
      <w:pPr>
        <w:ind w:left="3960" w:hanging="360"/>
      </w:pPr>
      <w:rPr>
        <w:rFonts w:ascii="Courier New" w:hAnsi="Courier New" w:cs="Courier New" w:hint="default"/>
      </w:rPr>
    </w:lvl>
    <w:lvl w:ilvl="5" w:tplc="BCD027D0" w:tentative="1">
      <w:start w:val="1"/>
      <w:numFmt w:val="bullet"/>
      <w:lvlText w:val=""/>
      <w:lvlJc w:val="left"/>
      <w:pPr>
        <w:ind w:left="4680" w:hanging="360"/>
      </w:pPr>
      <w:rPr>
        <w:rFonts w:ascii="Wingdings" w:hAnsi="Wingdings" w:hint="default"/>
      </w:rPr>
    </w:lvl>
    <w:lvl w:ilvl="6" w:tplc="B4244ECE" w:tentative="1">
      <w:start w:val="1"/>
      <w:numFmt w:val="bullet"/>
      <w:lvlText w:val=""/>
      <w:lvlJc w:val="left"/>
      <w:pPr>
        <w:ind w:left="5400" w:hanging="360"/>
      </w:pPr>
      <w:rPr>
        <w:rFonts w:ascii="Symbol" w:hAnsi="Symbol" w:hint="default"/>
      </w:rPr>
    </w:lvl>
    <w:lvl w:ilvl="7" w:tplc="CA3CEC2E" w:tentative="1">
      <w:start w:val="1"/>
      <w:numFmt w:val="bullet"/>
      <w:lvlText w:val="o"/>
      <w:lvlJc w:val="left"/>
      <w:pPr>
        <w:ind w:left="6120" w:hanging="360"/>
      </w:pPr>
      <w:rPr>
        <w:rFonts w:ascii="Courier New" w:hAnsi="Courier New" w:cs="Courier New" w:hint="default"/>
      </w:rPr>
    </w:lvl>
    <w:lvl w:ilvl="8" w:tplc="5204CF2E" w:tentative="1">
      <w:start w:val="1"/>
      <w:numFmt w:val="bullet"/>
      <w:lvlText w:val=""/>
      <w:lvlJc w:val="left"/>
      <w:pPr>
        <w:ind w:left="6840" w:hanging="360"/>
      </w:pPr>
      <w:rPr>
        <w:rFonts w:ascii="Wingdings" w:hAnsi="Wingdings" w:hint="default"/>
      </w:rPr>
    </w:lvl>
  </w:abstractNum>
  <w:abstractNum w:abstractNumId="43" w15:restartNumberingAfterBreak="0">
    <w:nsid w:val="7E5B2A7B"/>
    <w:multiLevelType w:val="hybridMultilevel"/>
    <w:tmpl w:val="C7C0B610"/>
    <w:lvl w:ilvl="0" w:tplc="59B024E8">
      <w:start w:val="1"/>
      <w:numFmt w:val="bullet"/>
      <w:lvlText w:val="·"/>
      <w:lvlJc w:val="left"/>
      <w:pPr>
        <w:ind w:left="720" w:hanging="360"/>
      </w:pPr>
      <w:rPr>
        <w:rFonts w:ascii="Symbol" w:hAnsi="Symbol" w:hint="default"/>
      </w:rPr>
    </w:lvl>
    <w:lvl w:ilvl="1" w:tplc="3214B4B6">
      <w:start w:val="1"/>
      <w:numFmt w:val="bullet"/>
      <w:lvlText w:val="o"/>
      <w:lvlJc w:val="left"/>
      <w:pPr>
        <w:ind w:left="1440" w:hanging="360"/>
      </w:pPr>
      <w:rPr>
        <w:rFonts w:ascii="Courier New" w:hAnsi="Courier New" w:hint="default"/>
      </w:rPr>
    </w:lvl>
    <w:lvl w:ilvl="2" w:tplc="2C948F9A">
      <w:start w:val="1"/>
      <w:numFmt w:val="bullet"/>
      <w:lvlText w:val=""/>
      <w:lvlJc w:val="left"/>
      <w:pPr>
        <w:ind w:left="2160" w:hanging="360"/>
      </w:pPr>
      <w:rPr>
        <w:rFonts w:ascii="Wingdings" w:hAnsi="Wingdings" w:hint="default"/>
      </w:rPr>
    </w:lvl>
    <w:lvl w:ilvl="3" w:tplc="7954F56C">
      <w:start w:val="1"/>
      <w:numFmt w:val="bullet"/>
      <w:lvlText w:val=""/>
      <w:lvlJc w:val="left"/>
      <w:pPr>
        <w:ind w:left="2880" w:hanging="360"/>
      </w:pPr>
      <w:rPr>
        <w:rFonts w:ascii="Symbol" w:hAnsi="Symbol" w:hint="default"/>
      </w:rPr>
    </w:lvl>
    <w:lvl w:ilvl="4" w:tplc="DCAC2BC6">
      <w:start w:val="1"/>
      <w:numFmt w:val="bullet"/>
      <w:lvlText w:val="o"/>
      <w:lvlJc w:val="left"/>
      <w:pPr>
        <w:ind w:left="3600" w:hanging="360"/>
      </w:pPr>
      <w:rPr>
        <w:rFonts w:ascii="Courier New" w:hAnsi="Courier New" w:hint="default"/>
      </w:rPr>
    </w:lvl>
    <w:lvl w:ilvl="5" w:tplc="D390F394">
      <w:start w:val="1"/>
      <w:numFmt w:val="bullet"/>
      <w:lvlText w:val=""/>
      <w:lvlJc w:val="left"/>
      <w:pPr>
        <w:ind w:left="4320" w:hanging="360"/>
      </w:pPr>
      <w:rPr>
        <w:rFonts w:ascii="Wingdings" w:hAnsi="Wingdings" w:hint="default"/>
      </w:rPr>
    </w:lvl>
    <w:lvl w:ilvl="6" w:tplc="0C50A166">
      <w:start w:val="1"/>
      <w:numFmt w:val="bullet"/>
      <w:lvlText w:val=""/>
      <w:lvlJc w:val="left"/>
      <w:pPr>
        <w:ind w:left="5040" w:hanging="360"/>
      </w:pPr>
      <w:rPr>
        <w:rFonts w:ascii="Symbol" w:hAnsi="Symbol" w:hint="default"/>
      </w:rPr>
    </w:lvl>
    <w:lvl w:ilvl="7" w:tplc="77ECFD4A">
      <w:start w:val="1"/>
      <w:numFmt w:val="bullet"/>
      <w:lvlText w:val="o"/>
      <w:lvlJc w:val="left"/>
      <w:pPr>
        <w:ind w:left="5760" w:hanging="360"/>
      </w:pPr>
      <w:rPr>
        <w:rFonts w:ascii="Courier New" w:hAnsi="Courier New" w:hint="default"/>
      </w:rPr>
    </w:lvl>
    <w:lvl w:ilvl="8" w:tplc="93F6B284">
      <w:start w:val="1"/>
      <w:numFmt w:val="bullet"/>
      <w:lvlText w:val=""/>
      <w:lvlJc w:val="left"/>
      <w:pPr>
        <w:ind w:left="6480" w:hanging="360"/>
      </w:pPr>
      <w:rPr>
        <w:rFonts w:ascii="Wingdings" w:hAnsi="Wingdings" w:hint="default"/>
      </w:rPr>
    </w:lvl>
  </w:abstractNum>
  <w:num w:numId="1" w16cid:durableId="872571685">
    <w:abstractNumId w:val="43"/>
  </w:num>
  <w:num w:numId="2" w16cid:durableId="1350721541">
    <w:abstractNumId w:val="38"/>
  </w:num>
  <w:num w:numId="3" w16cid:durableId="300156780">
    <w:abstractNumId w:val="11"/>
  </w:num>
  <w:num w:numId="4" w16cid:durableId="1515655427">
    <w:abstractNumId w:val="14"/>
  </w:num>
  <w:num w:numId="5" w16cid:durableId="2104179141">
    <w:abstractNumId w:val="5"/>
  </w:num>
  <w:num w:numId="6" w16cid:durableId="1817526047">
    <w:abstractNumId w:val="28"/>
  </w:num>
  <w:num w:numId="7" w16cid:durableId="688799712">
    <w:abstractNumId w:val="6"/>
  </w:num>
  <w:num w:numId="8" w16cid:durableId="2059434140">
    <w:abstractNumId w:val="31"/>
  </w:num>
  <w:num w:numId="9" w16cid:durableId="1566838056">
    <w:abstractNumId w:val="8"/>
  </w:num>
  <w:num w:numId="10" w16cid:durableId="1172574213">
    <w:abstractNumId w:val="23"/>
  </w:num>
  <w:num w:numId="11" w16cid:durableId="1272468929">
    <w:abstractNumId w:val="12"/>
  </w:num>
  <w:num w:numId="12" w16cid:durableId="1057583234">
    <w:abstractNumId w:val="27"/>
  </w:num>
  <w:num w:numId="13" w16cid:durableId="1986085435">
    <w:abstractNumId w:val="4"/>
  </w:num>
  <w:num w:numId="14" w16cid:durableId="712507737">
    <w:abstractNumId w:val="42"/>
  </w:num>
  <w:num w:numId="15" w16cid:durableId="1796562123">
    <w:abstractNumId w:val="29"/>
  </w:num>
  <w:num w:numId="16" w16cid:durableId="1779055752">
    <w:abstractNumId w:val="37"/>
  </w:num>
  <w:num w:numId="17" w16cid:durableId="1620724937">
    <w:abstractNumId w:val="19"/>
  </w:num>
  <w:num w:numId="18" w16cid:durableId="110248670">
    <w:abstractNumId w:val="39"/>
  </w:num>
  <w:num w:numId="19" w16cid:durableId="1526599235">
    <w:abstractNumId w:val="30"/>
  </w:num>
  <w:num w:numId="20" w16cid:durableId="844707158">
    <w:abstractNumId w:val="0"/>
  </w:num>
  <w:num w:numId="21" w16cid:durableId="456605418">
    <w:abstractNumId w:val="41"/>
  </w:num>
  <w:num w:numId="22" w16cid:durableId="1344088126">
    <w:abstractNumId w:val="2"/>
  </w:num>
  <w:num w:numId="23" w16cid:durableId="949312804">
    <w:abstractNumId w:val="7"/>
  </w:num>
  <w:num w:numId="24" w16cid:durableId="1642880206">
    <w:abstractNumId w:val="34"/>
  </w:num>
  <w:num w:numId="25" w16cid:durableId="1467814901">
    <w:abstractNumId w:val="21"/>
  </w:num>
  <w:num w:numId="26" w16cid:durableId="689455662">
    <w:abstractNumId w:val="35"/>
  </w:num>
  <w:num w:numId="27" w16cid:durableId="1595241075">
    <w:abstractNumId w:val="10"/>
  </w:num>
  <w:num w:numId="28" w16cid:durableId="292291218">
    <w:abstractNumId w:val="1"/>
  </w:num>
  <w:num w:numId="29" w16cid:durableId="1547913944">
    <w:abstractNumId w:val="13"/>
  </w:num>
  <w:num w:numId="30" w16cid:durableId="407118950">
    <w:abstractNumId w:val="32"/>
  </w:num>
  <w:num w:numId="31" w16cid:durableId="537354976">
    <w:abstractNumId w:val="3"/>
  </w:num>
  <w:num w:numId="32" w16cid:durableId="704675029">
    <w:abstractNumId w:val="24"/>
  </w:num>
  <w:num w:numId="33" w16cid:durableId="735395823">
    <w:abstractNumId w:val="22"/>
  </w:num>
  <w:num w:numId="34" w16cid:durableId="186256463">
    <w:abstractNumId w:val="9"/>
  </w:num>
  <w:num w:numId="35" w16cid:durableId="1357392832">
    <w:abstractNumId w:val="20"/>
  </w:num>
  <w:num w:numId="36" w16cid:durableId="1372271239">
    <w:abstractNumId w:val="33"/>
  </w:num>
  <w:num w:numId="37" w16cid:durableId="1999841531">
    <w:abstractNumId w:val="40"/>
  </w:num>
  <w:num w:numId="38" w16cid:durableId="746802373">
    <w:abstractNumId w:val="36"/>
  </w:num>
  <w:num w:numId="39" w16cid:durableId="2032225233">
    <w:abstractNumId w:val="18"/>
  </w:num>
  <w:num w:numId="40" w16cid:durableId="432751284">
    <w:abstractNumId w:val="17"/>
  </w:num>
  <w:num w:numId="41" w16cid:durableId="1846094073">
    <w:abstractNumId w:val="26"/>
  </w:num>
  <w:num w:numId="42" w16cid:durableId="748188850">
    <w:abstractNumId w:val="16"/>
  </w:num>
  <w:num w:numId="43" w16cid:durableId="1106778614">
    <w:abstractNumId w:val="25"/>
  </w:num>
  <w:num w:numId="44" w16cid:durableId="80369432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NAIRE">
    <w15:presenceInfo w15:providerId="None" w15:userId="ENAI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defaultTabStop w:val="708"/>
  <w:hyphenationZone w:val="425"/>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F5F"/>
    <w:rsid w:val="00001661"/>
    <w:rsid w:val="0001195F"/>
    <w:rsid w:val="00013F06"/>
    <w:rsid w:val="000140F4"/>
    <w:rsid w:val="00014B23"/>
    <w:rsid w:val="00015657"/>
    <w:rsid w:val="00016438"/>
    <w:rsid w:val="00016D6B"/>
    <w:rsid w:val="0002160C"/>
    <w:rsid w:val="00022807"/>
    <w:rsid w:val="000237DC"/>
    <w:rsid w:val="0002626D"/>
    <w:rsid w:val="00026597"/>
    <w:rsid w:val="000314C7"/>
    <w:rsid w:val="000341C6"/>
    <w:rsid w:val="00041101"/>
    <w:rsid w:val="000417BB"/>
    <w:rsid w:val="0004378D"/>
    <w:rsid w:val="00046D71"/>
    <w:rsid w:val="000506C6"/>
    <w:rsid w:val="00054A04"/>
    <w:rsid w:val="00054C23"/>
    <w:rsid w:val="0005737D"/>
    <w:rsid w:val="000616CB"/>
    <w:rsid w:val="00065E1D"/>
    <w:rsid w:val="00066D04"/>
    <w:rsid w:val="00067C2F"/>
    <w:rsid w:val="00070F2A"/>
    <w:rsid w:val="000721DB"/>
    <w:rsid w:val="00077796"/>
    <w:rsid w:val="000815A8"/>
    <w:rsid w:val="00086FEF"/>
    <w:rsid w:val="000879DC"/>
    <w:rsid w:val="00087B62"/>
    <w:rsid w:val="00090DA2"/>
    <w:rsid w:val="00093339"/>
    <w:rsid w:val="00095F7B"/>
    <w:rsid w:val="00096208"/>
    <w:rsid w:val="00097913"/>
    <w:rsid w:val="000A0E1C"/>
    <w:rsid w:val="000A5DC7"/>
    <w:rsid w:val="000A67BF"/>
    <w:rsid w:val="000A6825"/>
    <w:rsid w:val="000A7B59"/>
    <w:rsid w:val="000B2907"/>
    <w:rsid w:val="000B4A0A"/>
    <w:rsid w:val="000B6CB7"/>
    <w:rsid w:val="000B6F6F"/>
    <w:rsid w:val="000B7A90"/>
    <w:rsid w:val="000C0F14"/>
    <w:rsid w:val="000C13D7"/>
    <w:rsid w:val="000C37AB"/>
    <w:rsid w:val="000C5F38"/>
    <w:rsid w:val="000D1D6E"/>
    <w:rsid w:val="000D1D9D"/>
    <w:rsid w:val="000D3476"/>
    <w:rsid w:val="000D4F7E"/>
    <w:rsid w:val="000D6B9A"/>
    <w:rsid w:val="000D782D"/>
    <w:rsid w:val="000E03AD"/>
    <w:rsid w:val="000E1EE4"/>
    <w:rsid w:val="000E3C6B"/>
    <w:rsid w:val="000E46DE"/>
    <w:rsid w:val="000E73B4"/>
    <w:rsid w:val="000F1F82"/>
    <w:rsid w:val="000F4D42"/>
    <w:rsid w:val="000F5649"/>
    <w:rsid w:val="000F6188"/>
    <w:rsid w:val="000F76B8"/>
    <w:rsid w:val="000F7B18"/>
    <w:rsid w:val="00100EB5"/>
    <w:rsid w:val="00101F39"/>
    <w:rsid w:val="0010361B"/>
    <w:rsid w:val="00104E72"/>
    <w:rsid w:val="00106E95"/>
    <w:rsid w:val="001075E7"/>
    <w:rsid w:val="00107D25"/>
    <w:rsid w:val="00110A04"/>
    <w:rsid w:val="00110C14"/>
    <w:rsid w:val="00111342"/>
    <w:rsid w:val="001122D2"/>
    <w:rsid w:val="001135BF"/>
    <w:rsid w:val="00113E97"/>
    <w:rsid w:val="00114342"/>
    <w:rsid w:val="001143D1"/>
    <w:rsid w:val="00114405"/>
    <w:rsid w:val="00114C74"/>
    <w:rsid w:val="001165F6"/>
    <w:rsid w:val="00116B82"/>
    <w:rsid w:val="00117BCE"/>
    <w:rsid w:val="00120CFC"/>
    <w:rsid w:val="00121AA1"/>
    <w:rsid w:val="0012239F"/>
    <w:rsid w:val="00123A46"/>
    <w:rsid w:val="001242BB"/>
    <w:rsid w:val="00124916"/>
    <w:rsid w:val="00125001"/>
    <w:rsid w:val="00125D79"/>
    <w:rsid w:val="00126851"/>
    <w:rsid w:val="00126BB7"/>
    <w:rsid w:val="00127DC3"/>
    <w:rsid w:val="00130ABB"/>
    <w:rsid w:val="00131389"/>
    <w:rsid w:val="00132134"/>
    <w:rsid w:val="0013254C"/>
    <w:rsid w:val="00133849"/>
    <w:rsid w:val="0013420B"/>
    <w:rsid w:val="00140032"/>
    <w:rsid w:val="00141AAB"/>
    <w:rsid w:val="0014317E"/>
    <w:rsid w:val="00147347"/>
    <w:rsid w:val="0015130A"/>
    <w:rsid w:val="001523F1"/>
    <w:rsid w:val="00152B9D"/>
    <w:rsid w:val="00157CC4"/>
    <w:rsid w:val="00157EF0"/>
    <w:rsid w:val="0016475E"/>
    <w:rsid w:val="001662C2"/>
    <w:rsid w:val="001665C6"/>
    <w:rsid w:val="00166639"/>
    <w:rsid w:val="00167D9B"/>
    <w:rsid w:val="00173A08"/>
    <w:rsid w:val="0017657B"/>
    <w:rsid w:val="00180E95"/>
    <w:rsid w:val="00184766"/>
    <w:rsid w:val="0018499E"/>
    <w:rsid w:val="001977E4"/>
    <w:rsid w:val="001A005B"/>
    <w:rsid w:val="001A1920"/>
    <w:rsid w:val="001A1EE8"/>
    <w:rsid w:val="001A1F2A"/>
    <w:rsid w:val="001A48DF"/>
    <w:rsid w:val="001A51BD"/>
    <w:rsid w:val="001A647F"/>
    <w:rsid w:val="001B33DC"/>
    <w:rsid w:val="001B341B"/>
    <w:rsid w:val="001C1BAB"/>
    <w:rsid w:val="001C2099"/>
    <w:rsid w:val="001C241C"/>
    <w:rsid w:val="001C6435"/>
    <w:rsid w:val="001C6820"/>
    <w:rsid w:val="001C6D71"/>
    <w:rsid w:val="001D39A2"/>
    <w:rsid w:val="001E05A4"/>
    <w:rsid w:val="001E05D5"/>
    <w:rsid w:val="001E218D"/>
    <w:rsid w:val="001E4EFE"/>
    <w:rsid w:val="001E711D"/>
    <w:rsid w:val="001F3972"/>
    <w:rsid w:val="001F3E1A"/>
    <w:rsid w:val="001F7DEA"/>
    <w:rsid w:val="001F7E53"/>
    <w:rsid w:val="0020356C"/>
    <w:rsid w:val="00205577"/>
    <w:rsid w:val="00205E9D"/>
    <w:rsid w:val="00207766"/>
    <w:rsid w:val="00212A62"/>
    <w:rsid w:val="00216965"/>
    <w:rsid w:val="00216A04"/>
    <w:rsid w:val="00220AA6"/>
    <w:rsid w:val="0022180D"/>
    <w:rsid w:val="00222243"/>
    <w:rsid w:val="00224EE7"/>
    <w:rsid w:val="00225F94"/>
    <w:rsid w:val="002262E5"/>
    <w:rsid w:val="00226365"/>
    <w:rsid w:val="00226F77"/>
    <w:rsid w:val="0023172C"/>
    <w:rsid w:val="002337B4"/>
    <w:rsid w:val="002349F2"/>
    <w:rsid w:val="00241952"/>
    <w:rsid w:val="002439D3"/>
    <w:rsid w:val="00245F24"/>
    <w:rsid w:val="00250054"/>
    <w:rsid w:val="0025015D"/>
    <w:rsid w:val="00256C00"/>
    <w:rsid w:val="00256E93"/>
    <w:rsid w:val="002656B7"/>
    <w:rsid w:val="0027129C"/>
    <w:rsid w:val="002714B9"/>
    <w:rsid w:val="00271847"/>
    <w:rsid w:val="00277B27"/>
    <w:rsid w:val="00281CB0"/>
    <w:rsid w:val="00282AE8"/>
    <w:rsid w:val="00282D8F"/>
    <w:rsid w:val="00283DD1"/>
    <w:rsid w:val="00286B67"/>
    <w:rsid w:val="0029110B"/>
    <w:rsid w:val="00292314"/>
    <w:rsid w:val="00292728"/>
    <w:rsid w:val="002A05DF"/>
    <w:rsid w:val="002A0EA9"/>
    <w:rsid w:val="002A1454"/>
    <w:rsid w:val="002A4741"/>
    <w:rsid w:val="002A7B67"/>
    <w:rsid w:val="002B11C0"/>
    <w:rsid w:val="002B2103"/>
    <w:rsid w:val="002B266C"/>
    <w:rsid w:val="002B3172"/>
    <w:rsid w:val="002B4CE4"/>
    <w:rsid w:val="002B7B3C"/>
    <w:rsid w:val="002C2D12"/>
    <w:rsid w:val="002C372B"/>
    <w:rsid w:val="002C7C26"/>
    <w:rsid w:val="002D0B5E"/>
    <w:rsid w:val="002D3226"/>
    <w:rsid w:val="002D47E3"/>
    <w:rsid w:val="002D7A35"/>
    <w:rsid w:val="002E5789"/>
    <w:rsid w:val="002F11F2"/>
    <w:rsid w:val="002F3679"/>
    <w:rsid w:val="002F451E"/>
    <w:rsid w:val="002F5BDC"/>
    <w:rsid w:val="002F5E21"/>
    <w:rsid w:val="002F6A61"/>
    <w:rsid w:val="002F7997"/>
    <w:rsid w:val="00300D6A"/>
    <w:rsid w:val="003010B3"/>
    <w:rsid w:val="0030249B"/>
    <w:rsid w:val="00305350"/>
    <w:rsid w:val="00305EB1"/>
    <w:rsid w:val="00305F55"/>
    <w:rsid w:val="00306BFB"/>
    <w:rsid w:val="0030710D"/>
    <w:rsid w:val="00307B2A"/>
    <w:rsid w:val="003150C6"/>
    <w:rsid w:val="0031767C"/>
    <w:rsid w:val="00317C0A"/>
    <w:rsid w:val="003210C8"/>
    <w:rsid w:val="00321C3A"/>
    <w:rsid w:val="00322AF5"/>
    <w:rsid w:val="00326EC3"/>
    <w:rsid w:val="00327A44"/>
    <w:rsid w:val="00334957"/>
    <w:rsid w:val="00334C1A"/>
    <w:rsid w:val="00340817"/>
    <w:rsid w:val="00341FF4"/>
    <w:rsid w:val="00346060"/>
    <w:rsid w:val="00346FFC"/>
    <w:rsid w:val="0034729C"/>
    <w:rsid w:val="00353F9D"/>
    <w:rsid w:val="003564C1"/>
    <w:rsid w:val="00356A43"/>
    <w:rsid w:val="00362809"/>
    <w:rsid w:val="003636C1"/>
    <w:rsid w:val="003648E2"/>
    <w:rsid w:val="00367FE5"/>
    <w:rsid w:val="003725A1"/>
    <w:rsid w:val="00372E0E"/>
    <w:rsid w:val="0037307E"/>
    <w:rsid w:val="003735F7"/>
    <w:rsid w:val="00374B97"/>
    <w:rsid w:val="0037558E"/>
    <w:rsid w:val="00377C8C"/>
    <w:rsid w:val="00380407"/>
    <w:rsid w:val="00381440"/>
    <w:rsid w:val="00381C23"/>
    <w:rsid w:val="003824FB"/>
    <w:rsid w:val="00384AD8"/>
    <w:rsid w:val="00387822"/>
    <w:rsid w:val="00387842"/>
    <w:rsid w:val="003934ED"/>
    <w:rsid w:val="003964AC"/>
    <w:rsid w:val="00397DAD"/>
    <w:rsid w:val="003A0226"/>
    <w:rsid w:val="003A4A3E"/>
    <w:rsid w:val="003A6849"/>
    <w:rsid w:val="003A7DF2"/>
    <w:rsid w:val="003A7EFA"/>
    <w:rsid w:val="003B08E4"/>
    <w:rsid w:val="003B0A00"/>
    <w:rsid w:val="003B2A86"/>
    <w:rsid w:val="003B3343"/>
    <w:rsid w:val="003B3B94"/>
    <w:rsid w:val="003B70D2"/>
    <w:rsid w:val="003B7C2A"/>
    <w:rsid w:val="003C1AE9"/>
    <w:rsid w:val="003C229B"/>
    <w:rsid w:val="003C29F5"/>
    <w:rsid w:val="003C4554"/>
    <w:rsid w:val="003C56BF"/>
    <w:rsid w:val="003C6A9A"/>
    <w:rsid w:val="003D52AB"/>
    <w:rsid w:val="003D55EB"/>
    <w:rsid w:val="003D5CDC"/>
    <w:rsid w:val="003E26D1"/>
    <w:rsid w:val="003E27DE"/>
    <w:rsid w:val="003E66E3"/>
    <w:rsid w:val="003F2553"/>
    <w:rsid w:val="003F2FF3"/>
    <w:rsid w:val="003F5D7A"/>
    <w:rsid w:val="003F74F5"/>
    <w:rsid w:val="00400D38"/>
    <w:rsid w:val="0040136E"/>
    <w:rsid w:val="00401B7C"/>
    <w:rsid w:val="00402606"/>
    <w:rsid w:val="00403C8C"/>
    <w:rsid w:val="00406788"/>
    <w:rsid w:val="00406ACF"/>
    <w:rsid w:val="00407A19"/>
    <w:rsid w:val="004124CC"/>
    <w:rsid w:val="004128F0"/>
    <w:rsid w:val="004129CE"/>
    <w:rsid w:val="0041307C"/>
    <w:rsid w:val="0041422C"/>
    <w:rsid w:val="00415382"/>
    <w:rsid w:val="00416F2B"/>
    <w:rsid w:val="00417128"/>
    <w:rsid w:val="00420248"/>
    <w:rsid w:val="004203E7"/>
    <w:rsid w:val="00420B51"/>
    <w:rsid w:val="004229A8"/>
    <w:rsid w:val="00422E11"/>
    <w:rsid w:val="004230A8"/>
    <w:rsid w:val="004236AA"/>
    <w:rsid w:val="004243F5"/>
    <w:rsid w:val="004254B4"/>
    <w:rsid w:val="004256C6"/>
    <w:rsid w:val="00425925"/>
    <w:rsid w:val="00426C6C"/>
    <w:rsid w:val="004310A2"/>
    <w:rsid w:val="004312E3"/>
    <w:rsid w:val="004332CD"/>
    <w:rsid w:val="004343AD"/>
    <w:rsid w:val="00434B3B"/>
    <w:rsid w:val="004366CD"/>
    <w:rsid w:val="00443863"/>
    <w:rsid w:val="00444DE3"/>
    <w:rsid w:val="00446BBF"/>
    <w:rsid w:val="00450984"/>
    <w:rsid w:val="004511CB"/>
    <w:rsid w:val="00452B90"/>
    <w:rsid w:val="00453ED6"/>
    <w:rsid w:val="00455383"/>
    <w:rsid w:val="00455D5E"/>
    <w:rsid w:val="00456D84"/>
    <w:rsid w:val="0045787B"/>
    <w:rsid w:val="00463184"/>
    <w:rsid w:val="00463B0B"/>
    <w:rsid w:val="004679FB"/>
    <w:rsid w:val="0047238E"/>
    <w:rsid w:val="00475FAF"/>
    <w:rsid w:val="004778F5"/>
    <w:rsid w:val="00482C1F"/>
    <w:rsid w:val="004830C0"/>
    <w:rsid w:val="00483C0E"/>
    <w:rsid w:val="00485BF2"/>
    <w:rsid w:val="00486932"/>
    <w:rsid w:val="00486C77"/>
    <w:rsid w:val="00487D61"/>
    <w:rsid w:val="004901DF"/>
    <w:rsid w:val="00492840"/>
    <w:rsid w:val="0049481C"/>
    <w:rsid w:val="00494E8F"/>
    <w:rsid w:val="0049555B"/>
    <w:rsid w:val="00495F3F"/>
    <w:rsid w:val="004A199D"/>
    <w:rsid w:val="004A25C6"/>
    <w:rsid w:val="004A2C8C"/>
    <w:rsid w:val="004A408A"/>
    <w:rsid w:val="004A4B01"/>
    <w:rsid w:val="004A5346"/>
    <w:rsid w:val="004A7F20"/>
    <w:rsid w:val="004B1974"/>
    <w:rsid w:val="004B3602"/>
    <w:rsid w:val="004B4006"/>
    <w:rsid w:val="004B40D3"/>
    <w:rsid w:val="004B4161"/>
    <w:rsid w:val="004B5E0D"/>
    <w:rsid w:val="004B6572"/>
    <w:rsid w:val="004B65EC"/>
    <w:rsid w:val="004C0CD9"/>
    <w:rsid w:val="004C1662"/>
    <w:rsid w:val="004C4258"/>
    <w:rsid w:val="004C595D"/>
    <w:rsid w:val="004C5C49"/>
    <w:rsid w:val="004D2193"/>
    <w:rsid w:val="004D2DC2"/>
    <w:rsid w:val="004D3B36"/>
    <w:rsid w:val="004D3C6C"/>
    <w:rsid w:val="004D5392"/>
    <w:rsid w:val="004D5AF4"/>
    <w:rsid w:val="004E07EC"/>
    <w:rsid w:val="004E1CCA"/>
    <w:rsid w:val="004E339C"/>
    <w:rsid w:val="004E3B95"/>
    <w:rsid w:val="004E4AB3"/>
    <w:rsid w:val="004E51F0"/>
    <w:rsid w:val="004E555A"/>
    <w:rsid w:val="004E5BD4"/>
    <w:rsid w:val="004F0C05"/>
    <w:rsid w:val="004F570F"/>
    <w:rsid w:val="004F69A7"/>
    <w:rsid w:val="004F7AEF"/>
    <w:rsid w:val="005006D8"/>
    <w:rsid w:val="00501E61"/>
    <w:rsid w:val="00502904"/>
    <w:rsid w:val="00502D36"/>
    <w:rsid w:val="00503898"/>
    <w:rsid w:val="00503937"/>
    <w:rsid w:val="00504DFD"/>
    <w:rsid w:val="00505C8F"/>
    <w:rsid w:val="00506BCB"/>
    <w:rsid w:val="005073E6"/>
    <w:rsid w:val="005075DF"/>
    <w:rsid w:val="00510042"/>
    <w:rsid w:val="00510E2D"/>
    <w:rsid w:val="00512FEF"/>
    <w:rsid w:val="0051380C"/>
    <w:rsid w:val="005145F4"/>
    <w:rsid w:val="005153FC"/>
    <w:rsid w:val="0051583C"/>
    <w:rsid w:val="00517E42"/>
    <w:rsid w:val="0052062F"/>
    <w:rsid w:val="00520C8F"/>
    <w:rsid w:val="00522017"/>
    <w:rsid w:val="0052228A"/>
    <w:rsid w:val="005235A8"/>
    <w:rsid w:val="005261F0"/>
    <w:rsid w:val="005277A6"/>
    <w:rsid w:val="00533E89"/>
    <w:rsid w:val="00534CA9"/>
    <w:rsid w:val="005405B0"/>
    <w:rsid w:val="00540F7D"/>
    <w:rsid w:val="00541D07"/>
    <w:rsid w:val="00543A5A"/>
    <w:rsid w:val="0054457C"/>
    <w:rsid w:val="00550DB5"/>
    <w:rsid w:val="00551F0F"/>
    <w:rsid w:val="00553651"/>
    <w:rsid w:val="00554449"/>
    <w:rsid w:val="0055729B"/>
    <w:rsid w:val="005603C8"/>
    <w:rsid w:val="00561D6E"/>
    <w:rsid w:val="00564DEA"/>
    <w:rsid w:val="00565A55"/>
    <w:rsid w:val="0056606F"/>
    <w:rsid w:val="005672DC"/>
    <w:rsid w:val="00570563"/>
    <w:rsid w:val="005716C9"/>
    <w:rsid w:val="00573694"/>
    <w:rsid w:val="00575C2C"/>
    <w:rsid w:val="0057654C"/>
    <w:rsid w:val="00581838"/>
    <w:rsid w:val="00581A2A"/>
    <w:rsid w:val="00582B78"/>
    <w:rsid w:val="0058361C"/>
    <w:rsid w:val="005836FB"/>
    <w:rsid w:val="00584488"/>
    <w:rsid w:val="00584E50"/>
    <w:rsid w:val="00585207"/>
    <w:rsid w:val="00587821"/>
    <w:rsid w:val="00590F0C"/>
    <w:rsid w:val="0059712A"/>
    <w:rsid w:val="005A1670"/>
    <w:rsid w:val="005A225C"/>
    <w:rsid w:val="005A403A"/>
    <w:rsid w:val="005A40A6"/>
    <w:rsid w:val="005A444F"/>
    <w:rsid w:val="005A5611"/>
    <w:rsid w:val="005B1044"/>
    <w:rsid w:val="005B3461"/>
    <w:rsid w:val="005B355A"/>
    <w:rsid w:val="005B35FB"/>
    <w:rsid w:val="005B4726"/>
    <w:rsid w:val="005B4D8E"/>
    <w:rsid w:val="005B7A7B"/>
    <w:rsid w:val="005C17CE"/>
    <w:rsid w:val="005C22BD"/>
    <w:rsid w:val="005C4888"/>
    <w:rsid w:val="005C65A4"/>
    <w:rsid w:val="005C6832"/>
    <w:rsid w:val="005D00AB"/>
    <w:rsid w:val="005D3BA5"/>
    <w:rsid w:val="005D7BB0"/>
    <w:rsid w:val="005E1A3B"/>
    <w:rsid w:val="005E2D91"/>
    <w:rsid w:val="005E34C6"/>
    <w:rsid w:val="005E4002"/>
    <w:rsid w:val="005E4336"/>
    <w:rsid w:val="005E5D61"/>
    <w:rsid w:val="005F314D"/>
    <w:rsid w:val="005F4551"/>
    <w:rsid w:val="005F5B5E"/>
    <w:rsid w:val="005F6B6A"/>
    <w:rsid w:val="005F7CA7"/>
    <w:rsid w:val="00601B60"/>
    <w:rsid w:val="00602F2D"/>
    <w:rsid w:val="00605B3C"/>
    <w:rsid w:val="00610CE4"/>
    <w:rsid w:val="0061150E"/>
    <w:rsid w:val="00611CA0"/>
    <w:rsid w:val="006124F7"/>
    <w:rsid w:val="006127B6"/>
    <w:rsid w:val="006168AE"/>
    <w:rsid w:val="0062184F"/>
    <w:rsid w:val="006218FF"/>
    <w:rsid w:val="00623950"/>
    <w:rsid w:val="0062517D"/>
    <w:rsid w:val="006277D4"/>
    <w:rsid w:val="00631957"/>
    <w:rsid w:val="0063297D"/>
    <w:rsid w:val="006373B4"/>
    <w:rsid w:val="006435E1"/>
    <w:rsid w:val="00644AD1"/>
    <w:rsid w:val="00646081"/>
    <w:rsid w:val="00646B75"/>
    <w:rsid w:val="00646C8B"/>
    <w:rsid w:val="00650CE3"/>
    <w:rsid w:val="0065334E"/>
    <w:rsid w:val="006554C9"/>
    <w:rsid w:val="00660523"/>
    <w:rsid w:val="006657E7"/>
    <w:rsid w:val="00666842"/>
    <w:rsid w:val="00667CD8"/>
    <w:rsid w:val="00671623"/>
    <w:rsid w:val="006757CE"/>
    <w:rsid w:val="0067608F"/>
    <w:rsid w:val="00682473"/>
    <w:rsid w:val="00682F7D"/>
    <w:rsid w:val="00693A20"/>
    <w:rsid w:val="00694E20"/>
    <w:rsid w:val="006950B8"/>
    <w:rsid w:val="00695E73"/>
    <w:rsid w:val="00695FE4"/>
    <w:rsid w:val="006A0ED4"/>
    <w:rsid w:val="006A2B90"/>
    <w:rsid w:val="006A3DBA"/>
    <w:rsid w:val="006A42DF"/>
    <w:rsid w:val="006A51EF"/>
    <w:rsid w:val="006A612E"/>
    <w:rsid w:val="006A7F6E"/>
    <w:rsid w:val="006B279C"/>
    <w:rsid w:val="006B3659"/>
    <w:rsid w:val="006C4F0A"/>
    <w:rsid w:val="006C5337"/>
    <w:rsid w:val="006C5486"/>
    <w:rsid w:val="006D11D0"/>
    <w:rsid w:val="006D3E9C"/>
    <w:rsid w:val="006E5DD0"/>
    <w:rsid w:val="006E7D8E"/>
    <w:rsid w:val="006F0FF2"/>
    <w:rsid w:val="006F11D5"/>
    <w:rsid w:val="006F328B"/>
    <w:rsid w:val="006F40AE"/>
    <w:rsid w:val="006F642D"/>
    <w:rsid w:val="006F681A"/>
    <w:rsid w:val="00700078"/>
    <w:rsid w:val="00704BD8"/>
    <w:rsid w:val="007050AE"/>
    <w:rsid w:val="007135C2"/>
    <w:rsid w:val="007253E7"/>
    <w:rsid w:val="00727FB5"/>
    <w:rsid w:val="00730393"/>
    <w:rsid w:val="00731034"/>
    <w:rsid w:val="007351E4"/>
    <w:rsid w:val="0073576E"/>
    <w:rsid w:val="00736D33"/>
    <w:rsid w:val="00737C20"/>
    <w:rsid w:val="007421D4"/>
    <w:rsid w:val="00742B9E"/>
    <w:rsid w:val="00744767"/>
    <w:rsid w:val="00744944"/>
    <w:rsid w:val="0074503C"/>
    <w:rsid w:val="007472AB"/>
    <w:rsid w:val="007528D5"/>
    <w:rsid w:val="00753203"/>
    <w:rsid w:val="00754E83"/>
    <w:rsid w:val="007560BD"/>
    <w:rsid w:val="00757CF0"/>
    <w:rsid w:val="00761628"/>
    <w:rsid w:val="00761B4F"/>
    <w:rsid w:val="007624EB"/>
    <w:rsid w:val="0076264C"/>
    <w:rsid w:val="007656DA"/>
    <w:rsid w:val="00766DBA"/>
    <w:rsid w:val="00770635"/>
    <w:rsid w:val="00771857"/>
    <w:rsid w:val="00772FEE"/>
    <w:rsid w:val="00780885"/>
    <w:rsid w:val="00781154"/>
    <w:rsid w:val="00781604"/>
    <w:rsid w:val="0078275B"/>
    <w:rsid w:val="00782BC8"/>
    <w:rsid w:val="00783527"/>
    <w:rsid w:val="00787B2B"/>
    <w:rsid w:val="00787C38"/>
    <w:rsid w:val="00792F5F"/>
    <w:rsid w:val="00793190"/>
    <w:rsid w:val="00793A33"/>
    <w:rsid w:val="00797547"/>
    <w:rsid w:val="007A1088"/>
    <w:rsid w:val="007A3523"/>
    <w:rsid w:val="007A38CE"/>
    <w:rsid w:val="007B2244"/>
    <w:rsid w:val="007B2274"/>
    <w:rsid w:val="007B3C70"/>
    <w:rsid w:val="007B50D4"/>
    <w:rsid w:val="007B7E4B"/>
    <w:rsid w:val="007B7E5C"/>
    <w:rsid w:val="007C06EC"/>
    <w:rsid w:val="007C23E2"/>
    <w:rsid w:val="007C5670"/>
    <w:rsid w:val="007C6156"/>
    <w:rsid w:val="007C6F87"/>
    <w:rsid w:val="007D03BC"/>
    <w:rsid w:val="007D0D7E"/>
    <w:rsid w:val="007D64B1"/>
    <w:rsid w:val="007E16D0"/>
    <w:rsid w:val="007E2000"/>
    <w:rsid w:val="007E2471"/>
    <w:rsid w:val="007E2510"/>
    <w:rsid w:val="007E2D7D"/>
    <w:rsid w:val="007E55CB"/>
    <w:rsid w:val="007E66EC"/>
    <w:rsid w:val="007F154A"/>
    <w:rsid w:val="007F2FB5"/>
    <w:rsid w:val="00800B6A"/>
    <w:rsid w:val="00802B46"/>
    <w:rsid w:val="00802DFC"/>
    <w:rsid w:val="00810D09"/>
    <w:rsid w:val="00811019"/>
    <w:rsid w:val="00811376"/>
    <w:rsid w:val="008116BC"/>
    <w:rsid w:val="00812ABE"/>
    <w:rsid w:val="00813062"/>
    <w:rsid w:val="00813466"/>
    <w:rsid w:val="00815E8B"/>
    <w:rsid w:val="00817361"/>
    <w:rsid w:val="00817698"/>
    <w:rsid w:val="008204B1"/>
    <w:rsid w:val="00821737"/>
    <w:rsid w:val="008238AA"/>
    <w:rsid w:val="00824322"/>
    <w:rsid w:val="00824890"/>
    <w:rsid w:val="00824CA9"/>
    <w:rsid w:val="00825B7E"/>
    <w:rsid w:val="00826DF6"/>
    <w:rsid w:val="00826FA1"/>
    <w:rsid w:val="008327A6"/>
    <w:rsid w:val="00832C67"/>
    <w:rsid w:val="00832F44"/>
    <w:rsid w:val="0083301C"/>
    <w:rsid w:val="008406C7"/>
    <w:rsid w:val="008415D8"/>
    <w:rsid w:val="008431BF"/>
    <w:rsid w:val="00846500"/>
    <w:rsid w:val="00846780"/>
    <w:rsid w:val="008508D8"/>
    <w:rsid w:val="0085141C"/>
    <w:rsid w:val="00851EC5"/>
    <w:rsid w:val="00853B43"/>
    <w:rsid w:val="008559D3"/>
    <w:rsid w:val="00857576"/>
    <w:rsid w:val="00860876"/>
    <w:rsid w:val="00860A2F"/>
    <w:rsid w:val="00861C13"/>
    <w:rsid w:val="00861CB8"/>
    <w:rsid w:val="00862544"/>
    <w:rsid w:val="00862874"/>
    <w:rsid w:val="008639FF"/>
    <w:rsid w:val="008642CF"/>
    <w:rsid w:val="00866FCA"/>
    <w:rsid w:val="00872121"/>
    <w:rsid w:val="00873810"/>
    <w:rsid w:val="0087405F"/>
    <w:rsid w:val="00875E15"/>
    <w:rsid w:val="008764A4"/>
    <w:rsid w:val="00880040"/>
    <w:rsid w:val="00881994"/>
    <w:rsid w:val="0088346B"/>
    <w:rsid w:val="008909B4"/>
    <w:rsid w:val="008914E2"/>
    <w:rsid w:val="00896504"/>
    <w:rsid w:val="00896544"/>
    <w:rsid w:val="00896750"/>
    <w:rsid w:val="008A12D6"/>
    <w:rsid w:val="008A38DF"/>
    <w:rsid w:val="008A7B74"/>
    <w:rsid w:val="008B013A"/>
    <w:rsid w:val="008B0D7D"/>
    <w:rsid w:val="008B19DC"/>
    <w:rsid w:val="008C2908"/>
    <w:rsid w:val="008C2F98"/>
    <w:rsid w:val="008C400D"/>
    <w:rsid w:val="008C52A5"/>
    <w:rsid w:val="008C5551"/>
    <w:rsid w:val="008C57AE"/>
    <w:rsid w:val="008D4B62"/>
    <w:rsid w:val="008D5907"/>
    <w:rsid w:val="008E1A67"/>
    <w:rsid w:val="008E21E4"/>
    <w:rsid w:val="008E2231"/>
    <w:rsid w:val="008E2714"/>
    <w:rsid w:val="008E38C0"/>
    <w:rsid w:val="008E4C4E"/>
    <w:rsid w:val="008E51B3"/>
    <w:rsid w:val="008F112D"/>
    <w:rsid w:val="008F17A3"/>
    <w:rsid w:val="008F2095"/>
    <w:rsid w:val="008F22ED"/>
    <w:rsid w:val="008F3631"/>
    <w:rsid w:val="008F38F4"/>
    <w:rsid w:val="009013E9"/>
    <w:rsid w:val="00902437"/>
    <w:rsid w:val="00902B30"/>
    <w:rsid w:val="00902FB0"/>
    <w:rsid w:val="00905045"/>
    <w:rsid w:val="0091180F"/>
    <w:rsid w:val="0091478A"/>
    <w:rsid w:val="00915972"/>
    <w:rsid w:val="00915BCE"/>
    <w:rsid w:val="00916588"/>
    <w:rsid w:val="00916E5F"/>
    <w:rsid w:val="0092124A"/>
    <w:rsid w:val="0092719C"/>
    <w:rsid w:val="00927EA9"/>
    <w:rsid w:val="009336EC"/>
    <w:rsid w:val="00933746"/>
    <w:rsid w:val="00933D10"/>
    <w:rsid w:val="009351CE"/>
    <w:rsid w:val="009357B5"/>
    <w:rsid w:val="00944181"/>
    <w:rsid w:val="00944610"/>
    <w:rsid w:val="00945017"/>
    <w:rsid w:val="00945801"/>
    <w:rsid w:val="00945AA5"/>
    <w:rsid w:val="00946422"/>
    <w:rsid w:val="00952B00"/>
    <w:rsid w:val="009550DF"/>
    <w:rsid w:val="009568C6"/>
    <w:rsid w:val="00956DDD"/>
    <w:rsid w:val="009575E0"/>
    <w:rsid w:val="00961395"/>
    <w:rsid w:val="0096151B"/>
    <w:rsid w:val="00967B17"/>
    <w:rsid w:val="00970B10"/>
    <w:rsid w:val="0097202F"/>
    <w:rsid w:val="0097401B"/>
    <w:rsid w:val="00975C7A"/>
    <w:rsid w:val="009765B6"/>
    <w:rsid w:val="009767B9"/>
    <w:rsid w:val="00977956"/>
    <w:rsid w:val="00981573"/>
    <w:rsid w:val="00982FE7"/>
    <w:rsid w:val="00983B07"/>
    <w:rsid w:val="00983D52"/>
    <w:rsid w:val="00990F86"/>
    <w:rsid w:val="009932F1"/>
    <w:rsid w:val="009A066D"/>
    <w:rsid w:val="009A12C4"/>
    <w:rsid w:val="009A5162"/>
    <w:rsid w:val="009A619B"/>
    <w:rsid w:val="009B1319"/>
    <w:rsid w:val="009B5BBB"/>
    <w:rsid w:val="009B5DA7"/>
    <w:rsid w:val="009B6523"/>
    <w:rsid w:val="009B65CD"/>
    <w:rsid w:val="009B6D63"/>
    <w:rsid w:val="009B7F2D"/>
    <w:rsid w:val="009C12FD"/>
    <w:rsid w:val="009C5D49"/>
    <w:rsid w:val="009C75FB"/>
    <w:rsid w:val="009D2E34"/>
    <w:rsid w:val="009D593F"/>
    <w:rsid w:val="009D7A0D"/>
    <w:rsid w:val="009D7A65"/>
    <w:rsid w:val="009E0984"/>
    <w:rsid w:val="009E3DA2"/>
    <w:rsid w:val="009E4657"/>
    <w:rsid w:val="009E53E7"/>
    <w:rsid w:val="009E783E"/>
    <w:rsid w:val="009F0205"/>
    <w:rsid w:val="009F0E24"/>
    <w:rsid w:val="009F3EF3"/>
    <w:rsid w:val="009F4280"/>
    <w:rsid w:val="009F79F7"/>
    <w:rsid w:val="00A13D74"/>
    <w:rsid w:val="00A24EC9"/>
    <w:rsid w:val="00A25103"/>
    <w:rsid w:val="00A278DA"/>
    <w:rsid w:val="00A27B1F"/>
    <w:rsid w:val="00A306A9"/>
    <w:rsid w:val="00A30B68"/>
    <w:rsid w:val="00A30BF6"/>
    <w:rsid w:val="00A30E48"/>
    <w:rsid w:val="00A313A1"/>
    <w:rsid w:val="00A31A62"/>
    <w:rsid w:val="00A34B00"/>
    <w:rsid w:val="00A34D4F"/>
    <w:rsid w:val="00A36382"/>
    <w:rsid w:val="00A364CF"/>
    <w:rsid w:val="00A43B4B"/>
    <w:rsid w:val="00A44597"/>
    <w:rsid w:val="00A44D79"/>
    <w:rsid w:val="00A466C3"/>
    <w:rsid w:val="00A46E68"/>
    <w:rsid w:val="00A472EC"/>
    <w:rsid w:val="00A47431"/>
    <w:rsid w:val="00A47AD9"/>
    <w:rsid w:val="00A50DE0"/>
    <w:rsid w:val="00A52B97"/>
    <w:rsid w:val="00A53121"/>
    <w:rsid w:val="00A53A35"/>
    <w:rsid w:val="00A5631B"/>
    <w:rsid w:val="00A62734"/>
    <w:rsid w:val="00A627B9"/>
    <w:rsid w:val="00A62F75"/>
    <w:rsid w:val="00A668BE"/>
    <w:rsid w:val="00A66969"/>
    <w:rsid w:val="00A67433"/>
    <w:rsid w:val="00A67582"/>
    <w:rsid w:val="00A67F98"/>
    <w:rsid w:val="00A7110D"/>
    <w:rsid w:val="00A80212"/>
    <w:rsid w:val="00A807A8"/>
    <w:rsid w:val="00A80ABD"/>
    <w:rsid w:val="00A82559"/>
    <w:rsid w:val="00A8260B"/>
    <w:rsid w:val="00A83556"/>
    <w:rsid w:val="00A84096"/>
    <w:rsid w:val="00A86BFF"/>
    <w:rsid w:val="00A870EF"/>
    <w:rsid w:val="00A90A9A"/>
    <w:rsid w:val="00A93035"/>
    <w:rsid w:val="00A94D63"/>
    <w:rsid w:val="00A974A9"/>
    <w:rsid w:val="00A97A52"/>
    <w:rsid w:val="00AA1326"/>
    <w:rsid w:val="00AA4397"/>
    <w:rsid w:val="00AA4E3E"/>
    <w:rsid w:val="00AB08CE"/>
    <w:rsid w:val="00AB1A5B"/>
    <w:rsid w:val="00AB474F"/>
    <w:rsid w:val="00AB488C"/>
    <w:rsid w:val="00AB51F7"/>
    <w:rsid w:val="00AC1798"/>
    <w:rsid w:val="00AC4995"/>
    <w:rsid w:val="00AC57D2"/>
    <w:rsid w:val="00AC72D3"/>
    <w:rsid w:val="00AC747C"/>
    <w:rsid w:val="00AC771B"/>
    <w:rsid w:val="00AD0E30"/>
    <w:rsid w:val="00AD217A"/>
    <w:rsid w:val="00AD27DC"/>
    <w:rsid w:val="00AD3249"/>
    <w:rsid w:val="00AD55FF"/>
    <w:rsid w:val="00AD6A14"/>
    <w:rsid w:val="00AD7435"/>
    <w:rsid w:val="00AD7FF0"/>
    <w:rsid w:val="00AE0986"/>
    <w:rsid w:val="00AE0E38"/>
    <w:rsid w:val="00AE1356"/>
    <w:rsid w:val="00AE15E1"/>
    <w:rsid w:val="00AE319B"/>
    <w:rsid w:val="00AE381B"/>
    <w:rsid w:val="00AE494E"/>
    <w:rsid w:val="00AE6ADD"/>
    <w:rsid w:val="00AE7BCF"/>
    <w:rsid w:val="00AF0D21"/>
    <w:rsid w:val="00AF296D"/>
    <w:rsid w:val="00AF343C"/>
    <w:rsid w:val="00AF5724"/>
    <w:rsid w:val="00AF7191"/>
    <w:rsid w:val="00AF7308"/>
    <w:rsid w:val="00AF76EF"/>
    <w:rsid w:val="00B016B2"/>
    <w:rsid w:val="00B03D41"/>
    <w:rsid w:val="00B065F8"/>
    <w:rsid w:val="00B07B9D"/>
    <w:rsid w:val="00B10EE8"/>
    <w:rsid w:val="00B14D79"/>
    <w:rsid w:val="00B15580"/>
    <w:rsid w:val="00B16F47"/>
    <w:rsid w:val="00B20B69"/>
    <w:rsid w:val="00B21335"/>
    <w:rsid w:val="00B218B7"/>
    <w:rsid w:val="00B21B59"/>
    <w:rsid w:val="00B23D09"/>
    <w:rsid w:val="00B2552C"/>
    <w:rsid w:val="00B265F4"/>
    <w:rsid w:val="00B27024"/>
    <w:rsid w:val="00B32295"/>
    <w:rsid w:val="00B3235A"/>
    <w:rsid w:val="00B332E5"/>
    <w:rsid w:val="00B3331E"/>
    <w:rsid w:val="00B34349"/>
    <w:rsid w:val="00B34A50"/>
    <w:rsid w:val="00B369ED"/>
    <w:rsid w:val="00B4708B"/>
    <w:rsid w:val="00B47E0D"/>
    <w:rsid w:val="00B5295C"/>
    <w:rsid w:val="00B53470"/>
    <w:rsid w:val="00B53533"/>
    <w:rsid w:val="00B53603"/>
    <w:rsid w:val="00B54B0C"/>
    <w:rsid w:val="00B553D8"/>
    <w:rsid w:val="00B55516"/>
    <w:rsid w:val="00B56890"/>
    <w:rsid w:val="00B619BF"/>
    <w:rsid w:val="00B619C8"/>
    <w:rsid w:val="00B627E1"/>
    <w:rsid w:val="00B63DA1"/>
    <w:rsid w:val="00B64E6F"/>
    <w:rsid w:val="00B660CE"/>
    <w:rsid w:val="00B67629"/>
    <w:rsid w:val="00B6766D"/>
    <w:rsid w:val="00B71709"/>
    <w:rsid w:val="00B75F82"/>
    <w:rsid w:val="00B76DD4"/>
    <w:rsid w:val="00B80162"/>
    <w:rsid w:val="00B833A0"/>
    <w:rsid w:val="00B84BE5"/>
    <w:rsid w:val="00B85928"/>
    <w:rsid w:val="00B872C7"/>
    <w:rsid w:val="00B906BF"/>
    <w:rsid w:val="00B92618"/>
    <w:rsid w:val="00B927A7"/>
    <w:rsid w:val="00B93A73"/>
    <w:rsid w:val="00B968CC"/>
    <w:rsid w:val="00BA03EC"/>
    <w:rsid w:val="00BA088F"/>
    <w:rsid w:val="00BA189B"/>
    <w:rsid w:val="00BA21AB"/>
    <w:rsid w:val="00BA2F71"/>
    <w:rsid w:val="00BA552F"/>
    <w:rsid w:val="00BA5599"/>
    <w:rsid w:val="00BA60E3"/>
    <w:rsid w:val="00BB120B"/>
    <w:rsid w:val="00BB1EC9"/>
    <w:rsid w:val="00BB2CCE"/>
    <w:rsid w:val="00BB3DB8"/>
    <w:rsid w:val="00BB4E80"/>
    <w:rsid w:val="00BB51F0"/>
    <w:rsid w:val="00BB5ED1"/>
    <w:rsid w:val="00BB604E"/>
    <w:rsid w:val="00BB7748"/>
    <w:rsid w:val="00BC09D8"/>
    <w:rsid w:val="00BC0C98"/>
    <w:rsid w:val="00BC277D"/>
    <w:rsid w:val="00BC4012"/>
    <w:rsid w:val="00BC4B24"/>
    <w:rsid w:val="00BC646F"/>
    <w:rsid w:val="00BC7146"/>
    <w:rsid w:val="00BD6B59"/>
    <w:rsid w:val="00BD77F1"/>
    <w:rsid w:val="00BD7FBB"/>
    <w:rsid w:val="00BE1537"/>
    <w:rsid w:val="00BE3974"/>
    <w:rsid w:val="00BE413A"/>
    <w:rsid w:val="00BE42E0"/>
    <w:rsid w:val="00BE594B"/>
    <w:rsid w:val="00BE61B8"/>
    <w:rsid w:val="00BF11C8"/>
    <w:rsid w:val="00BF1C17"/>
    <w:rsid w:val="00BF3FBA"/>
    <w:rsid w:val="00BF61C2"/>
    <w:rsid w:val="00C00726"/>
    <w:rsid w:val="00C056D6"/>
    <w:rsid w:val="00C124CB"/>
    <w:rsid w:val="00C1656E"/>
    <w:rsid w:val="00C1733B"/>
    <w:rsid w:val="00C21844"/>
    <w:rsid w:val="00C21CB4"/>
    <w:rsid w:val="00C21DEB"/>
    <w:rsid w:val="00C2542F"/>
    <w:rsid w:val="00C2671D"/>
    <w:rsid w:val="00C2699F"/>
    <w:rsid w:val="00C30677"/>
    <w:rsid w:val="00C33C01"/>
    <w:rsid w:val="00C35592"/>
    <w:rsid w:val="00C3560B"/>
    <w:rsid w:val="00C35C70"/>
    <w:rsid w:val="00C35D7D"/>
    <w:rsid w:val="00C36652"/>
    <w:rsid w:val="00C37C2B"/>
    <w:rsid w:val="00C402F2"/>
    <w:rsid w:val="00C425FD"/>
    <w:rsid w:val="00C43FD8"/>
    <w:rsid w:val="00C47699"/>
    <w:rsid w:val="00C518AF"/>
    <w:rsid w:val="00C52F00"/>
    <w:rsid w:val="00C540F1"/>
    <w:rsid w:val="00C550F7"/>
    <w:rsid w:val="00C55E9C"/>
    <w:rsid w:val="00C6096F"/>
    <w:rsid w:val="00C62756"/>
    <w:rsid w:val="00C64BF3"/>
    <w:rsid w:val="00C651CD"/>
    <w:rsid w:val="00C65350"/>
    <w:rsid w:val="00C653E2"/>
    <w:rsid w:val="00C671F1"/>
    <w:rsid w:val="00C67C17"/>
    <w:rsid w:val="00C67CE2"/>
    <w:rsid w:val="00C70CB1"/>
    <w:rsid w:val="00C710B8"/>
    <w:rsid w:val="00C730DA"/>
    <w:rsid w:val="00C738C2"/>
    <w:rsid w:val="00C753F2"/>
    <w:rsid w:val="00C75E0B"/>
    <w:rsid w:val="00C7756C"/>
    <w:rsid w:val="00C7788D"/>
    <w:rsid w:val="00C77990"/>
    <w:rsid w:val="00C80C66"/>
    <w:rsid w:val="00C81901"/>
    <w:rsid w:val="00C81E80"/>
    <w:rsid w:val="00C85C00"/>
    <w:rsid w:val="00C917EF"/>
    <w:rsid w:val="00C9512A"/>
    <w:rsid w:val="00C95A06"/>
    <w:rsid w:val="00C95E02"/>
    <w:rsid w:val="00C96D1B"/>
    <w:rsid w:val="00C96DBC"/>
    <w:rsid w:val="00CA02E8"/>
    <w:rsid w:val="00CA1A0E"/>
    <w:rsid w:val="00CA1C85"/>
    <w:rsid w:val="00CA24E5"/>
    <w:rsid w:val="00CA424B"/>
    <w:rsid w:val="00CA6D51"/>
    <w:rsid w:val="00CB0234"/>
    <w:rsid w:val="00CB073D"/>
    <w:rsid w:val="00CB1BEA"/>
    <w:rsid w:val="00CB1DAA"/>
    <w:rsid w:val="00CB2E0A"/>
    <w:rsid w:val="00CB3C7E"/>
    <w:rsid w:val="00CB4CA5"/>
    <w:rsid w:val="00CC15C8"/>
    <w:rsid w:val="00CC4564"/>
    <w:rsid w:val="00CC4A75"/>
    <w:rsid w:val="00CD0732"/>
    <w:rsid w:val="00CD0FA6"/>
    <w:rsid w:val="00CD22EB"/>
    <w:rsid w:val="00CD37C0"/>
    <w:rsid w:val="00CD3A68"/>
    <w:rsid w:val="00CD76C6"/>
    <w:rsid w:val="00CE0381"/>
    <w:rsid w:val="00CE0AB4"/>
    <w:rsid w:val="00CE28C2"/>
    <w:rsid w:val="00CE2F25"/>
    <w:rsid w:val="00CE3D49"/>
    <w:rsid w:val="00CE55D3"/>
    <w:rsid w:val="00CF2C9C"/>
    <w:rsid w:val="00CF31C4"/>
    <w:rsid w:val="00CF36D6"/>
    <w:rsid w:val="00CF4CEF"/>
    <w:rsid w:val="00CF551C"/>
    <w:rsid w:val="00D02330"/>
    <w:rsid w:val="00D0267F"/>
    <w:rsid w:val="00D030B8"/>
    <w:rsid w:val="00D033BA"/>
    <w:rsid w:val="00D038D7"/>
    <w:rsid w:val="00D05450"/>
    <w:rsid w:val="00D064EE"/>
    <w:rsid w:val="00D066A9"/>
    <w:rsid w:val="00D07C7C"/>
    <w:rsid w:val="00D132A1"/>
    <w:rsid w:val="00D1691E"/>
    <w:rsid w:val="00D16FB3"/>
    <w:rsid w:val="00D17EB8"/>
    <w:rsid w:val="00D21F0C"/>
    <w:rsid w:val="00D2412C"/>
    <w:rsid w:val="00D24A88"/>
    <w:rsid w:val="00D26DC7"/>
    <w:rsid w:val="00D31C21"/>
    <w:rsid w:val="00D31FD9"/>
    <w:rsid w:val="00D3523C"/>
    <w:rsid w:val="00D41BE2"/>
    <w:rsid w:val="00D42561"/>
    <w:rsid w:val="00D431E2"/>
    <w:rsid w:val="00D47386"/>
    <w:rsid w:val="00D477CB"/>
    <w:rsid w:val="00D4789B"/>
    <w:rsid w:val="00D502A2"/>
    <w:rsid w:val="00D51150"/>
    <w:rsid w:val="00D537E8"/>
    <w:rsid w:val="00D57FEC"/>
    <w:rsid w:val="00D60A0B"/>
    <w:rsid w:val="00D615FD"/>
    <w:rsid w:val="00D65B03"/>
    <w:rsid w:val="00D674C4"/>
    <w:rsid w:val="00D72E23"/>
    <w:rsid w:val="00D769CF"/>
    <w:rsid w:val="00D7712A"/>
    <w:rsid w:val="00D8145C"/>
    <w:rsid w:val="00D81A1B"/>
    <w:rsid w:val="00D834CA"/>
    <w:rsid w:val="00D84107"/>
    <w:rsid w:val="00D916E6"/>
    <w:rsid w:val="00D9187E"/>
    <w:rsid w:val="00D92ABD"/>
    <w:rsid w:val="00D97484"/>
    <w:rsid w:val="00D97A6E"/>
    <w:rsid w:val="00DA114B"/>
    <w:rsid w:val="00DA4212"/>
    <w:rsid w:val="00DA4640"/>
    <w:rsid w:val="00DA7645"/>
    <w:rsid w:val="00DB16D4"/>
    <w:rsid w:val="00DB173A"/>
    <w:rsid w:val="00DB5EAE"/>
    <w:rsid w:val="00DB744B"/>
    <w:rsid w:val="00DC19AB"/>
    <w:rsid w:val="00DC1EC9"/>
    <w:rsid w:val="00DC6566"/>
    <w:rsid w:val="00DD0512"/>
    <w:rsid w:val="00DD4B1F"/>
    <w:rsid w:val="00DD71B5"/>
    <w:rsid w:val="00DD7C04"/>
    <w:rsid w:val="00DE0304"/>
    <w:rsid w:val="00DE59BB"/>
    <w:rsid w:val="00DE5F70"/>
    <w:rsid w:val="00DF4502"/>
    <w:rsid w:val="00E00B01"/>
    <w:rsid w:val="00E01216"/>
    <w:rsid w:val="00E01609"/>
    <w:rsid w:val="00E0232E"/>
    <w:rsid w:val="00E03B1F"/>
    <w:rsid w:val="00E03CCB"/>
    <w:rsid w:val="00E04024"/>
    <w:rsid w:val="00E0434E"/>
    <w:rsid w:val="00E0759F"/>
    <w:rsid w:val="00E10025"/>
    <w:rsid w:val="00E11DC8"/>
    <w:rsid w:val="00E11F97"/>
    <w:rsid w:val="00E120FC"/>
    <w:rsid w:val="00E1464A"/>
    <w:rsid w:val="00E16872"/>
    <w:rsid w:val="00E17661"/>
    <w:rsid w:val="00E20B93"/>
    <w:rsid w:val="00E21940"/>
    <w:rsid w:val="00E27519"/>
    <w:rsid w:val="00E324B8"/>
    <w:rsid w:val="00E3304A"/>
    <w:rsid w:val="00E365F6"/>
    <w:rsid w:val="00E37310"/>
    <w:rsid w:val="00E40D4D"/>
    <w:rsid w:val="00E44870"/>
    <w:rsid w:val="00E451E0"/>
    <w:rsid w:val="00E46EB6"/>
    <w:rsid w:val="00E50BC0"/>
    <w:rsid w:val="00E56BFE"/>
    <w:rsid w:val="00E57687"/>
    <w:rsid w:val="00E576F4"/>
    <w:rsid w:val="00E608EE"/>
    <w:rsid w:val="00E60F6D"/>
    <w:rsid w:val="00E62D3F"/>
    <w:rsid w:val="00E6413B"/>
    <w:rsid w:val="00E66594"/>
    <w:rsid w:val="00E7068A"/>
    <w:rsid w:val="00E71DCB"/>
    <w:rsid w:val="00E74803"/>
    <w:rsid w:val="00E8071C"/>
    <w:rsid w:val="00E8340C"/>
    <w:rsid w:val="00E8404C"/>
    <w:rsid w:val="00E8592B"/>
    <w:rsid w:val="00E86089"/>
    <w:rsid w:val="00E87DBE"/>
    <w:rsid w:val="00E91086"/>
    <w:rsid w:val="00E93264"/>
    <w:rsid w:val="00E9391D"/>
    <w:rsid w:val="00E9472B"/>
    <w:rsid w:val="00E964CF"/>
    <w:rsid w:val="00E97C39"/>
    <w:rsid w:val="00EA043D"/>
    <w:rsid w:val="00EA1CB4"/>
    <w:rsid w:val="00EA2828"/>
    <w:rsid w:val="00EA3ED8"/>
    <w:rsid w:val="00EA46BD"/>
    <w:rsid w:val="00EA49B7"/>
    <w:rsid w:val="00EB01FF"/>
    <w:rsid w:val="00EB311D"/>
    <w:rsid w:val="00EB50C4"/>
    <w:rsid w:val="00EC1FC3"/>
    <w:rsid w:val="00EC2536"/>
    <w:rsid w:val="00EC3F01"/>
    <w:rsid w:val="00EC51DB"/>
    <w:rsid w:val="00EC7BFB"/>
    <w:rsid w:val="00ED4238"/>
    <w:rsid w:val="00EE063C"/>
    <w:rsid w:val="00EE0A9F"/>
    <w:rsid w:val="00EE1C96"/>
    <w:rsid w:val="00EE2D5C"/>
    <w:rsid w:val="00EE3DA1"/>
    <w:rsid w:val="00EE67FD"/>
    <w:rsid w:val="00EF0672"/>
    <w:rsid w:val="00EF37F6"/>
    <w:rsid w:val="00EF38DB"/>
    <w:rsid w:val="00EF4AF9"/>
    <w:rsid w:val="00F01E52"/>
    <w:rsid w:val="00F02938"/>
    <w:rsid w:val="00F04FB5"/>
    <w:rsid w:val="00F05924"/>
    <w:rsid w:val="00F065EE"/>
    <w:rsid w:val="00F06A96"/>
    <w:rsid w:val="00F06EF4"/>
    <w:rsid w:val="00F07627"/>
    <w:rsid w:val="00F11757"/>
    <w:rsid w:val="00F14096"/>
    <w:rsid w:val="00F21424"/>
    <w:rsid w:val="00F230A8"/>
    <w:rsid w:val="00F233E7"/>
    <w:rsid w:val="00F24291"/>
    <w:rsid w:val="00F24914"/>
    <w:rsid w:val="00F25CCF"/>
    <w:rsid w:val="00F25F97"/>
    <w:rsid w:val="00F3296E"/>
    <w:rsid w:val="00F34E5F"/>
    <w:rsid w:val="00F357FB"/>
    <w:rsid w:val="00F359EB"/>
    <w:rsid w:val="00F415E5"/>
    <w:rsid w:val="00F4196B"/>
    <w:rsid w:val="00F41F2C"/>
    <w:rsid w:val="00F42789"/>
    <w:rsid w:val="00F435BD"/>
    <w:rsid w:val="00F45BDB"/>
    <w:rsid w:val="00F4708D"/>
    <w:rsid w:val="00F472FD"/>
    <w:rsid w:val="00F52185"/>
    <w:rsid w:val="00F535C6"/>
    <w:rsid w:val="00F542DF"/>
    <w:rsid w:val="00F55927"/>
    <w:rsid w:val="00F55D2D"/>
    <w:rsid w:val="00F575E7"/>
    <w:rsid w:val="00F57E82"/>
    <w:rsid w:val="00F60B69"/>
    <w:rsid w:val="00F60BED"/>
    <w:rsid w:val="00F60D66"/>
    <w:rsid w:val="00F63819"/>
    <w:rsid w:val="00F641BE"/>
    <w:rsid w:val="00F64906"/>
    <w:rsid w:val="00F666CD"/>
    <w:rsid w:val="00F67722"/>
    <w:rsid w:val="00F70DEA"/>
    <w:rsid w:val="00F70DEF"/>
    <w:rsid w:val="00F71D7A"/>
    <w:rsid w:val="00F732A0"/>
    <w:rsid w:val="00F763E2"/>
    <w:rsid w:val="00F82037"/>
    <w:rsid w:val="00F82170"/>
    <w:rsid w:val="00F83D19"/>
    <w:rsid w:val="00F83D86"/>
    <w:rsid w:val="00F85C3B"/>
    <w:rsid w:val="00F912FA"/>
    <w:rsid w:val="00F91BF7"/>
    <w:rsid w:val="00F93EFB"/>
    <w:rsid w:val="00F95BC6"/>
    <w:rsid w:val="00FA577F"/>
    <w:rsid w:val="00FA68B4"/>
    <w:rsid w:val="00FB02C4"/>
    <w:rsid w:val="00FB20EF"/>
    <w:rsid w:val="00FB27A3"/>
    <w:rsid w:val="00FB526A"/>
    <w:rsid w:val="00FB60A3"/>
    <w:rsid w:val="00FB7598"/>
    <w:rsid w:val="00FC022B"/>
    <w:rsid w:val="00FC0ECA"/>
    <w:rsid w:val="00FC2679"/>
    <w:rsid w:val="00FC2D1A"/>
    <w:rsid w:val="00FC590A"/>
    <w:rsid w:val="00FC77A4"/>
    <w:rsid w:val="00FC78C2"/>
    <w:rsid w:val="00FD15BC"/>
    <w:rsid w:val="00FD4A01"/>
    <w:rsid w:val="00FD4B8C"/>
    <w:rsid w:val="00FD5658"/>
    <w:rsid w:val="00FD62E8"/>
    <w:rsid w:val="00FD791F"/>
    <w:rsid w:val="00FE05B8"/>
    <w:rsid w:val="00FE16AA"/>
    <w:rsid w:val="00FE2091"/>
    <w:rsid w:val="00FE3717"/>
    <w:rsid w:val="00FE3E0E"/>
    <w:rsid w:val="00FE5558"/>
    <w:rsid w:val="00FE70E0"/>
    <w:rsid w:val="00FF2E22"/>
    <w:rsid w:val="00FF43E5"/>
    <w:rsid w:val="00FF4BDC"/>
    <w:rsid w:val="00FF6BC7"/>
    <w:rsid w:val="01F5D572"/>
    <w:rsid w:val="02D56254"/>
    <w:rsid w:val="03812443"/>
    <w:rsid w:val="03D04874"/>
    <w:rsid w:val="0495AC24"/>
    <w:rsid w:val="056F3D65"/>
    <w:rsid w:val="0580539C"/>
    <w:rsid w:val="06AA3A64"/>
    <w:rsid w:val="0888C70E"/>
    <w:rsid w:val="0953B48B"/>
    <w:rsid w:val="09A74272"/>
    <w:rsid w:val="09EE02AA"/>
    <w:rsid w:val="0B6F2764"/>
    <w:rsid w:val="0C287A03"/>
    <w:rsid w:val="0C7F95F3"/>
    <w:rsid w:val="0DDC4F7C"/>
    <w:rsid w:val="0DE33096"/>
    <w:rsid w:val="0F542460"/>
    <w:rsid w:val="0FF87729"/>
    <w:rsid w:val="0FFAFEB4"/>
    <w:rsid w:val="10350294"/>
    <w:rsid w:val="108348DC"/>
    <w:rsid w:val="10891189"/>
    <w:rsid w:val="10B5C72F"/>
    <w:rsid w:val="10DA6604"/>
    <w:rsid w:val="11BB9EC6"/>
    <w:rsid w:val="1264845A"/>
    <w:rsid w:val="12B3D97A"/>
    <w:rsid w:val="12CCBD69"/>
    <w:rsid w:val="13064324"/>
    <w:rsid w:val="14BFE7A4"/>
    <w:rsid w:val="15D2A93D"/>
    <w:rsid w:val="16DA4501"/>
    <w:rsid w:val="171DCD7C"/>
    <w:rsid w:val="172A35E4"/>
    <w:rsid w:val="173248D4"/>
    <w:rsid w:val="17335162"/>
    <w:rsid w:val="17971618"/>
    <w:rsid w:val="17BC26DF"/>
    <w:rsid w:val="17D6E808"/>
    <w:rsid w:val="182207BD"/>
    <w:rsid w:val="1893A6C0"/>
    <w:rsid w:val="19293FE8"/>
    <w:rsid w:val="193FA7F2"/>
    <w:rsid w:val="19E0391D"/>
    <w:rsid w:val="1AA24BE6"/>
    <w:rsid w:val="1B620BD6"/>
    <w:rsid w:val="1C4EAB8C"/>
    <w:rsid w:val="1F0F1A0C"/>
    <w:rsid w:val="1F1B70A9"/>
    <w:rsid w:val="1F6B71F5"/>
    <w:rsid w:val="1F7328CC"/>
    <w:rsid w:val="1F8480B9"/>
    <w:rsid w:val="20442AB3"/>
    <w:rsid w:val="207D3656"/>
    <w:rsid w:val="21976A80"/>
    <w:rsid w:val="21BDDC3D"/>
    <w:rsid w:val="21F1D6C7"/>
    <w:rsid w:val="22AB9FB1"/>
    <w:rsid w:val="24404B54"/>
    <w:rsid w:val="256FE8C0"/>
    <w:rsid w:val="25946EF2"/>
    <w:rsid w:val="27076E7D"/>
    <w:rsid w:val="28550A0D"/>
    <w:rsid w:val="29005844"/>
    <w:rsid w:val="292178BD"/>
    <w:rsid w:val="2A020BB9"/>
    <w:rsid w:val="2A99E7D0"/>
    <w:rsid w:val="2B7E759F"/>
    <w:rsid w:val="2C0AAD1A"/>
    <w:rsid w:val="2C5F0A3B"/>
    <w:rsid w:val="2D02A4FE"/>
    <w:rsid w:val="2D231210"/>
    <w:rsid w:val="2D3E30C0"/>
    <w:rsid w:val="2EC5ABE7"/>
    <w:rsid w:val="2EE77A21"/>
    <w:rsid w:val="2F60C6D6"/>
    <w:rsid w:val="333745D7"/>
    <w:rsid w:val="33AE6E63"/>
    <w:rsid w:val="344F8FC5"/>
    <w:rsid w:val="346AB698"/>
    <w:rsid w:val="35B37EA9"/>
    <w:rsid w:val="3662F935"/>
    <w:rsid w:val="37FF47B6"/>
    <w:rsid w:val="384CEBE8"/>
    <w:rsid w:val="38B80CD6"/>
    <w:rsid w:val="39A13D01"/>
    <w:rsid w:val="39AED988"/>
    <w:rsid w:val="3A7DD758"/>
    <w:rsid w:val="3C34879E"/>
    <w:rsid w:val="3C7D4558"/>
    <w:rsid w:val="3CB8945D"/>
    <w:rsid w:val="3DD057FF"/>
    <w:rsid w:val="43CD4949"/>
    <w:rsid w:val="44115D4A"/>
    <w:rsid w:val="4447CAD4"/>
    <w:rsid w:val="445BA1D1"/>
    <w:rsid w:val="459D4D41"/>
    <w:rsid w:val="45A608EF"/>
    <w:rsid w:val="46E43DE2"/>
    <w:rsid w:val="471BD22F"/>
    <w:rsid w:val="47C68D94"/>
    <w:rsid w:val="48CCA4D3"/>
    <w:rsid w:val="48FC4F93"/>
    <w:rsid w:val="49DE3679"/>
    <w:rsid w:val="49F9EE79"/>
    <w:rsid w:val="4A005502"/>
    <w:rsid w:val="4AC2C31C"/>
    <w:rsid w:val="4EA11F3B"/>
    <w:rsid w:val="4EF82B7F"/>
    <w:rsid w:val="4F51F4A9"/>
    <w:rsid w:val="4F612616"/>
    <w:rsid w:val="5146CFFA"/>
    <w:rsid w:val="51782995"/>
    <w:rsid w:val="51B68233"/>
    <w:rsid w:val="52CC6C6A"/>
    <w:rsid w:val="53C9B82D"/>
    <w:rsid w:val="548BE83F"/>
    <w:rsid w:val="557A2A82"/>
    <w:rsid w:val="584D1371"/>
    <w:rsid w:val="5899A584"/>
    <w:rsid w:val="592B9F7E"/>
    <w:rsid w:val="594B7248"/>
    <w:rsid w:val="59973103"/>
    <w:rsid w:val="59A945F4"/>
    <w:rsid w:val="59B1E65F"/>
    <w:rsid w:val="5B13573A"/>
    <w:rsid w:val="5B2B64BF"/>
    <w:rsid w:val="5BB99247"/>
    <w:rsid w:val="5C5955D6"/>
    <w:rsid w:val="5F268D78"/>
    <w:rsid w:val="602BF5B4"/>
    <w:rsid w:val="61238A67"/>
    <w:rsid w:val="6155F347"/>
    <w:rsid w:val="617EB5BE"/>
    <w:rsid w:val="61CA4724"/>
    <w:rsid w:val="62253A2F"/>
    <w:rsid w:val="623FDD12"/>
    <w:rsid w:val="63F3D9B1"/>
    <w:rsid w:val="64B8C491"/>
    <w:rsid w:val="66E18046"/>
    <w:rsid w:val="6758787B"/>
    <w:rsid w:val="684912BF"/>
    <w:rsid w:val="6945F12D"/>
    <w:rsid w:val="6A69401F"/>
    <w:rsid w:val="6AC5046C"/>
    <w:rsid w:val="6AC8B8D4"/>
    <w:rsid w:val="6B193B13"/>
    <w:rsid w:val="6B6B4AC5"/>
    <w:rsid w:val="6BB0CB97"/>
    <w:rsid w:val="6BC6D2B7"/>
    <w:rsid w:val="6C31AA94"/>
    <w:rsid w:val="6C666BE7"/>
    <w:rsid w:val="6D23E591"/>
    <w:rsid w:val="6EB33C54"/>
    <w:rsid w:val="6FECAC36"/>
    <w:rsid w:val="713B9A56"/>
    <w:rsid w:val="714C2A87"/>
    <w:rsid w:val="7300AB6F"/>
    <w:rsid w:val="73ECB8A8"/>
    <w:rsid w:val="75B4BEA0"/>
    <w:rsid w:val="775965C2"/>
    <w:rsid w:val="778B9B3B"/>
    <w:rsid w:val="782E8205"/>
    <w:rsid w:val="78D5B52E"/>
    <w:rsid w:val="7946CD57"/>
    <w:rsid w:val="79F36A59"/>
    <w:rsid w:val="7B1EE1F3"/>
    <w:rsid w:val="7BD664B2"/>
    <w:rsid w:val="7BF9E613"/>
    <w:rsid w:val="7D8DF6DC"/>
    <w:rsid w:val="7DE721FE"/>
    <w:rsid w:val="7FADCE63"/>
    <w:rsid w:val="7FB95005"/>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477D8"/>
  <w15:chartTrackingRefBased/>
  <w15:docId w15:val="{B046E3D6-FE89-4A63-8AE3-D5FCC8F78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Ttulo1">
    <w:name w:val="heading 1"/>
    <w:basedOn w:val="Normal"/>
    <w:next w:val="Texto1"/>
    <w:link w:val="Ttulo1Car"/>
    <w:uiPriority w:val="9"/>
    <w:qFormat/>
    <w:rsid w:val="009B5BBB"/>
    <w:pPr>
      <w:keepNext/>
      <w:keepLines/>
      <w:spacing w:before="480" w:after="240" w:line="240" w:lineRule="auto"/>
      <w:jc w:val="both"/>
      <w:outlineLvl w:val="0"/>
    </w:pPr>
    <w:rPr>
      <w:rFonts w:ascii="Calibri" w:eastAsiaTheme="majorEastAsia" w:hAnsi="Calibri" w:cstheme="majorBidi"/>
      <w:b/>
      <w:caps/>
      <w:sz w:val="28"/>
      <w:szCs w:val="32"/>
    </w:rPr>
  </w:style>
  <w:style w:type="paragraph" w:styleId="Ttulo2">
    <w:name w:val="heading 2"/>
    <w:basedOn w:val="Normal"/>
    <w:next w:val="Texto1"/>
    <w:link w:val="Ttulo2Car"/>
    <w:uiPriority w:val="9"/>
    <w:unhideWhenUsed/>
    <w:qFormat/>
    <w:rsid w:val="009B5BBB"/>
    <w:pPr>
      <w:keepNext/>
      <w:keepLines/>
      <w:spacing w:before="360" w:after="240" w:line="240" w:lineRule="auto"/>
      <w:jc w:val="both"/>
      <w:outlineLvl w:val="1"/>
    </w:pPr>
    <w:rPr>
      <w:rFonts w:ascii="Calibri" w:eastAsiaTheme="majorEastAsia" w:hAnsi="Calibri" w:cstheme="majorBidi"/>
      <w:b/>
      <w:sz w:val="28"/>
      <w:szCs w:val="26"/>
    </w:rPr>
  </w:style>
  <w:style w:type="paragraph" w:styleId="Ttulo3">
    <w:name w:val="heading 3"/>
    <w:basedOn w:val="Normal"/>
    <w:next w:val="Texto1"/>
    <w:link w:val="Ttulo3Car"/>
    <w:uiPriority w:val="9"/>
    <w:unhideWhenUsed/>
    <w:qFormat/>
    <w:rsid w:val="009B5BBB"/>
    <w:pPr>
      <w:keepNext/>
      <w:keepLines/>
      <w:spacing w:before="240" w:after="120"/>
      <w:jc w:val="both"/>
      <w:outlineLvl w:val="2"/>
    </w:pPr>
    <w:rPr>
      <w:rFonts w:ascii="Calibri" w:eastAsiaTheme="majorEastAsia" w:hAnsi="Calibri" w:cstheme="majorBidi"/>
      <w:b/>
      <w:i/>
      <w:sz w:val="28"/>
      <w:szCs w:val="24"/>
    </w:rPr>
  </w:style>
  <w:style w:type="paragraph" w:styleId="Ttulo4">
    <w:name w:val="heading 4"/>
    <w:basedOn w:val="Normal"/>
    <w:next w:val="Normal"/>
    <w:link w:val="Ttulo4Car"/>
    <w:uiPriority w:val="9"/>
    <w:semiHidden/>
    <w:unhideWhenUsed/>
    <w:qFormat/>
    <w:rsid w:val="009B5BBB"/>
    <w:pPr>
      <w:keepNext/>
      <w:keepLines/>
      <w:spacing w:before="40" w:after="0"/>
      <w:jc w:val="both"/>
      <w:outlineLvl w:val="3"/>
    </w:pPr>
    <w:rPr>
      <w:rFonts w:ascii="Calibri" w:eastAsiaTheme="majorEastAsia" w:hAnsi="Calibri" w:cstheme="majorBidi"/>
      <w:i/>
      <w:i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Land,encabezado,z_Header"/>
    <w:basedOn w:val="Normal"/>
    <w:link w:val="EncabezadoCar"/>
    <w:unhideWhenUsed/>
    <w:qFormat/>
    <w:rsid w:val="000237DC"/>
    <w:pPr>
      <w:tabs>
        <w:tab w:val="center" w:pos="4252"/>
        <w:tab w:val="right" w:pos="8504"/>
      </w:tabs>
      <w:spacing w:after="0" w:line="240" w:lineRule="auto"/>
    </w:pPr>
  </w:style>
  <w:style w:type="character" w:customStyle="1" w:styleId="EncabezadoCar">
    <w:name w:val="Encabezado Car"/>
    <w:aliases w:val="Land Car,encabezado Car,z_Header Car"/>
    <w:basedOn w:val="Fuentedeprrafopredeter"/>
    <w:link w:val="Encabezado"/>
    <w:rsid w:val="000237DC"/>
  </w:style>
  <w:style w:type="paragraph" w:styleId="Piedepgina">
    <w:name w:val="footer"/>
    <w:basedOn w:val="Normal"/>
    <w:link w:val="PiedepginaCar"/>
    <w:uiPriority w:val="99"/>
    <w:unhideWhenUsed/>
    <w:rsid w:val="000237D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237DC"/>
  </w:style>
  <w:style w:type="table" w:styleId="Tablaconcuadrcula">
    <w:name w:val="Table Grid"/>
    <w:basedOn w:val="Tablanormal"/>
    <w:uiPriority w:val="59"/>
    <w:rsid w:val="00023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rsid w:val="006127B6"/>
    <w:pPr>
      <w:spacing w:after="0" w:line="240" w:lineRule="auto"/>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uiPriority w:val="99"/>
    <w:semiHidden/>
    <w:rsid w:val="006127B6"/>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uiPriority w:val="99"/>
    <w:semiHidden/>
    <w:unhideWhenUsed/>
    <w:rsid w:val="006127B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127B6"/>
    <w:rPr>
      <w:rFonts w:ascii="Segoe UI" w:hAnsi="Segoe UI" w:cs="Segoe UI"/>
      <w:sz w:val="18"/>
      <w:szCs w:val="18"/>
    </w:rPr>
  </w:style>
  <w:style w:type="paragraph" w:customStyle="1" w:styleId="Texto1">
    <w:name w:val="Texto1"/>
    <w:basedOn w:val="Normal"/>
    <w:link w:val="Texto1Car"/>
    <w:qFormat/>
    <w:rsid w:val="009B5BBB"/>
    <w:pPr>
      <w:jc w:val="both"/>
    </w:pPr>
  </w:style>
  <w:style w:type="paragraph" w:customStyle="1" w:styleId="Texto1lista1">
    <w:name w:val="Texto1 lista1"/>
    <w:basedOn w:val="Texto1"/>
    <w:link w:val="Texto1lista1Car"/>
    <w:qFormat/>
    <w:rsid w:val="005C17CE"/>
    <w:pPr>
      <w:numPr>
        <w:numId w:val="5"/>
      </w:numPr>
    </w:pPr>
  </w:style>
  <w:style w:type="character" w:customStyle="1" w:styleId="Texto1Car">
    <w:name w:val="Texto1 Car"/>
    <w:basedOn w:val="Fuentedeprrafopredeter"/>
    <w:link w:val="Texto1"/>
    <w:qFormat/>
    <w:rsid w:val="009B5BBB"/>
  </w:style>
  <w:style w:type="paragraph" w:customStyle="1" w:styleId="Texto1lista1texto">
    <w:name w:val="Texto1 lista1 texto"/>
    <w:basedOn w:val="Texto1lista1"/>
    <w:link w:val="Texto1lista1textoCar"/>
    <w:qFormat/>
    <w:rsid w:val="005C17CE"/>
    <w:pPr>
      <w:numPr>
        <w:numId w:val="0"/>
      </w:numPr>
      <w:ind w:firstLine="708"/>
    </w:pPr>
  </w:style>
  <w:style w:type="character" w:customStyle="1" w:styleId="Texto1lista1Car">
    <w:name w:val="Texto1 lista1 Car"/>
    <w:basedOn w:val="Texto1Car"/>
    <w:link w:val="Texto1lista1"/>
    <w:rsid w:val="005C17CE"/>
  </w:style>
  <w:style w:type="paragraph" w:customStyle="1" w:styleId="Texto1lista2">
    <w:name w:val="Texto1 lista2"/>
    <w:basedOn w:val="Texto1lista1"/>
    <w:link w:val="Texto1lista2Car"/>
    <w:qFormat/>
    <w:rsid w:val="005C17CE"/>
    <w:pPr>
      <w:numPr>
        <w:ilvl w:val="1"/>
      </w:numPr>
    </w:pPr>
  </w:style>
  <w:style w:type="character" w:customStyle="1" w:styleId="Texto1lista1textoCar">
    <w:name w:val="Texto1 lista1 texto Car"/>
    <w:basedOn w:val="Texto1lista1Car"/>
    <w:link w:val="Texto1lista1texto"/>
    <w:rsid w:val="005C17CE"/>
  </w:style>
  <w:style w:type="paragraph" w:customStyle="1" w:styleId="Texto1lista2texto">
    <w:name w:val="Texto1 lista2 texto"/>
    <w:basedOn w:val="Texto1lista2"/>
    <w:link w:val="Texto1lista2textoCar"/>
    <w:qFormat/>
    <w:rsid w:val="005C17CE"/>
    <w:pPr>
      <w:numPr>
        <w:ilvl w:val="0"/>
        <w:numId w:val="0"/>
      </w:numPr>
      <w:ind w:left="720" w:firstLine="696"/>
    </w:pPr>
  </w:style>
  <w:style w:type="character" w:customStyle="1" w:styleId="Texto1lista2Car">
    <w:name w:val="Texto1 lista2 Car"/>
    <w:basedOn w:val="Texto1lista1Car"/>
    <w:link w:val="Texto1lista2"/>
    <w:rsid w:val="005C17CE"/>
  </w:style>
  <w:style w:type="paragraph" w:customStyle="1" w:styleId="Texto1num1">
    <w:name w:val="Texto1 num1"/>
    <w:basedOn w:val="Texto1"/>
    <w:link w:val="Texto1num1Car"/>
    <w:qFormat/>
    <w:rsid w:val="005C17CE"/>
    <w:pPr>
      <w:numPr>
        <w:numId w:val="6"/>
      </w:numPr>
    </w:pPr>
  </w:style>
  <w:style w:type="character" w:customStyle="1" w:styleId="Texto1lista2textoCar">
    <w:name w:val="Texto1 lista2 texto Car"/>
    <w:basedOn w:val="Texto1lista2Car"/>
    <w:link w:val="Texto1lista2texto"/>
    <w:rsid w:val="005C17CE"/>
  </w:style>
  <w:style w:type="paragraph" w:customStyle="1" w:styleId="Texto1num2">
    <w:name w:val="Texto1 num2"/>
    <w:basedOn w:val="Texto1"/>
    <w:link w:val="Texto1num2Car"/>
    <w:qFormat/>
    <w:rsid w:val="005C17CE"/>
    <w:pPr>
      <w:numPr>
        <w:ilvl w:val="1"/>
        <w:numId w:val="6"/>
      </w:numPr>
    </w:pPr>
  </w:style>
  <w:style w:type="character" w:customStyle="1" w:styleId="Texto1num1Car">
    <w:name w:val="Texto1 num1 Car"/>
    <w:basedOn w:val="Texto1Car"/>
    <w:link w:val="Texto1num1"/>
    <w:rsid w:val="005C17CE"/>
  </w:style>
  <w:style w:type="character" w:customStyle="1" w:styleId="Ttulo1Car">
    <w:name w:val="Título 1 Car"/>
    <w:basedOn w:val="Fuentedeprrafopredeter"/>
    <w:link w:val="Ttulo1"/>
    <w:uiPriority w:val="9"/>
    <w:rsid w:val="009B5BBB"/>
    <w:rPr>
      <w:rFonts w:ascii="Calibri" w:eastAsiaTheme="majorEastAsia" w:hAnsi="Calibri" w:cstheme="majorBidi"/>
      <w:b/>
      <w:caps/>
      <w:sz w:val="28"/>
      <w:szCs w:val="32"/>
    </w:rPr>
  </w:style>
  <w:style w:type="character" w:customStyle="1" w:styleId="Texto1num2Car">
    <w:name w:val="Texto1 num2 Car"/>
    <w:basedOn w:val="Texto1Car"/>
    <w:link w:val="Texto1num2"/>
    <w:rsid w:val="005C17CE"/>
  </w:style>
  <w:style w:type="character" w:customStyle="1" w:styleId="Ttulo2Car">
    <w:name w:val="Título 2 Car"/>
    <w:basedOn w:val="Fuentedeprrafopredeter"/>
    <w:link w:val="Ttulo2"/>
    <w:uiPriority w:val="9"/>
    <w:rsid w:val="009B5BBB"/>
    <w:rPr>
      <w:rFonts w:ascii="Calibri" w:eastAsiaTheme="majorEastAsia" w:hAnsi="Calibri" w:cstheme="majorBidi"/>
      <w:b/>
      <w:sz w:val="28"/>
      <w:szCs w:val="26"/>
    </w:rPr>
  </w:style>
  <w:style w:type="character" w:customStyle="1" w:styleId="Ttulo3Car">
    <w:name w:val="Título 3 Car"/>
    <w:basedOn w:val="Fuentedeprrafopredeter"/>
    <w:link w:val="Ttulo3"/>
    <w:uiPriority w:val="9"/>
    <w:rsid w:val="009B5BBB"/>
    <w:rPr>
      <w:rFonts w:ascii="Calibri" w:eastAsiaTheme="majorEastAsia" w:hAnsi="Calibri" w:cstheme="majorBidi"/>
      <w:b/>
      <w:i/>
      <w:sz w:val="28"/>
      <w:szCs w:val="24"/>
    </w:rPr>
  </w:style>
  <w:style w:type="paragraph" w:customStyle="1" w:styleId="TextoFirma">
    <w:name w:val="TextoFirma"/>
    <w:qFormat/>
    <w:rsid w:val="00F912FA"/>
    <w:pPr>
      <w:spacing w:after="0" w:line="240" w:lineRule="auto"/>
      <w:jc w:val="center"/>
    </w:pPr>
    <w:rPr>
      <w:rFonts w:ascii="Calibri" w:eastAsia="Times New Roman" w:hAnsi="Calibri" w:cs="Arial"/>
      <w:szCs w:val="20"/>
      <w:lang w:eastAsia="es-ES"/>
    </w:rPr>
  </w:style>
  <w:style w:type="character" w:styleId="Refdenotaalpie">
    <w:name w:val="footnote reference"/>
    <w:basedOn w:val="Fuentedeprrafopredeter"/>
    <w:uiPriority w:val="99"/>
    <w:semiHidden/>
    <w:unhideWhenUsed/>
    <w:rsid w:val="00F912FA"/>
    <w:rPr>
      <w:vertAlign w:val="superscript"/>
    </w:rPr>
  </w:style>
  <w:style w:type="paragraph" w:customStyle="1" w:styleId="PiePagina1">
    <w:name w:val="PiePagina1"/>
    <w:basedOn w:val="Textonotapie"/>
    <w:link w:val="PiePagina1Car"/>
    <w:qFormat/>
    <w:rsid w:val="009B5BBB"/>
    <w:pPr>
      <w:spacing w:after="120"/>
      <w:jc w:val="both"/>
    </w:pPr>
    <w:rPr>
      <w:rFonts w:ascii="Calibri" w:hAnsi="Calibri"/>
    </w:rPr>
  </w:style>
  <w:style w:type="character" w:customStyle="1" w:styleId="PiePagina1Car">
    <w:name w:val="PiePagina1 Car"/>
    <w:basedOn w:val="TextonotapieCar"/>
    <w:link w:val="PiePagina1"/>
    <w:rsid w:val="009B5BBB"/>
    <w:rPr>
      <w:rFonts w:ascii="Calibri" w:eastAsia="Times New Roman" w:hAnsi="Calibri" w:cs="Times New Roman"/>
      <w:sz w:val="20"/>
      <w:szCs w:val="20"/>
      <w:lang w:val="es-ES_tradnl" w:eastAsia="es-ES"/>
    </w:rPr>
  </w:style>
  <w:style w:type="paragraph" w:styleId="Ttulo">
    <w:name w:val="Title"/>
    <w:basedOn w:val="Normal"/>
    <w:next w:val="Normal"/>
    <w:link w:val="TtuloCar"/>
    <w:uiPriority w:val="10"/>
    <w:qFormat/>
    <w:rsid w:val="009B5BBB"/>
    <w:pPr>
      <w:spacing w:after="480" w:line="240" w:lineRule="auto"/>
      <w:jc w:val="both"/>
    </w:pPr>
    <w:rPr>
      <w:rFonts w:ascii="Calibri" w:eastAsiaTheme="majorEastAsia" w:hAnsi="Calibri" w:cstheme="majorBidi"/>
      <w:b/>
      <w:caps/>
      <w:spacing w:val="-10"/>
      <w:kern w:val="28"/>
      <w:sz w:val="40"/>
      <w:szCs w:val="56"/>
    </w:rPr>
  </w:style>
  <w:style w:type="character" w:customStyle="1" w:styleId="TtuloCar">
    <w:name w:val="Título Car"/>
    <w:basedOn w:val="Fuentedeprrafopredeter"/>
    <w:link w:val="Ttulo"/>
    <w:uiPriority w:val="10"/>
    <w:rsid w:val="009B5BBB"/>
    <w:rPr>
      <w:rFonts w:ascii="Calibri" w:eastAsiaTheme="majorEastAsia" w:hAnsi="Calibri" w:cstheme="majorBidi"/>
      <w:b/>
      <w:caps/>
      <w:spacing w:val="-10"/>
      <w:kern w:val="28"/>
      <w:sz w:val="40"/>
      <w:szCs w:val="56"/>
    </w:rPr>
  </w:style>
  <w:style w:type="character" w:customStyle="1" w:styleId="Ttulo4Car">
    <w:name w:val="Título 4 Car"/>
    <w:basedOn w:val="Fuentedeprrafopredeter"/>
    <w:link w:val="Ttulo4"/>
    <w:uiPriority w:val="9"/>
    <w:semiHidden/>
    <w:rsid w:val="009B5BBB"/>
    <w:rPr>
      <w:rFonts w:ascii="Calibri" w:eastAsiaTheme="majorEastAsia" w:hAnsi="Calibri" w:cstheme="majorBidi"/>
      <w:i/>
      <w:iCs/>
      <w:sz w:val="24"/>
    </w:rPr>
  </w:style>
  <w:style w:type="paragraph" w:customStyle="1" w:styleId="Default">
    <w:name w:val="Default"/>
    <w:rsid w:val="00A30BF6"/>
    <w:pPr>
      <w:autoSpaceDE w:val="0"/>
      <w:autoSpaceDN w:val="0"/>
      <w:adjustRightInd w:val="0"/>
      <w:spacing w:after="0" w:line="240" w:lineRule="auto"/>
    </w:pPr>
    <w:rPr>
      <w:rFonts w:ascii="Calibri" w:eastAsia="Times New Roman" w:hAnsi="Calibri" w:cs="Calibri"/>
      <w:color w:val="000000"/>
      <w:sz w:val="24"/>
      <w:szCs w:val="24"/>
      <w:lang w:eastAsia="es-ES"/>
    </w:rPr>
  </w:style>
  <w:style w:type="paragraph" w:styleId="Prrafodelista">
    <w:name w:val="List Paragraph"/>
    <w:aliases w:val="1st level - Bullet List Paragraph,Bullet List Paragraph,Heading 4 bullet,Lettre d'introduction,List Paragraph1,Numbered paragraph 1,Paragrafo elenco,lp1"/>
    <w:basedOn w:val="Normal"/>
    <w:link w:val="PrrafodelistaCar"/>
    <w:uiPriority w:val="34"/>
    <w:qFormat/>
    <w:rsid w:val="00861C13"/>
    <w:pPr>
      <w:ind w:left="720"/>
      <w:contextualSpacing/>
    </w:pPr>
  </w:style>
  <w:style w:type="character" w:styleId="Refdecomentario">
    <w:name w:val="annotation reference"/>
    <w:uiPriority w:val="99"/>
    <w:qFormat/>
    <w:rsid w:val="00E451E0"/>
    <w:rPr>
      <w:sz w:val="16"/>
      <w:szCs w:val="16"/>
    </w:rPr>
  </w:style>
  <w:style w:type="paragraph" w:styleId="Textocomentario">
    <w:name w:val="annotation text"/>
    <w:basedOn w:val="Normal"/>
    <w:link w:val="TextocomentarioCar"/>
    <w:uiPriority w:val="99"/>
    <w:rsid w:val="00E451E0"/>
    <w:pPr>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uiPriority w:val="99"/>
    <w:rsid w:val="00E451E0"/>
    <w:rPr>
      <w:rFonts w:ascii="Times New Roman" w:eastAsia="Times New Roman" w:hAnsi="Times New Roman" w:cs="Times New Roman"/>
      <w:sz w:val="20"/>
      <w:szCs w:val="20"/>
      <w:lang w:val="es-ES_tradnl" w:eastAsia="es-ES"/>
    </w:rPr>
  </w:style>
  <w:style w:type="character" w:customStyle="1" w:styleId="PrrafodelistaCar">
    <w:name w:val="Párrafo de lista Car"/>
    <w:aliases w:val="1st level - Bullet List Paragraph Car,Bullet List Paragraph Car,Heading 4 bullet Car,Lettre d'introduction Car,List Paragraph1 Car,Numbered paragraph 1 Car,Paragrafo elenco Car,lp1 Car"/>
    <w:link w:val="Prrafodelista"/>
    <w:uiPriority w:val="34"/>
    <w:qFormat/>
    <w:locked/>
    <w:rsid w:val="007A1088"/>
  </w:style>
  <w:style w:type="paragraph" w:customStyle="1" w:styleId="Titel1">
    <w:name w:val="Titel1"/>
    <w:basedOn w:val="Normal"/>
    <w:qFormat/>
    <w:rsid w:val="00CF4CEF"/>
    <w:pPr>
      <w:spacing w:after="0" w:line="240" w:lineRule="auto"/>
      <w:jc w:val="center"/>
    </w:pPr>
    <w:rPr>
      <w:rFonts w:ascii="Calibri" w:eastAsia="Times New Roman" w:hAnsi="Calibri" w:cs="Times New Roman"/>
      <w:b/>
      <w:color w:val="007FC2"/>
      <w:sz w:val="40"/>
      <w:szCs w:val="36"/>
      <w:lang w:eastAsia="en-GB"/>
    </w:rPr>
  </w:style>
  <w:style w:type="paragraph" w:styleId="Asuntodelcomentario">
    <w:name w:val="annotation subject"/>
    <w:basedOn w:val="Textocomentario"/>
    <w:next w:val="Textocomentario"/>
    <w:link w:val="AsuntodelcomentarioCar"/>
    <w:uiPriority w:val="99"/>
    <w:semiHidden/>
    <w:unhideWhenUsed/>
    <w:rsid w:val="00B21B59"/>
    <w:pPr>
      <w:spacing w:after="160"/>
    </w:pPr>
    <w:rPr>
      <w:rFonts w:asciiTheme="minorHAnsi" w:eastAsiaTheme="minorHAnsi" w:hAnsiTheme="minorHAnsi" w:cstheme="minorBidi"/>
      <w:b/>
      <w:bCs/>
      <w:lang w:val="es-ES" w:eastAsia="en-US"/>
    </w:rPr>
  </w:style>
  <w:style w:type="character" w:customStyle="1" w:styleId="AsuntodelcomentarioCar">
    <w:name w:val="Asunto del comentario Car"/>
    <w:basedOn w:val="TextocomentarioCar"/>
    <w:link w:val="Asuntodelcomentario"/>
    <w:uiPriority w:val="99"/>
    <w:semiHidden/>
    <w:rsid w:val="00B21B59"/>
    <w:rPr>
      <w:rFonts w:ascii="Times New Roman" w:eastAsia="Times New Roman" w:hAnsi="Times New Roman" w:cs="Times New Roman"/>
      <w:b/>
      <w:bCs/>
      <w:sz w:val="20"/>
      <w:szCs w:val="20"/>
      <w:lang w:val="es-ES_tradnl" w:eastAsia="es-ES"/>
    </w:rPr>
  </w:style>
  <w:style w:type="paragraph" w:styleId="Revisin">
    <w:name w:val="Revision"/>
    <w:hidden/>
    <w:uiPriority w:val="99"/>
    <w:semiHidden/>
    <w:rsid w:val="00F763E2"/>
    <w:pPr>
      <w:spacing w:after="0" w:line="240" w:lineRule="auto"/>
    </w:pPr>
  </w:style>
  <w:style w:type="character" w:styleId="Hipervnculo">
    <w:name w:val="Hyperlink"/>
    <w:basedOn w:val="Fuentedeprrafopredeter"/>
    <w:uiPriority w:val="99"/>
    <w:unhideWhenUsed/>
    <w:rPr>
      <w:color w:val="0563C1" w:themeColor="hyperlink"/>
      <w:u w:val="single"/>
    </w:rPr>
  </w:style>
  <w:style w:type="table" w:customStyle="1" w:styleId="Tablaconcuadrcula1">
    <w:name w:val="Tabla con cuadrícula1"/>
    <w:basedOn w:val="Tablanormal"/>
    <w:next w:val="Tablaconcuadrcula"/>
    <w:uiPriority w:val="59"/>
    <w:rsid w:val="00FC77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Fuentedeprrafopredeter"/>
    <w:uiPriority w:val="99"/>
    <w:semiHidden/>
    <w:unhideWhenUsed/>
    <w:rsid w:val="005A225C"/>
    <w:rPr>
      <w:color w:val="605E5C"/>
      <w:shd w:val="clear" w:color="auto" w:fill="E1DFDD"/>
    </w:rPr>
  </w:style>
  <w:style w:type="character" w:customStyle="1" w:styleId="normaltextrun">
    <w:name w:val="normaltextrun"/>
    <w:basedOn w:val="Fuentedeprrafopredeter"/>
    <w:rsid w:val="001F3E1A"/>
  </w:style>
  <w:style w:type="paragraph" w:styleId="NormalWeb">
    <w:name w:val="Normal (Web)"/>
    <w:basedOn w:val="Normal"/>
    <w:uiPriority w:val="99"/>
    <w:semiHidden/>
    <w:unhideWhenUsed/>
    <w:rsid w:val="0023172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ui-provider">
    <w:name w:val="ui-provider"/>
    <w:basedOn w:val="Fuentedeprrafopredeter"/>
    <w:rsid w:val="00505C8F"/>
  </w:style>
  <w:style w:type="character" w:styleId="Hipervnculovisitado">
    <w:name w:val="FollowedHyperlink"/>
    <w:basedOn w:val="Fuentedeprrafopredeter"/>
    <w:uiPriority w:val="99"/>
    <w:semiHidden/>
    <w:unhideWhenUsed/>
    <w:rsid w:val="0020356C"/>
    <w:rPr>
      <w:color w:val="954F72" w:themeColor="followedHyperlink"/>
      <w:u w:val="single"/>
    </w:rPr>
  </w:style>
  <w:style w:type="character" w:styleId="Mencinsinresolver">
    <w:name w:val="Unresolved Mention"/>
    <w:basedOn w:val="Fuentedeprrafopredeter"/>
    <w:uiPriority w:val="99"/>
    <w:rsid w:val="00F34E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40944">
      <w:bodyDiv w:val="1"/>
      <w:marLeft w:val="0"/>
      <w:marRight w:val="0"/>
      <w:marTop w:val="0"/>
      <w:marBottom w:val="0"/>
      <w:divBdr>
        <w:top w:val="none" w:sz="0" w:space="0" w:color="auto"/>
        <w:left w:val="none" w:sz="0" w:space="0" w:color="auto"/>
        <w:bottom w:val="none" w:sz="0" w:space="0" w:color="auto"/>
        <w:right w:val="none" w:sz="0" w:space="0" w:color="auto"/>
      </w:divBdr>
    </w:div>
    <w:div w:id="328871071">
      <w:bodyDiv w:val="1"/>
      <w:marLeft w:val="0"/>
      <w:marRight w:val="0"/>
      <w:marTop w:val="0"/>
      <w:marBottom w:val="0"/>
      <w:divBdr>
        <w:top w:val="none" w:sz="0" w:space="0" w:color="auto"/>
        <w:left w:val="none" w:sz="0" w:space="0" w:color="auto"/>
        <w:bottom w:val="none" w:sz="0" w:space="0" w:color="auto"/>
        <w:right w:val="none" w:sz="0" w:space="0" w:color="auto"/>
      </w:divBdr>
    </w:div>
    <w:div w:id="387925766">
      <w:bodyDiv w:val="1"/>
      <w:marLeft w:val="0"/>
      <w:marRight w:val="0"/>
      <w:marTop w:val="0"/>
      <w:marBottom w:val="0"/>
      <w:divBdr>
        <w:top w:val="none" w:sz="0" w:space="0" w:color="auto"/>
        <w:left w:val="none" w:sz="0" w:space="0" w:color="auto"/>
        <w:bottom w:val="none" w:sz="0" w:space="0" w:color="auto"/>
        <w:right w:val="none" w:sz="0" w:space="0" w:color="auto"/>
      </w:divBdr>
    </w:div>
    <w:div w:id="1301615277">
      <w:bodyDiv w:val="1"/>
      <w:marLeft w:val="0"/>
      <w:marRight w:val="0"/>
      <w:marTop w:val="0"/>
      <w:marBottom w:val="0"/>
      <w:divBdr>
        <w:top w:val="none" w:sz="0" w:space="0" w:color="auto"/>
        <w:left w:val="none" w:sz="0" w:space="0" w:color="auto"/>
        <w:bottom w:val="none" w:sz="0" w:space="0" w:color="auto"/>
        <w:right w:val="none" w:sz="0" w:space="0" w:color="auto"/>
      </w:divBdr>
    </w:div>
    <w:div w:id="1751192177">
      <w:bodyDiv w:val="1"/>
      <w:marLeft w:val="0"/>
      <w:marRight w:val="0"/>
      <w:marTop w:val="0"/>
      <w:marBottom w:val="0"/>
      <w:divBdr>
        <w:top w:val="none" w:sz="0" w:space="0" w:color="auto"/>
        <w:left w:val="none" w:sz="0" w:space="0" w:color="auto"/>
        <w:bottom w:val="none" w:sz="0" w:space="0" w:color="auto"/>
        <w:right w:val="none" w:sz="0" w:space="0" w:color="auto"/>
      </w:divBdr>
    </w:div>
    <w:div w:id="194819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enaire.es/services/drones/how_to_fly_drones_in_airspace_controlled_by_enaire" TargetMode="External"/></Relationship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microsoft.com/office/2018/08/relationships/commentsExtensible" Target="commentsExtensible.xml"/><Relationship Id="rId26" Type="http://schemas.openxmlformats.org/officeDocument/2006/relationships/image" Target="media/image3.png"/><Relationship Id="rId39" Type="http://schemas.openxmlformats.org/officeDocument/2006/relationships/theme" Target="theme/theme1.xml"/><Relationship Id="rId21" Type="http://schemas.openxmlformats.org/officeDocument/2006/relationships/hyperlink" Target="https://www.enaire.es/servicios/drones/todo_lo_necesario_para_volar_tu_dron/como_volar_drones_en_zonas_geograficas_de_enaire" TargetMode="External"/><Relationship Id="rId34" Type="http://schemas.openxmlformats.org/officeDocument/2006/relationships/hyperlink" Target="https://drones.enaire.es/" TargetMode="External"/><Relationship Id="rId7" Type="http://schemas.openxmlformats.org/officeDocument/2006/relationships/settings" Target="settings.xml"/><Relationship Id="rId12" Type="http://schemas.openxmlformats.org/officeDocument/2006/relationships/footer" Target="footer1.xml"/><Relationship Id="rId17" Type="http://schemas.microsoft.com/office/2016/09/relationships/commentsIds" Target="commentsIds.xml"/><Relationship Id="rId25" Type="http://schemas.openxmlformats.org/officeDocument/2006/relationships/image" Target="media/image2.png"/><Relationship Id="rId33" Type="http://schemas.openxmlformats.org/officeDocument/2006/relationships/image" Target="media/image7.png"/><Relationship Id="rId38"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s://planea.enaire.es/nsf/" TargetMode="External"/><Relationship Id="rId29" Type="http://schemas.openxmlformats.org/officeDocument/2006/relationships/hyperlink" Target="mailto:cop@enaire.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seguridadaerea.gob.es/es/ambitos/drones/requisitos-de-uas-drones/diseno-y-produccion-de-https:/www.seguridadaerea.gob.es/sites/default/files/Listado_Fabricantes.pdfuas-drones" TargetMode="External"/><Relationship Id="rId32" Type="http://schemas.openxmlformats.org/officeDocument/2006/relationships/image" Target="media/image6.pn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yperlink" Target="https://www.enaire.es/servicios/drones/todo_lo_necesario_para_volar_tu_dron/como_volar_drones_en_zonas_geograficas_de_enaire" TargetMode="External"/><Relationship Id="rId28" Type="http://schemas.openxmlformats.org/officeDocument/2006/relationships/hyperlink" Target="mailto:cop@enaire.es" TargetMode="External"/><Relationship Id="rId36" Type="http://schemas.openxmlformats.org/officeDocument/2006/relationships/hyperlink" Target="https://drones.enaire.es/" TargetMode="External"/><Relationship Id="rId10" Type="http://schemas.openxmlformats.org/officeDocument/2006/relationships/endnotes" Target="endnotes.xml"/><Relationship Id="rId19" Type="http://schemas.openxmlformats.org/officeDocument/2006/relationships/hyperlink" Target="https://planea.enaire.es/nsf/" TargetMode="External"/><Relationship Id="rId31"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drones.safety@enaire.es" TargetMode="External"/><Relationship Id="rId27" Type="http://schemas.openxmlformats.org/officeDocument/2006/relationships/hyperlink" Target="https://www.enaire.es/servicios/drones/lo_necesario_para_volar_tu_dron/volar_espacio_aereo_controlado_enaire" TargetMode="External"/><Relationship Id="rId30" Type="http://schemas.openxmlformats.org/officeDocument/2006/relationships/image" Target="media/image4.png"/><Relationship Id="rId35" Type="http://schemas.openxmlformats.org/officeDocument/2006/relationships/hyperlink" Target="https://drones.enaire.es/"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santana\Desktop\F-DEA-PDO-01%201.1%20Documento%20oficial.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8598ee-715f-4a41-904b-b0772d1448b7" xsi:nil="true"/>
    <lcf76f155ced4ddcb4097134ff3c332f xmlns="d9460834-06dd-424e-b1fa-d2caf22733c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D2942E811A2FB541AD1E8E9C1FF5E9AB" ma:contentTypeVersion="12" ma:contentTypeDescription="Crear nuevo documento." ma:contentTypeScope="" ma:versionID="a0e48516e9bdcf20ea2c16a6c411f192">
  <xsd:schema xmlns:xsd="http://www.w3.org/2001/XMLSchema" xmlns:xs="http://www.w3.org/2001/XMLSchema" xmlns:p="http://schemas.microsoft.com/office/2006/metadata/properties" xmlns:ns2="d9460834-06dd-424e-b1fa-d2caf22733c3" xmlns:ns3="4f8598ee-715f-4a41-904b-b0772d1448b7" targetNamespace="http://schemas.microsoft.com/office/2006/metadata/properties" ma:root="true" ma:fieldsID="010b9cbc6c7ccee6b692049f1c184754" ns2:_="" ns3:_="">
    <xsd:import namespace="d9460834-06dd-424e-b1fa-d2caf22733c3"/>
    <xsd:import namespace="4f8598ee-715f-4a41-904b-b0772d1448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460834-06dd-424e-b1fa-d2caf22733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0e68f04-ffd9-4220-8f94-96644229f30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8598ee-715f-4a41-904b-b0772d1448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ce9427d-a2e9-41c2-91d6-e1aa09a2f5bb}" ma:internalName="TaxCatchAll" ma:showField="CatchAllData" ma:web="4f8598ee-715f-4a41-904b-b0772d1448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D9B858-7CE8-40A1-B67B-589AF23EE1BD}">
  <ds:schemaRefs>
    <ds:schemaRef ds:uri="http://schemas.microsoft.com/office/2006/metadata/properties"/>
    <ds:schemaRef ds:uri="http://schemas.microsoft.com/office/infopath/2007/PartnerControls"/>
    <ds:schemaRef ds:uri="4f8598ee-715f-4a41-904b-b0772d1448b7"/>
    <ds:schemaRef ds:uri="d9460834-06dd-424e-b1fa-d2caf22733c3"/>
  </ds:schemaRefs>
</ds:datastoreItem>
</file>

<file path=customXml/itemProps2.xml><?xml version="1.0" encoding="utf-8"?>
<ds:datastoreItem xmlns:ds="http://schemas.openxmlformats.org/officeDocument/2006/customXml" ds:itemID="{E95FAFCE-2B1D-4236-AEAB-3F2CA7F58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460834-06dd-424e-b1fa-d2caf22733c3"/>
    <ds:schemaRef ds:uri="4f8598ee-715f-4a41-904b-b0772d1448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8DE2F2-526B-4659-A13F-BFAC54223FB2}">
  <ds:schemaRefs>
    <ds:schemaRef ds:uri="http://schemas.openxmlformats.org/officeDocument/2006/bibliography"/>
  </ds:schemaRefs>
</ds:datastoreItem>
</file>

<file path=customXml/itemProps4.xml><?xml version="1.0" encoding="utf-8"?>
<ds:datastoreItem xmlns:ds="http://schemas.openxmlformats.org/officeDocument/2006/customXml" ds:itemID="{BAAE47AF-C73B-4416-BA6B-AB46219C4A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F-DEA-PDO-01 1.1 Documento oficial</Template>
  <TotalTime>31</TotalTime>
  <Pages>13</Pages>
  <Words>3089</Words>
  <Characters>16990</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AESA</Company>
  <LinksUpToDate>false</LinksUpToDate>
  <CharactersWithSpaces>20039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F-DEA-PDO-01 1.1</cp:keywords>
  <cp:lastModifiedBy>ENAIRE</cp:lastModifiedBy>
  <cp:revision>64</cp:revision>
  <cp:lastPrinted>2022-01-10T21:41:00Z</cp:lastPrinted>
  <dcterms:created xsi:type="dcterms:W3CDTF">2024-08-30T11:08:00Z</dcterms:created>
  <dcterms:modified xsi:type="dcterms:W3CDTF">2025-06-30T12:06:00Z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0x010100D2942E811A2FB541AD1E8E9C1FF5E9AB</vt:lpwstr>
  </property>
  <property fmtid="{D5CDD505-2E9C-101B-9397-08002B2CF9AE}" pid="3" name="MediaServiceImageTags">
    <vt:lpwstr/>
  </property>
  <property fmtid="{D5CDD505-2E9C-101B-9397-08002B2CF9AE}" pid="4" name="Versión">
    <vt:lpwstr>1.1</vt:lpwstr>
  </property>
</Properties>
</file>