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Pr="00B22716" w:rsidRDefault="00954B92" w:rsidP="01F5D572">
      <w:pPr>
        <w:pStyle w:val="Ttulo"/>
        <w:spacing w:after="0"/>
        <w:jc w:val="center"/>
        <w:rPr>
          <w:sz w:val="28"/>
          <w:szCs w:val="28"/>
          <w:lang w:val="en-US"/>
        </w:rPr>
      </w:pPr>
      <w:commentRangeStart w:id="0"/>
      <w:r>
        <w:rPr>
          <w:rFonts w:eastAsia="Calibri" w:cs="Calibri"/>
          <w:sz w:val="28"/>
          <w:lang w:val="en-US"/>
        </w:rPr>
        <w:t>ATSP CODE:</w:t>
      </w:r>
      <w:commentRangeEnd w:id="0"/>
      <w:r w:rsidR="00A44F97">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B22716" w:rsidRDefault="00954B92"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40D17C5B" w14:textId="77777777" w:rsidR="00F40ADE" w:rsidRPr="00FD1508" w:rsidRDefault="00F40ADE" w:rsidP="00F40ADE">
      <w:pPr>
        <w:jc w:val="right"/>
        <w:rPr>
          <w:lang w:val="en-US"/>
        </w:rPr>
      </w:pPr>
    </w:p>
    <w:p w14:paraId="3F9C77BD" w14:textId="77777777" w:rsidR="00F40ADE" w:rsidRPr="00FD1508" w:rsidRDefault="00F40ADE" w:rsidP="00F40ADE">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Pr>
          <w:rFonts w:ascii="Calibri" w:eastAsia="Calibri" w:hAnsi="Calibri" w:cs="Calibri"/>
          <w:lang w:val="en-US"/>
        </w:rPr>
        <w:t>ConOps</w:t>
      </w:r>
      <w:proofErr w:type="spellEnd"/>
      <w:r>
        <w:rPr>
          <w:rFonts w:ascii="Calibri" w:eastAsia="Calibri" w:hAnsi="Calibri" w:cs="Calibri"/>
          <w:lang w:val="en-US"/>
        </w:rPr>
        <w:t xml:space="preserve">,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 operational coordination in the strategic phase, in compliance with Article 42.2.b of Royal Decree 517/2024.</w:t>
      </w:r>
    </w:p>
    <w:p w14:paraId="70AA6ED7" w14:textId="77777777" w:rsidR="00F40ADE" w:rsidRPr="00FD1508" w:rsidRDefault="00F40ADE" w:rsidP="00F40ADE">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B22716" w:rsidRDefault="00954B92" w:rsidP="00AC69E1">
      <w:pPr>
        <w:pStyle w:val="Ttulo1"/>
        <w:numPr>
          <w:ilvl w:val="0"/>
          <w:numId w:val="4"/>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B22716" w:rsidRDefault="00954B92"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954B92" w:rsidP="00AC69E1">
      <w:pPr>
        <w:pStyle w:val="Texto1"/>
        <w:numPr>
          <w:ilvl w:val="1"/>
          <w:numId w:val="5"/>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C54228" w:rsidRPr="00144C06" w14:paraId="26028367" w14:textId="77777777" w:rsidTr="004D5392">
        <w:tc>
          <w:tcPr>
            <w:tcW w:w="2405" w:type="dxa"/>
            <w:shd w:val="clear" w:color="auto" w:fill="E7E6E6" w:themeFill="background2"/>
          </w:tcPr>
          <w:p w14:paraId="7F17DEEA" w14:textId="124CE377" w:rsidR="001C6820" w:rsidRPr="007905BC" w:rsidRDefault="00954B92"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B22716" w:rsidRDefault="00954B92" w:rsidP="003A6849">
            <w:pPr>
              <w:pStyle w:val="Texto1"/>
              <w:rPr>
                <w:lang w:val="en-US"/>
              </w:rPr>
            </w:pPr>
            <w:r>
              <w:rPr>
                <w:rFonts w:ascii="Calibri" w:eastAsia="Calibri" w:hAnsi="Calibri" w:cs="Calibri"/>
                <w:highlight w:val="yellow"/>
                <w:lang w:val="en-US"/>
              </w:rPr>
              <w:t>To be completed by the operator</w:t>
            </w:r>
          </w:p>
        </w:tc>
      </w:tr>
      <w:tr w:rsidR="00C54228" w14:paraId="5BE2036D" w14:textId="77777777" w:rsidTr="004D5392">
        <w:tc>
          <w:tcPr>
            <w:tcW w:w="2405" w:type="dxa"/>
            <w:shd w:val="clear" w:color="auto" w:fill="E7E6E6" w:themeFill="background2"/>
          </w:tcPr>
          <w:p w14:paraId="4977DE62" w14:textId="5A517F77" w:rsidR="001C6820" w:rsidRDefault="00954B92"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954B92" w:rsidP="003A6849">
            <w:pPr>
              <w:pStyle w:val="Texto1"/>
              <w:rPr>
                <w:highlight w:val="yellow"/>
              </w:rPr>
            </w:pPr>
            <w:commentRangeStart w:id="1"/>
            <w:r>
              <w:rPr>
                <w:rFonts w:ascii="Calibri" w:eastAsia="Calibri" w:hAnsi="Calibri" w:cs="Calibri"/>
                <w:highlight w:val="yellow"/>
                <w:lang w:val="en-US"/>
              </w:rPr>
              <w:t>Name or company name</w:t>
            </w:r>
            <w:commentRangeEnd w:id="1"/>
            <w:r w:rsidR="00A44F97">
              <w:rPr>
                <w:rStyle w:val="Refdecomentario"/>
                <w:rFonts w:ascii="Times New Roman" w:eastAsia="Times New Roman" w:hAnsi="Times New Roman" w:cs="Times New Roman"/>
                <w:lang w:val="es-ES_tradnl" w:eastAsia="es-ES"/>
              </w:rPr>
              <w:commentReference w:id="1"/>
            </w:r>
          </w:p>
        </w:tc>
      </w:tr>
      <w:tr w:rsidR="00C54228" w14:paraId="06E68173" w14:textId="77777777" w:rsidTr="004D5392">
        <w:tc>
          <w:tcPr>
            <w:tcW w:w="2405" w:type="dxa"/>
            <w:shd w:val="clear" w:color="auto" w:fill="E7E6E6" w:themeFill="background2"/>
          </w:tcPr>
          <w:p w14:paraId="08AA57D3" w14:textId="6662DC9F" w:rsidR="001C6820" w:rsidRDefault="00954B92"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954B92" w:rsidP="003A6849">
            <w:pPr>
              <w:pStyle w:val="Texto1"/>
              <w:rPr>
                <w:highlight w:val="yellow"/>
              </w:rPr>
            </w:pPr>
            <w:r>
              <w:rPr>
                <w:rFonts w:ascii="Calibri" w:eastAsia="Calibri" w:hAnsi="Calibri" w:cs="Calibri"/>
                <w:highlight w:val="yellow"/>
                <w:lang w:val="en-US"/>
              </w:rPr>
              <w:t>Full name (position)</w:t>
            </w:r>
          </w:p>
        </w:tc>
      </w:tr>
      <w:tr w:rsidR="00C54228" w14:paraId="5B860CFC" w14:textId="77777777" w:rsidTr="004D5392">
        <w:tc>
          <w:tcPr>
            <w:tcW w:w="2405" w:type="dxa"/>
            <w:shd w:val="clear" w:color="auto" w:fill="E7E6E6" w:themeFill="background2"/>
          </w:tcPr>
          <w:p w14:paraId="5400CAD4" w14:textId="0D082297" w:rsidR="001C6820" w:rsidRDefault="00954B92"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954B92" w:rsidP="003A6849">
            <w:pPr>
              <w:pStyle w:val="Texto1"/>
              <w:rPr>
                <w:highlight w:val="yellow"/>
              </w:rPr>
            </w:pPr>
            <w:r>
              <w:rPr>
                <w:rFonts w:ascii="Calibri" w:eastAsia="Calibri" w:hAnsi="Calibri" w:cs="Calibri"/>
                <w:highlight w:val="yellow"/>
                <w:lang w:val="en-US"/>
              </w:rPr>
              <w:t>Tel</w:t>
            </w:r>
          </w:p>
        </w:tc>
      </w:tr>
      <w:tr w:rsidR="00C54228" w14:paraId="53590DAE" w14:textId="77777777" w:rsidTr="004D5392">
        <w:tc>
          <w:tcPr>
            <w:tcW w:w="2405" w:type="dxa"/>
            <w:shd w:val="clear" w:color="auto" w:fill="E7E6E6" w:themeFill="background2"/>
          </w:tcPr>
          <w:p w14:paraId="44CA5508" w14:textId="2C576B93" w:rsidR="00782BC8" w:rsidRDefault="00954B92"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954B92"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B22716" w:rsidRDefault="00954B92" w:rsidP="00AC69E1">
      <w:pPr>
        <w:pStyle w:val="Texto1"/>
        <w:numPr>
          <w:ilvl w:val="1"/>
          <w:numId w:val="5"/>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C54228" w14:paraId="350A31EE" w14:textId="77777777" w:rsidTr="00443863">
        <w:tc>
          <w:tcPr>
            <w:tcW w:w="2405" w:type="dxa"/>
            <w:shd w:val="clear" w:color="auto" w:fill="E7E6E6" w:themeFill="background2"/>
          </w:tcPr>
          <w:p w14:paraId="32D3492D" w14:textId="77777777" w:rsidR="003C1AE9" w:rsidRDefault="00954B92" w:rsidP="007C23E2">
            <w:pPr>
              <w:pStyle w:val="Texto1"/>
            </w:pPr>
            <w:r>
              <w:rPr>
                <w:rFonts w:ascii="Calibri" w:eastAsia="Calibri" w:hAnsi="Calibri" w:cs="Calibri"/>
                <w:lang w:val="en-US"/>
              </w:rPr>
              <w:t>Name or company name</w:t>
            </w:r>
          </w:p>
        </w:tc>
        <w:tc>
          <w:tcPr>
            <w:tcW w:w="7223" w:type="dxa"/>
          </w:tcPr>
          <w:p w14:paraId="6EAB19D0" w14:textId="6B848AA2" w:rsidR="003C1AE9" w:rsidRDefault="00954B92" w:rsidP="007C23E2">
            <w:pPr>
              <w:pStyle w:val="Texto1"/>
            </w:pPr>
            <w:r>
              <w:rPr>
                <w:rFonts w:ascii="Calibri" w:eastAsia="Calibri" w:hAnsi="Calibri" w:cs="Calibri"/>
                <w:lang w:val="en-US"/>
              </w:rPr>
              <w:t>ENAIRE</w:t>
            </w:r>
          </w:p>
        </w:tc>
      </w:tr>
      <w:tr w:rsidR="00C54228" w14:paraId="54C6012C" w14:textId="77777777" w:rsidTr="00443863">
        <w:tc>
          <w:tcPr>
            <w:tcW w:w="2405" w:type="dxa"/>
            <w:shd w:val="clear" w:color="auto" w:fill="E7E6E6" w:themeFill="background2"/>
          </w:tcPr>
          <w:p w14:paraId="632A4A8E" w14:textId="4CFE803B" w:rsidR="003C1AE9" w:rsidRDefault="00954B92" w:rsidP="007C23E2">
            <w:pPr>
              <w:pStyle w:val="Texto1"/>
            </w:pPr>
            <w:r>
              <w:rPr>
                <w:rFonts w:ascii="Calibri" w:eastAsia="Calibri" w:hAnsi="Calibri" w:cs="Calibri"/>
                <w:lang w:val="en-US"/>
              </w:rPr>
              <w:t>Contact</w:t>
            </w:r>
          </w:p>
        </w:tc>
        <w:tc>
          <w:tcPr>
            <w:tcW w:w="7223" w:type="dxa"/>
          </w:tcPr>
          <w:p w14:paraId="687B1448" w14:textId="7BC35CB1" w:rsidR="003C1AE9" w:rsidRPr="00EF0672" w:rsidRDefault="003C1AE9" w:rsidP="007C23E2">
            <w:pPr>
              <w:pStyle w:val="Texto1"/>
              <w:rPr>
                <w:lang w:val="en-US"/>
              </w:rPr>
            </w:pPr>
            <w:hyperlink r:id="rId19" w:anchor="/login" w:history="1">
              <w:hyperlink r:id="rId20"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21" w:history="1">
                <w:r>
                  <w:rPr>
                    <w:rStyle w:val="Hipervnculo"/>
                    <w:rFonts w:ascii="Calibri" w:eastAsia="Calibri" w:hAnsi="Calibri" w:cs="Calibri"/>
                    <w:color w:val="0563C1"/>
                  </w:rPr>
                  <w:t>website</w:t>
                </w:r>
              </w:hyperlink>
            </w:hyperlink>
            <w:hyperlink r:id="rId22" w:history="1"/>
            <w:hyperlink r:id="rId23" w:history="1"/>
          </w:p>
        </w:tc>
      </w:tr>
    </w:tbl>
    <w:p w14:paraId="43D138C8" w14:textId="0F123FD3" w:rsidR="000140F4" w:rsidRPr="00B22716" w:rsidRDefault="00954B92" w:rsidP="00AC69E1">
      <w:pPr>
        <w:pStyle w:val="Ttulo1"/>
        <w:numPr>
          <w:ilvl w:val="0"/>
          <w:numId w:val="4"/>
        </w:numPr>
        <w:ind w:left="284" w:hanging="284"/>
        <w:rPr>
          <w:sz w:val="24"/>
          <w:szCs w:val="24"/>
          <w:lang w:val="en-US"/>
        </w:rPr>
      </w:pPr>
      <w:r>
        <w:rPr>
          <w:rFonts w:eastAsia="Calibri" w:cs="Calibri"/>
          <w:sz w:val="24"/>
          <w:lang w:val="en-US"/>
        </w:rPr>
        <w:t>Definition of the concept of operations (CONOPS) and scope of application</w:t>
      </w:r>
    </w:p>
    <w:p w14:paraId="6A8974EC" w14:textId="3E6AD327" w:rsidR="00AF0D21" w:rsidRPr="00D431E2" w:rsidRDefault="00954B92" w:rsidP="00AC69E1">
      <w:pPr>
        <w:pStyle w:val="Texto1"/>
        <w:numPr>
          <w:ilvl w:val="1"/>
          <w:numId w:val="4"/>
        </w:numPr>
      </w:pPr>
      <w:proofErr w:type="spellStart"/>
      <w:r>
        <w:rPr>
          <w:rFonts w:ascii="Calibri" w:eastAsia="Calibri" w:hAnsi="Calibri" w:cs="Calibri"/>
          <w:lang w:val="en-US"/>
        </w:rPr>
        <w:t>ConOps</w:t>
      </w:r>
      <w:proofErr w:type="spellEnd"/>
    </w:p>
    <w:p w14:paraId="5771DB1C" w14:textId="7D7A6EB4" w:rsidR="001B33DC" w:rsidRPr="00B22716" w:rsidRDefault="00954B92" w:rsidP="00860A2F">
      <w:pPr>
        <w:spacing w:after="200" w:line="240" w:lineRule="auto"/>
        <w:jc w:val="both"/>
        <w:rPr>
          <w:rFonts w:cstheme="minorHAnsi"/>
          <w:lang w:val="en-US"/>
        </w:rPr>
      </w:pPr>
      <w:r>
        <w:rPr>
          <w:rFonts w:ascii="Calibri" w:eastAsia="Calibri" w:hAnsi="Calibri" w:cs="Calibri"/>
          <w:lang w:val="en-US"/>
        </w:rPr>
        <w:t xml:space="preserve">The operations must conform to the following </w:t>
      </w:r>
      <w:proofErr w:type="spellStart"/>
      <w:r>
        <w:rPr>
          <w:rFonts w:ascii="Calibri" w:eastAsia="Calibri" w:hAnsi="Calibri" w:cs="Calibri"/>
          <w:lang w:val="en-US"/>
        </w:rPr>
        <w:t>ConOps</w:t>
      </w:r>
      <w:proofErr w:type="spellEnd"/>
      <w:r>
        <w:rPr>
          <w:rFonts w:ascii="Calibri" w:eastAsia="Calibri" w:hAnsi="Calibri" w:cs="Calibri"/>
          <w:lang w:val="en-US"/>
        </w:rPr>
        <w:t>:</w:t>
      </w:r>
    </w:p>
    <w:tbl>
      <w:tblPr>
        <w:tblStyle w:val="Tablaconcuadrcula"/>
        <w:tblW w:w="0" w:type="auto"/>
        <w:jc w:val="center"/>
        <w:tblLook w:val="04A0" w:firstRow="1" w:lastRow="0" w:firstColumn="1" w:lastColumn="0" w:noHBand="0" w:noVBand="1"/>
      </w:tblPr>
      <w:tblGrid>
        <w:gridCol w:w="5949"/>
      </w:tblGrid>
      <w:tr w:rsidR="00C54228" w:rsidRPr="00144C06" w14:paraId="7A97B48A" w14:textId="77777777" w:rsidTr="001C2099">
        <w:trPr>
          <w:jc w:val="center"/>
        </w:trPr>
        <w:tc>
          <w:tcPr>
            <w:tcW w:w="5949" w:type="dxa"/>
          </w:tcPr>
          <w:p w14:paraId="0FD5B9CD" w14:textId="77777777" w:rsidR="006B279C" w:rsidRPr="005A7676" w:rsidRDefault="00954B92" w:rsidP="00B92537">
            <w:pPr>
              <w:pStyle w:val="Titel1"/>
              <w:spacing w:before="60" w:after="60"/>
              <w:rPr>
                <w:rFonts w:eastAsia="Calibri" w:cs="Calibri"/>
                <w:b w:val="0"/>
                <w:color w:val="auto"/>
                <w:sz w:val="20"/>
                <w:lang w:val="en-US"/>
              </w:rPr>
            </w:pPr>
            <w:r w:rsidRPr="005A7676">
              <w:rPr>
                <w:rFonts w:eastAsia="Calibri" w:cs="Calibri"/>
                <w:b w:val="0"/>
                <w:color w:val="auto"/>
                <w:sz w:val="20"/>
                <w:lang w:val="en-US"/>
              </w:rPr>
              <w:t xml:space="preserve">SPECIFIC CATEGORY </w:t>
            </w:r>
          </w:p>
          <w:p w14:paraId="14A94910" w14:textId="67715C7C" w:rsidR="008038DB" w:rsidRPr="005A7676" w:rsidRDefault="008038DB" w:rsidP="008038DB">
            <w:pPr>
              <w:pStyle w:val="Titel1"/>
              <w:spacing w:before="60" w:after="60"/>
              <w:rPr>
                <w:rFonts w:asciiTheme="minorHAnsi" w:hAnsiTheme="minorHAnsi" w:cstheme="minorHAnsi"/>
                <w:b w:val="0"/>
                <w:color w:val="auto"/>
                <w:sz w:val="20"/>
                <w:szCs w:val="20"/>
                <w:lang w:val="en-US"/>
              </w:rPr>
            </w:pPr>
            <w:r w:rsidRPr="005A7676">
              <w:rPr>
                <w:rFonts w:eastAsia="Calibri" w:cs="Calibri"/>
                <w:b w:val="0"/>
                <w:color w:val="auto"/>
                <w:sz w:val="20"/>
                <w:lang w:val="en-US"/>
              </w:rPr>
              <w:t>STS-ES-01</w:t>
            </w:r>
            <w:r w:rsidR="00275019" w:rsidRPr="005A7676">
              <w:rPr>
                <w:rFonts w:eastAsia="Calibri" w:cs="Calibri"/>
                <w:b w:val="0"/>
                <w:color w:val="auto"/>
                <w:sz w:val="20"/>
                <w:lang w:val="en-US"/>
              </w:rPr>
              <w:t>NE</w:t>
            </w:r>
          </w:p>
        </w:tc>
      </w:tr>
      <w:tr w:rsidR="00C54228" w14:paraId="122A4B04" w14:textId="77777777" w:rsidTr="001C2099">
        <w:trPr>
          <w:jc w:val="center"/>
        </w:trPr>
        <w:tc>
          <w:tcPr>
            <w:tcW w:w="5949" w:type="dxa"/>
          </w:tcPr>
          <w:p w14:paraId="1F7C9B7D" w14:textId="58F4216C" w:rsidR="00CF4CEF" w:rsidRPr="005A7676" w:rsidRDefault="00954B92" w:rsidP="00463B0B">
            <w:pPr>
              <w:pStyle w:val="Titel1"/>
              <w:spacing w:before="60" w:after="60"/>
              <w:rPr>
                <w:rFonts w:asciiTheme="minorHAnsi" w:hAnsiTheme="minorHAnsi" w:cstheme="minorHAnsi"/>
                <w:b w:val="0"/>
                <w:color w:val="auto"/>
                <w:sz w:val="20"/>
                <w:szCs w:val="20"/>
              </w:rPr>
            </w:pPr>
            <w:r w:rsidRPr="005A7676">
              <w:rPr>
                <w:rFonts w:eastAsia="Calibri" w:cs="Calibri"/>
                <w:b w:val="0"/>
                <w:color w:val="auto"/>
                <w:sz w:val="20"/>
                <w:lang w:val="en-US"/>
              </w:rPr>
              <w:t>VLOS</w:t>
            </w:r>
          </w:p>
        </w:tc>
      </w:tr>
      <w:tr w:rsidR="00C54228" w14:paraId="64BED661" w14:textId="77777777" w:rsidTr="001C2099">
        <w:trPr>
          <w:jc w:val="center"/>
        </w:trPr>
        <w:tc>
          <w:tcPr>
            <w:tcW w:w="5949" w:type="dxa"/>
          </w:tcPr>
          <w:p w14:paraId="31D409D3" w14:textId="0EE119CE" w:rsidR="00CF4CEF" w:rsidRPr="005A7676" w:rsidRDefault="00954B92" w:rsidP="00463B0B">
            <w:pPr>
              <w:pStyle w:val="Titel1"/>
              <w:spacing w:before="60" w:after="60"/>
              <w:rPr>
                <w:rFonts w:asciiTheme="minorHAnsi" w:hAnsiTheme="minorHAnsi" w:cstheme="minorHAnsi"/>
                <w:b w:val="0"/>
                <w:color w:val="auto"/>
                <w:sz w:val="20"/>
                <w:szCs w:val="20"/>
              </w:rPr>
            </w:pPr>
            <w:r w:rsidRPr="005A7676">
              <w:rPr>
                <w:rFonts w:eastAsia="Calibri" w:cs="Calibri"/>
                <w:b w:val="0"/>
                <w:color w:val="auto"/>
                <w:sz w:val="20"/>
                <w:highlight w:val="yellow"/>
                <w:lang w:val="en-US"/>
              </w:rPr>
              <w:t>DAYTIME and/or NIGHTTIME</w:t>
            </w:r>
          </w:p>
        </w:tc>
      </w:tr>
      <w:tr w:rsidR="00C54228" w14:paraId="1A4AB547" w14:textId="77777777" w:rsidTr="001C2099">
        <w:trPr>
          <w:jc w:val="center"/>
        </w:trPr>
        <w:tc>
          <w:tcPr>
            <w:tcW w:w="5949" w:type="dxa"/>
          </w:tcPr>
          <w:p w14:paraId="1ADEED9A" w14:textId="79EDF6B0" w:rsidR="00CF4CEF" w:rsidRPr="005A7676" w:rsidRDefault="00954B92" w:rsidP="00B92537">
            <w:pPr>
              <w:pStyle w:val="Titel1"/>
              <w:spacing w:before="60" w:after="60"/>
              <w:rPr>
                <w:rFonts w:asciiTheme="minorHAnsi" w:hAnsiTheme="minorHAnsi" w:cstheme="minorHAnsi"/>
                <w:b w:val="0"/>
                <w:color w:val="auto"/>
                <w:sz w:val="20"/>
                <w:szCs w:val="20"/>
                <w:highlight w:val="yellow"/>
              </w:rPr>
            </w:pPr>
            <w:r w:rsidRPr="005A7676">
              <w:rPr>
                <w:rFonts w:eastAsia="Calibri" w:cs="Calibri"/>
                <w:b w:val="0"/>
                <w:color w:val="auto"/>
                <w:sz w:val="20"/>
                <w:lang w:val="en-US"/>
              </w:rPr>
              <w:t>INSIDE CONTROLLED AIRSPACE</w:t>
            </w:r>
          </w:p>
        </w:tc>
      </w:tr>
      <w:tr w:rsidR="00C54228" w:rsidRPr="00144C06" w14:paraId="19E50167" w14:textId="77777777" w:rsidTr="001C2099">
        <w:trPr>
          <w:jc w:val="center"/>
        </w:trPr>
        <w:tc>
          <w:tcPr>
            <w:tcW w:w="5949" w:type="dxa"/>
          </w:tcPr>
          <w:p w14:paraId="7CFD51D9" w14:textId="3477FC62" w:rsidR="00CF4CEF" w:rsidRPr="005A7676" w:rsidRDefault="00954B92" w:rsidP="00463B0B">
            <w:pPr>
              <w:pStyle w:val="Titel1"/>
              <w:spacing w:before="60" w:after="60"/>
              <w:rPr>
                <w:rFonts w:asciiTheme="minorHAnsi" w:hAnsiTheme="minorHAnsi" w:cstheme="minorBidi"/>
                <w:b w:val="0"/>
                <w:color w:val="auto"/>
                <w:sz w:val="20"/>
                <w:szCs w:val="20"/>
                <w:highlight w:val="yellow"/>
                <w:lang w:val="en-US"/>
              </w:rPr>
            </w:pPr>
            <w:commentRangeStart w:id="2"/>
            <w:r w:rsidRPr="005A7676">
              <w:rPr>
                <w:rFonts w:eastAsia="Calibri" w:cs="Calibri"/>
                <w:b w:val="0"/>
                <w:color w:val="auto"/>
                <w:sz w:val="20"/>
                <w:highlight w:val="yellow"/>
                <w:lang w:val="en-US"/>
              </w:rPr>
              <w:lastRenderedPageBreak/>
              <w:t xml:space="preserve">INSIDE AND/OR OUTSIDE </w:t>
            </w:r>
            <w:r w:rsidRPr="005A7676">
              <w:rPr>
                <w:rFonts w:eastAsia="Calibri" w:cs="Calibri"/>
                <w:b w:val="0"/>
                <w:color w:val="auto"/>
                <w:sz w:val="20"/>
                <w:lang w:val="en-US"/>
              </w:rPr>
              <w:t xml:space="preserve"> </w:t>
            </w:r>
            <w:commentRangeEnd w:id="2"/>
            <w:r w:rsidR="00225EE6" w:rsidRPr="005A7676">
              <w:rPr>
                <w:rStyle w:val="Refdecomentario"/>
                <w:rFonts w:ascii="Times New Roman" w:hAnsi="Times New Roman"/>
                <w:b w:val="0"/>
                <w:color w:val="auto"/>
                <w:lang w:val="es-ES_tradnl" w:eastAsia="es-ES"/>
              </w:rPr>
              <w:commentReference w:id="2"/>
            </w:r>
            <w:r w:rsidRPr="005A7676">
              <w:rPr>
                <w:rFonts w:eastAsia="Calibri" w:cs="Calibri"/>
                <w:b w:val="0"/>
                <w:color w:val="auto"/>
                <w:sz w:val="20"/>
                <w:lang w:val="en-US"/>
              </w:rPr>
              <w:t xml:space="preserve">GENERAL UAS </w:t>
            </w:r>
            <w:r w:rsidR="00656CC0" w:rsidRPr="005A7676">
              <w:rPr>
                <w:rFonts w:eastAsia="Calibri" w:cs="Calibri"/>
                <w:b w:val="0"/>
                <w:color w:val="auto"/>
                <w:sz w:val="20"/>
                <w:lang w:val="en-US"/>
              </w:rPr>
              <w:t>GEOGRAPHICAL ZONES</w:t>
            </w:r>
            <w:r w:rsidRPr="005A7676">
              <w:rPr>
                <w:rFonts w:eastAsia="Calibri" w:cs="Calibri"/>
                <w:b w:val="0"/>
                <w:color w:val="auto"/>
                <w:sz w:val="20"/>
                <w:lang w:val="en-US"/>
              </w:rPr>
              <w:t xml:space="preserve"> FOR OPERATIONAL SAFETY REASONS IN THE VICINITY OF AERODROMES</w:t>
            </w:r>
            <w:bookmarkStart w:id="3" w:name="_Hlk169691842"/>
            <w:bookmarkEnd w:id="3"/>
            <w:r w:rsidRPr="005A7676">
              <w:rPr>
                <w:rStyle w:val="Refdenotaalpie"/>
                <w:rFonts w:asciiTheme="minorHAnsi" w:hAnsiTheme="minorHAnsi" w:cstheme="minorBidi"/>
                <w:b w:val="0"/>
                <w:color w:val="auto"/>
                <w:sz w:val="20"/>
                <w:szCs w:val="20"/>
              </w:rPr>
              <w:footnoteReference w:id="2"/>
            </w:r>
          </w:p>
        </w:tc>
      </w:tr>
      <w:tr w:rsidR="00C54228" w:rsidRPr="00275019" w14:paraId="00268C01" w14:textId="77777777" w:rsidTr="001C2099">
        <w:trPr>
          <w:jc w:val="center"/>
        </w:trPr>
        <w:tc>
          <w:tcPr>
            <w:tcW w:w="5949" w:type="dxa"/>
          </w:tcPr>
          <w:p w14:paraId="68076E7C" w14:textId="2D22E4E8" w:rsidR="00996A67" w:rsidRPr="005A7676" w:rsidRDefault="00CC5D2D" w:rsidP="00463B0B">
            <w:pPr>
              <w:pStyle w:val="Titel1"/>
              <w:spacing w:before="60" w:after="60"/>
              <w:rPr>
                <w:rFonts w:asciiTheme="minorHAnsi" w:hAnsiTheme="minorHAnsi" w:cstheme="minorBidi"/>
                <w:b w:val="0"/>
                <w:color w:val="auto"/>
                <w:sz w:val="20"/>
                <w:szCs w:val="20"/>
                <w:lang w:val="en-US"/>
              </w:rPr>
            </w:pPr>
            <w:r w:rsidRPr="005A7676">
              <w:rPr>
                <w:rFonts w:eastAsia="Calibri" w:cs="Calibri"/>
                <w:b w:val="0"/>
                <w:color w:val="auto"/>
                <w:sz w:val="20"/>
                <w:lang w:val="en-US"/>
              </w:rPr>
              <w:t>UAS MTOM &lt; 10 kg</w:t>
            </w:r>
          </w:p>
        </w:tc>
      </w:tr>
      <w:tr w:rsidR="00C54228" w:rsidRPr="00144C06" w14:paraId="56BDA06B" w14:textId="77777777" w:rsidTr="001C2099">
        <w:trPr>
          <w:jc w:val="center"/>
        </w:trPr>
        <w:tc>
          <w:tcPr>
            <w:tcW w:w="5949" w:type="dxa"/>
          </w:tcPr>
          <w:p w14:paraId="78FA683B" w14:textId="567A759D" w:rsidR="004128F0" w:rsidRPr="005A7676" w:rsidRDefault="00954B92" w:rsidP="00C67CE2">
            <w:pPr>
              <w:pStyle w:val="Titel1"/>
              <w:spacing w:before="60" w:after="60"/>
              <w:rPr>
                <w:rFonts w:asciiTheme="minorHAnsi" w:hAnsiTheme="minorHAnsi" w:cstheme="minorHAnsi"/>
                <w:b w:val="0"/>
                <w:color w:val="auto"/>
                <w:sz w:val="20"/>
                <w:szCs w:val="20"/>
                <w:lang w:val="pt-PT"/>
              </w:rPr>
            </w:pPr>
            <w:r w:rsidRPr="005A7676">
              <w:rPr>
                <w:rFonts w:eastAsia="Calibri" w:cs="Calibri"/>
                <w:b w:val="0"/>
                <w:color w:val="auto"/>
                <w:sz w:val="20"/>
                <w:lang w:val="en-US"/>
              </w:rPr>
              <w:t xml:space="preserve">MAXIMUM </w:t>
            </w:r>
            <w:r w:rsidR="00EC09A9">
              <w:rPr>
                <w:rFonts w:eastAsia="Calibri" w:cs="Calibri"/>
                <w:b w:val="0"/>
                <w:color w:val="auto"/>
                <w:sz w:val="20"/>
                <w:lang w:val="en-US"/>
              </w:rPr>
              <w:t>HEIGHT</w:t>
            </w:r>
            <w:r w:rsidRPr="005A7676">
              <w:rPr>
                <w:rFonts w:eastAsia="Calibri" w:cs="Calibri"/>
                <w:b w:val="0"/>
                <w:color w:val="auto"/>
                <w:sz w:val="20"/>
                <w:lang w:val="en-US"/>
              </w:rPr>
              <w:t xml:space="preserve"> </w:t>
            </w:r>
            <w:r w:rsidRPr="005A7676">
              <w:rPr>
                <w:rFonts w:eastAsia="Calibri" w:cs="Calibri"/>
                <w:b w:val="0"/>
                <w:color w:val="auto"/>
                <w:sz w:val="20"/>
                <w:highlight w:val="yellow"/>
                <w:lang w:val="en-US"/>
              </w:rPr>
              <w:t>XX</w:t>
            </w:r>
            <w:r w:rsidRPr="005A7676">
              <w:rPr>
                <w:rFonts w:eastAsia="Calibri" w:cs="Calibri"/>
                <w:b w:val="0"/>
                <w:color w:val="auto"/>
                <w:sz w:val="20"/>
                <w:lang w:val="en-US"/>
              </w:rPr>
              <w:t xml:space="preserve"> m, except for obstacles</w:t>
            </w:r>
          </w:p>
        </w:tc>
      </w:tr>
    </w:tbl>
    <w:p w14:paraId="2ACF9BF4" w14:textId="1E43FB82" w:rsidR="00975C7A" w:rsidRPr="00B22716" w:rsidRDefault="00954B92"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25BEB172" w:rsidR="00B53470" w:rsidRPr="00C52566" w:rsidRDefault="00FC0184" w:rsidP="00AC69E1">
      <w:pPr>
        <w:pStyle w:val="Texto1"/>
        <w:numPr>
          <w:ilvl w:val="0"/>
          <w:numId w:val="6"/>
        </w:numPr>
        <w:spacing w:after="0"/>
        <w:rPr>
          <w:lang w:val="en-US"/>
        </w:rPr>
      </w:pPr>
      <w:r w:rsidRPr="00FC0184">
        <w:rPr>
          <w:lang w:val="en-US"/>
        </w:rPr>
        <w:t>The UAS operator must be registered as a non-EASA operator, except in specific cases</w:t>
      </w:r>
      <w:r w:rsidR="00954B92">
        <w:rPr>
          <w:rFonts w:ascii="Calibri" w:eastAsia="Calibri" w:hAnsi="Calibri" w:cs="Calibri"/>
          <w:lang w:val="en-US"/>
        </w:rPr>
        <w:t>.</w:t>
      </w:r>
    </w:p>
    <w:p w14:paraId="4BC5007C" w14:textId="6E05B81F" w:rsidR="00C52566" w:rsidRDefault="00C52566" w:rsidP="00AC69E1">
      <w:pPr>
        <w:pStyle w:val="Texto1"/>
        <w:numPr>
          <w:ilvl w:val="0"/>
          <w:numId w:val="6"/>
        </w:numPr>
        <w:spacing w:after="0"/>
        <w:rPr>
          <w:lang w:val="en-US"/>
        </w:rPr>
      </w:pPr>
      <w:r w:rsidRPr="00C52566">
        <w:rPr>
          <w:lang w:val="en-US"/>
        </w:rPr>
        <w:t>Non-EASA activities or services must be carried out.</w:t>
      </w:r>
    </w:p>
    <w:p w14:paraId="501B1D73" w14:textId="7A13975C" w:rsidR="00A52A0E" w:rsidRDefault="00CA5D00" w:rsidP="00AC69E1">
      <w:pPr>
        <w:pStyle w:val="Texto1"/>
        <w:numPr>
          <w:ilvl w:val="0"/>
          <w:numId w:val="6"/>
        </w:numPr>
        <w:spacing w:after="120"/>
        <w:rPr>
          <w:lang w:val="en-US"/>
        </w:rPr>
      </w:pPr>
      <w:r w:rsidRPr="00CA5D00">
        <w:rPr>
          <w:lang w:val="en-US"/>
        </w:rPr>
        <w:t>The corresponding operational declaration for the scenario must have been submitted to the competent Authority, except in specific cases.</w:t>
      </w:r>
    </w:p>
    <w:p w14:paraId="7F28B392" w14:textId="5079C640" w:rsidR="00982FE7" w:rsidRPr="00B22716" w:rsidRDefault="00954B92" w:rsidP="00AC69E1">
      <w:pPr>
        <w:pStyle w:val="Texto1"/>
        <w:numPr>
          <w:ilvl w:val="0"/>
          <w:numId w:val="6"/>
        </w:numPr>
        <w:spacing w:after="120"/>
        <w:rPr>
          <w:lang w:val="en-US"/>
        </w:rPr>
      </w:pPr>
      <w:r>
        <w:rPr>
          <w:rFonts w:ascii="Calibri" w:eastAsia="Calibri" w:hAnsi="Calibri" w:cs="Calibri"/>
          <w:lang w:val="en-US"/>
        </w:rPr>
        <w:t>The operation falls under a specific category and standard scenario STS-ES-01</w:t>
      </w:r>
      <w:r w:rsidR="00A52A0E">
        <w:rPr>
          <w:rFonts w:ascii="Calibri" w:eastAsia="Calibri" w:hAnsi="Calibri" w:cs="Calibri"/>
          <w:lang w:val="en-US"/>
        </w:rPr>
        <w:t>NE</w:t>
      </w:r>
      <w:r>
        <w:rPr>
          <w:rFonts w:ascii="Calibri" w:eastAsia="Calibri" w:hAnsi="Calibri" w:cs="Calibri"/>
          <w:lang w:val="en-US"/>
        </w:rPr>
        <w:t xml:space="preserve">. </w:t>
      </w:r>
    </w:p>
    <w:tbl>
      <w:tblPr>
        <w:tblStyle w:val="Tablaconcuadrcula1"/>
        <w:tblW w:w="3534" w:type="pct"/>
        <w:tblInd w:w="1413" w:type="dxa"/>
        <w:tblLook w:val="04A0" w:firstRow="1" w:lastRow="0" w:firstColumn="1" w:lastColumn="0" w:noHBand="0" w:noVBand="1"/>
      </w:tblPr>
      <w:tblGrid>
        <w:gridCol w:w="1134"/>
        <w:gridCol w:w="3544"/>
        <w:gridCol w:w="2127"/>
      </w:tblGrid>
      <w:tr w:rsidR="004E6A4E" w14:paraId="793D3FB0" w14:textId="77777777" w:rsidTr="004E6A4E">
        <w:tc>
          <w:tcPr>
            <w:tcW w:w="833" w:type="pct"/>
            <w:vAlign w:val="center"/>
          </w:tcPr>
          <w:p w14:paraId="17DBC6BA" w14:textId="77777777" w:rsidR="004E6A4E" w:rsidRPr="002F6A61" w:rsidRDefault="004E6A4E" w:rsidP="001F7E53">
            <w:pPr>
              <w:pStyle w:val="Texto1"/>
              <w:spacing w:before="60" w:after="60"/>
              <w:jc w:val="center"/>
              <w:rPr>
                <w:b/>
                <w:bCs/>
                <w:sz w:val="18"/>
                <w:szCs w:val="18"/>
              </w:rPr>
            </w:pPr>
            <w:r>
              <w:rPr>
                <w:rFonts w:ascii="Calibri" w:eastAsia="Calibri" w:hAnsi="Calibri" w:cs="Calibri"/>
                <w:b/>
                <w:sz w:val="18"/>
                <w:lang w:val="en-US"/>
              </w:rPr>
              <w:t>Category</w:t>
            </w:r>
          </w:p>
        </w:tc>
        <w:tc>
          <w:tcPr>
            <w:tcW w:w="2604" w:type="pct"/>
            <w:vAlign w:val="center"/>
          </w:tcPr>
          <w:p w14:paraId="65639846" w14:textId="77777777" w:rsidR="004E6A4E" w:rsidRPr="002F6A61" w:rsidRDefault="004E6A4E"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563" w:type="pct"/>
            <w:vAlign w:val="center"/>
          </w:tcPr>
          <w:p w14:paraId="38D592F1" w14:textId="122EA8AD" w:rsidR="004E6A4E" w:rsidRPr="002F6A61" w:rsidRDefault="004E6A4E" w:rsidP="001F7E53">
            <w:pPr>
              <w:pStyle w:val="Texto1"/>
              <w:spacing w:before="60" w:after="60"/>
              <w:jc w:val="center"/>
              <w:rPr>
                <w:b/>
                <w:bCs/>
                <w:sz w:val="18"/>
                <w:szCs w:val="18"/>
              </w:rPr>
            </w:pPr>
            <w:r>
              <w:rPr>
                <w:rFonts w:ascii="Calibri" w:eastAsia="Calibri" w:hAnsi="Calibri" w:cs="Calibri"/>
                <w:b/>
                <w:sz w:val="18"/>
                <w:lang w:val="en-US"/>
              </w:rPr>
              <w:t xml:space="preserve">UAS MTOM </w:t>
            </w:r>
          </w:p>
        </w:tc>
      </w:tr>
      <w:tr w:rsidR="004E6A4E" w14:paraId="3E1591C5" w14:textId="77777777" w:rsidTr="004E6A4E">
        <w:trPr>
          <w:trHeight w:val="4155"/>
        </w:trPr>
        <w:tc>
          <w:tcPr>
            <w:tcW w:w="833" w:type="pct"/>
            <w:vAlign w:val="center"/>
          </w:tcPr>
          <w:p w14:paraId="3DC14A09" w14:textId="4A566DDA" w:rsidR="004E6A4E" w:rsidRPr="00BD77F1" w:rsidRDefault="004E6A4E" w:rsidP="00D82C18">
            <w:pPr>
              <w:pStyle w:val="Texto1"/>
              <w:spacing w:before="60" w:after="60"/>
              <w:jc w:val="center"/>
              <w:rPr>
                <w:sz w:val="18"/>
                <w:szCs w:val="18"/>
                <w:highlight w:val="yellow"/>
              </w:rPr>
            </w:pPr>
            <w:r>
              <w:rPr>
                <w:rFonts w:ascii="Calibri" w:eastAsia="Calibri" w:hAnsi="Calibri" w:cs="Calibri"/>
                <w:sz w:val="18"/>
                <w:lang w:val="en-US"/>
              </w:rPr>
              <w:t>Specific STS-ES-01NE</w:t>
            </w:r>
          </w:p>
        </w:tc>
        <w:tc>
          <w:tcPr>
            <w:tcW w:w="2604" w:type="pct"/>
            <w:vAlign w:val="center"/>
          </w:tcPr>
          <w:p w14:paraId="10B3952E" w14:textId="77777777" w:rsidR="004E6A4E" w:rsidRPr="00B22716" w:rsidRDefault="004E6A4E" w:rsidP="007B2274">
            <w:pPr>
              <w:pStyle w:val="Texto1"/>
              <w:spacing w:before="60" w:after="60"/>
              <w:rPr>
                <w:sz w:val="18"/>
                <w:szCs w:val="18"/>
                <w:lang w:val="en-US"/>
              </w:rPr>
            </w:pPr>
            <w:r>
              <w:rPr>
                <w:rFonts w:ascii="Calibri" w:eastAsia="Calibri" w:hAnsi="Calibri" w:cs="Calibri"/>
                <w:sz w:val="18"/>
                <w:lang w:val="en-US"/>
              </w:rPr>
              <w:t>- In controlled land areas in populated areas without overflying any gatherings of people.</w:t>
            </w:r>
          </w:p>
          <w:p w14:paraId="546EC134" w14:textId="40DC8282" w:rsidR="004E6A4E" w:rsidRPr="004E6A4E" w:rsidRDefault="004E6A4E" w:rsidP="007B2274">
            <w:pPr>
              <w:pStyle w:val="Texto1"/>
              <w:spacing w:before="60" w:after="60"/>
              <w:rPr>
                <w:sz w:val="18"/>
                <w:szCs w:val="18"/>
                <w:lang w:val="en-US"/>
              </w:rPr>
            </w:pPr>
            <w:r>
              <w:rPr>
                <w:rFonts w:ascii="Calibri" w:eastAsia="Calibri" w:hAnsi="Calibri" w:cs="Calibri"/>
                <w:sz w:val="18"/>
                <w:lang w:val="en-US"/>
              </w:rPr>
              <w:t xml:space="preserve">- </w:t>
            </w:r>
            <w:r w:rsidRPr="004E6A4E">
              <w:rPr>
                <w:rFonts w:ascii="Calibri" w:eastAsia="Calibri" w:hAnsi="Calibri" w:cs="Calibri"/>
                <w:sz w:val="18"/>
                <w:lang w:val="en-US"/>
              </w:rPr>
              <w:t>The operations will be carried out in VLOS</w:t>
            </w:r>
            <w:r>
              <w:rPr>
                <w:rFonts w:ascii="Calibri" w:eastAsia="Calibri" w:hAnsi="Calibri" w:cs="Calibri"/>
                <w:sz w:val="18"/>
                <w:lang w:val="en-US"/>
              </w:rPr>
              <w:t>.</w:t>
            </w:r>
          </w:p>
          <w:p w14:paraId="7248DC1D" w14:textId="739C0313" w:rsidR="00391CB1" w:rsidRPr="00A44F97" w:rsidRDefault="00391CB1" w:rsidP="007B2274">
            <w:pPr>
              <w:pStyle w:val="Texto1"/>
              <w:spacing w:before="60" w:after="60"/>
              <w:rPr>
                <w:rFonts w:ascii="Calibri" w:eastAsia="Calibri" w:hAnsi="Calibri" w:cs="Calibri"/>
                <w:sz w:val="18"/>
                <w:lang w:val="en-US"/>
              </w:rPr>
            </w:pPr>
            <w:r w:rsidRPr="00A44F97">
              <w:rPr>
                <w:rFonts w:ascii="Calibri" w:eastAsia="Calibri" w:hAnsi="Calibri" w:cs="Calibri"/>
                <w:sz w:val="18"/>
                <w:lang w:val="en-US"/>
              </w:rPr>
              <w:t xml:space="preserve">- </w:t>
            </w:r>
            <w:r w:rsidR="00A44F97" w:rsidRPr="00A44F97">
              <w:rPr>
                <w:rFonts w:ascii="Calibri" w:eastAsia="Calibri" w:hAnsi="Calibri" w:cs="Calibri"/>
                <w:sz w:val="18"/>
                <w:lang w:val="en-US"/>
              </w:rPr>
              <w:t>Maximum height of 120 m above ground level. In the case of flights within 50 m horizontally from an artificial obstacle taller than 105 m, the maximum height of the UAS operation may be increased by up to 15 m above the height of the obstacle upon request by the entity responsible for the obstacle.</w:t>
            </w:r>
          </w:p>
          <w:p w14:paraId="11BAA5DE" w14:textId="0423F3B3" w:rsidR="004E6A4E" w:rsidRPr="00B22716" w:rsidRDefault="004E6A4E" w:rsidP="007B2274">
            <w:pPr>
              <w:pStyle w:val="Texto1"/>
              <w:spacing w:before="60" w:after="60"/>
              <w:rPr>
                <w:sz w:val="18"/>
                <w:szCs w:val="18"/>
                <w:lang w:val="en-US"/>
              </w:rPr>
            </w:pPr>
            <w:r w:rsidRPr="00391CB1">
              <w:rPr>
                <w:rFonts w:ascii="Calibri" w:eastAsia="Calibri" w:hAnsi="Calibri" w:cs="Calibri"/>
                <w:sz w:val="18"/>
                <w:lang w:val="en-US"/>
              </w:rPr>
              <w:t xml:space="preserve">- </w:t>
            </w:r>
            <w:r>
              <w:rPr>
                <w:rFonts w:ascii="Calibri" w:eastAsia="Calibri" w:hAnsi="Calibri" w:cs="Calibri"/>
                <w:sz w:val="18"/>
                <w:lang w:val="en-US"/>
              </w:rPr>
              <w:t>The maximum height of the operational volume shall not exceed the maximum permitted height mentioned above by more than 30 m.</w:t>
            </w:r>
          </w:p>
          <w:p w14:paraId="4079DF3C" w14:textId="77777777" w:rsidR="004E6A4E" w:rsidRPr="00B22716" w:rsidRDefault="004E6A4E" w:rsidP="007B2274">
            <w:pPr>
              <w:pStyle w:val="Texto1"/>
              <w:spacing w:before="60" w:after="60"/>
              <w:rPr>
                <w:sz w:val="18"/>
                <w:szCs w:val="18"/>
                <w:lang w:val="en-US"/>
              </w:rPr>
            </w:pPr>
            <w:r>
              <w:rPr>
                <w:rFonts w:ascii="Calibri" w:eastAsia="Calibri" w:hAnsi="Calibri" w:cs="Calibri"/>
                <w:sz w:val="18"/>
                <w:lang w:val="en-US"/>
              </w:rPr>
              <w:t>- The unmanned aircraft shall not carry dangerous goods.</w:t>
            </w:r>
          </w:p>
          <w:p w14:paraId="6E50C5F3" w14:textId="1E75D35F" w:rsidR="004E6A4E" w:rsidRPr="00B22716" w:rsidRDefault="004E6A4E" w:rsidP="007B2274">
            <w:pPr>
              <w:pStyle w:val="Texto1"/>
              <w:spacing w:before="60" w:after="60"/>
              <w:rPr>
                <w:sz w:val="18"/>
                <w:szCs w:val="18"/>
                <w:highlight w:val="yellow"/>
                <w:lang w:val="en-US"/>
              </w:rPr>
            </w:pPr>
            <w:r>
              <w:rPr>
                <w:rFonts w:ascii="Calibri" w:eastAsia="Calibri" w:hAnsi="Calibri" w:cs="Calibri"/>
                <w:sz w:val="18"/>
                <w:lang w:val="en-US"/>
              </w:rPr>
              <w:t xml:space="preserve">- The operation is not carried out </w:t>
            </w:r>
            <w:proofErr w:type="gramStart"/>
            <w:r>
              <w:rPr>
                <w:rFonts w:ascii="Calibri" w:eastAsia="Calibri" w:hAnsi="Calibri" w:cs="Calibri"/>
                <w:sz w:val="18"/>
                <w:lang w:val="en-US"/>
              </w:rPr>
              <w:t>from</w:t>
            </w:r>
            <w:proofErr w:type="gramEnd"/>
            <w:r>
              <w:rPr>
                <w:rFonts w:ascii="Calibri" w:eastAsia="Calibri" w:hAnsi="Calibri" w:cs="Calibri"/>
                <w:sz w:val="18"/>
                <w:lang w:val="en-US"/>
              </w:rPr>
              <w:t xml:space="preserve"> moving vehicles.</w:t>
            </w:r>
          </w:p>
        </w:tc>
        <w:tc>
          <w:tcPr>
            <w:tcW w:w="1563" w:type="pct"/>
            <w:vAlign w:val="center"/>
          </w:tcPr>
          <w:p w14:paraId="2BC6E7DA" w14:textId="1839DB68" w:rsidR="004E6A4E" w:rsidRPr="00D26DC7" w:rsidRDefault="004E6A4E" w:rsidP="00D82C18">
            <w:pPr>
              <w:pStyle w:val="Texto1"/>
              <w:spacing w:before="60" w:after="60"/>
              <w:jc w:val="center"/>
              <w:rPr>
                <w:sz w:val="18"/>
                <w:szCs w:val="18"/>
                <w:highlight w:val="yellow"/>
              </w:rPr>
            </w:pPr>
            <w:r>
              <w:rPr>
                <w:rFonts w:ascii="Calibri" w:eastAsia="Calibri" w:hAnsi="Calibri" w:cs="Calibri"/>
                <w:sz w:val="18"/>
                <w:lang w:val="en-US"/>
              </w:rPr>
              <w:t>&lt; 10 kg</w:t>
            </w:r>
          </w:p>
        </w:tc>
      </w:tr>
    </w:tbl>
    <w:p w14:paraId="2B708236" w14:textId="77777777" w:rsidR="00B92537" w:rsidRDefault="00B92537" w:rsidP="007B2274">
      <w:pPr>
        <w:pStyle w:val="Texto1"/>
        <w:spacing w:after="0"/>
        <w:ind w:left="720"/>
      </w:pPr>
    </w:p>
    <w:p w14:paraId="330B527C" w14:textId="55DF3278" w:rsidR="007E55CB" w:rsidRPr="00B22716" w:rsidRDefault="00954B92" w:rsidP="00AC69E1">
      <w:pPr>
        <w:pStyle w:val="Texto1"/>
        <w:numPr>
          <w:ilvl w:val="0"/>
          <w:numId w:val="6"/>
        </w:numPr>
        <w:spacing w:after="0"/>
        <w:rPr>
          <w:lang w:val="en-US"/>
        </w:rPr>
      </w:pPr>
      <w:r>
        <w:rPr>
          <w:rFonts w:ascii="Calibri" w:eastAsia="Calibri" w:hAnsi="Calibri" w:cs="Calibri"/>
          <w:lang w:val="en-US"/>
        </w:rPr>
        <w:t xml:space="preserve">Operations will take place in </w:t>
      </w:r>
      <w:r>
        <w:rPr>
          <w:rFonts w:ascii="Calibri" w:eastAsia="Calibri" w:hAnsi="Calibri" w:cs="Calibri"/>
          <w:b/>
          <w:lang w:val="en-US"/>
        </w:rPr>
        <w:t>controlled airspace.</w:t>
      </w:r>
    </w:p>
    <w:p w14:paraId="4199C993" w14:textId="5633DC08" w:rsidR="00416F2B" w:rsidRPr="00B22716" w:rsidRDefault="00954B92" w:rsidP="00AC69E1">
      <w:pPr>
        <w:pStyle w:val="Texto1"/>
        <w:numPr>
          <w:ilvl w:val="0"/>
          <w:numId w:val="6"/>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 xml:space="preserve">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w:t>
      </w:r>
      <w:r>
        <w:rPr>
          <w:rFonts w:ascii="Calibri" w:eastAsia="Calibri" w:hAnsi="Calibri" w:cs="Calibri"/>
          <w:lang w:val="en-US"/>
        </w:rPr>
        <w:t xml:space="preserve"> in the vicinity of airports and heliports defined in the annex to this document.</w:t>
      </w:r>
    </w:p>
    <w:p w14:paraId="6D4B2C65" w14:textId="70418FC7" w:rsidR="00E91D8B" w:rsidRPr="00B22716" w:rsidRDefault="00954B92" w:rsidP="00AC69E1">
      <w:pPr>
        <w:pStyle w:val="Texto1"/>
        <w:numPr>
          <w:ilvl w:val="0"/>
          <w:numId w:val="6"/>
        </w:numPr>
        <w:spacing w:after="0"/>
        <w:rPr>
          <w:lang w:val="en-US"/>
        </w:rPr>
      </w:pPr>
      <w:r>
        <w:rPr>
          <w:rFonts w:ascii="Calibri" w:eastAsia="Calibri" w:hAnsi="Calibri" w:cs="Calibri"/>
          <w:lang w:val="en-US"/>
        </w:rPr>
        <w:t xml:space="preserve">The UAS operations will </w:t>
      </w:r>
      <w:r>
        <w:rPr>
          <w:rFonts w:ascii="Calibri" w:eastAsia="Calibri" w:hAnsi="Calibri" w:cs="Calibri"/>
          <w:b/>
          <w:lang w:val="en-US"/>
        </w:rPr>
        <w:t>not</w:t>
      </w:r>
      <w:r>
        <w:rPr>
          <w:rFonts w:ascii="Calibri" w:eastAsia="Calibri" w:hAnsi="Calibri" w:cs="Calibri"/>
          <w:lang w:val="en-US"/>
        </w:rPr>
        <w:t xml:space="preserve"> be autonomous. </w:t>
      </w:r>
    </w:p>
    <w:p w14:paraId="47BB5A2F" w14:textId="75223964" w:rsidR="00C1656E" w:rsidRPr="00B22716" w:rsidRDefault="00954B92" w:rsidP="00AC69E1">
      <w:pPr>
        <w:pStyle w:val="Texto1"/>
        <w:numPr>
          <w:ilvl w:val="0"/>
          <w:numId w:val="6"/>
        </w:numPr>
        <w:spacing w:after="0"/>
        <w:rPr>
          <w:lang w:val="en-US"/>
        </w:rPr>
      </w:pPr>
      <w:r>
        <w:rPr>
          <w:rFonts w:ascii="Calibri" w:eastAsia="Calibri" w:hAnsi="Calibri" w:cs="Calibri"/>
          <w:lang w:val="en-US"/>
        </w:rPr>
        <w:t>The operations will be carried out within the pilot's visual range (</w:t>
      </w:r>
      <w:r>
        <w:rPr>
          <w:rFonts w:ascii="Calibri" w:eastAsia="Calibri" w:hAnsi="Calibri" w:cs="Calibri"/>
          <w:b/>
          <w:lang w:val="en-US"/>
        </w:rPr>
        <w:t>VLOS</w:t>
      </w:r>
      <w:r>
        <w:rPr>
          <w:rFonts w:ascii="Calibri" w:eastAsia="Calibri" w:hAnsi="Calibri" w:cs="Calibri"/>
          <w:lang w:val="en-US"/>
        </w:rPr>
        <w:t>).</w:t>
      </w:r>
    </w:p>
    <w:p w14:paraId="783A363F" w14:textId="674E79C3" w:rsidR="005B355A" w:rsidRPr="00B22716" w:rsidRDefault="00954B92" w:rsidP="00AC69E1">
      <w:pPr>
        <w:pStyle w:val="Texto1"/>
        <w:numPr>
          <w:ilvl w:val="0"/>
          <w:numId w:val="6"/>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1931843A" w14:textId="77777777" w:rsidR="00081656" w:rsidRPr="00B22716" w:rsidRDefault="00954B92" w:rsidP="007B2274">
      <w:pPr>
        <w:pStyle w:val="Texto1"/>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t>
      </w:r>
      <w:proofErr w:type="gramStart"/>
      <w:r>
        <w:rPr>
          <w:rFonts w:ascii="Calibri" w:eastAsia="Calibri" w:hAnsi="Calibri" w:cs="Calibri"/>
          <w:lang w:val="en-US"/>
        </w:rPr>
        <w:t>from</w:t>
      </w:r>
      <w:proofErr w:type="gramEnd"/>
      <w:r>
        <w:rPr>
          <w:rFonts w:ascii="Calibri" w:eastAsia="Calibri" w:hAnsi="Calibri" w:cs="Calibri"/>
          <w:lang w:val="en-US"/>
        </w:rPr>
        <w:t xml:space="preserve"> moving vehicles.</w:t>
      </w:r>
    </w:p>
    <w:p w14:paraId="6843C39A" w14:textId="20DEC97E" w:rsidR="00E91D8B" w:rsidRPr="00B22716" w:rsidRDefault="00954B92" w:rsidP="007B2274">
      <w:pPr>
        <w:pStyle w:val="Texto1"/>
        <w:numPr>
          <w:ilvl w:val="0"/>
          <w:numId w:val="1"/>
        </w:numPr>
        <w:spacing w:after="0"/>
        <w:rPr>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 tethered unmanned aircraft (captive aircraft). </w:t>
      </w:r>
      <w:commentRangeStart w:id="4"/>
      <w:r>
        <w:rPr>
          <w:rFonts w:ascii="Calibri" w:eastAsia="Calibri" w:hAnsi="Calibri" w:cs="Calibri"/>
          <w:highlight w:val="yellow"/>
          <w:lang w:val="en-US"/>
        </w:rPr>
        <w:t xml:space="preserve">// </w:t>
      </w:r>
      <w:commentRangeEnd w:id="4"/>
      <w:r w:rsidR="004501D2">
        <w:rPr>
          <w:rStyle w:val="Refdecomentario"/>
          <w:rFonts w:ascii="Times New Roman" w:eastAsia="Times New Roman" w:hAnsi="Times New Roman" w:cs="Times New Roman"/>
          <w:lang w:val="es-ES_tradnl" w:eastAsia="es-ES"/>
        </w:rPr>
        <w:commentReference w:id="4"/>
      </w:r>
      <w:r w:rsidR="001C58C3" w:rsidRPr="00144C06">
        <w:rPr>
          <w:lang w:val="en-US"/>
        </w:rPr>
        <w:t xml:space="preserve"> </w:t>
      </w:r>
      <w:r w:rsidR="001C58C3" w:rsidRPr="00144C06">
        <w:rPr>
          <w:rFonts w:ascii="Calibri" w:eastAsia="Calibri" w:hAnsi="Calibri" w:cs="Calibri"/>
          <w:highlight w:val="yellow"/>
          <w:lang w:val="en-US"/>
        </w:rPr>
        <w:t>The operation may be carried out with a tethered unmanned aircraft (captive aircraft), with anchor cable less than 50 meters in length.</w:t>
      </w:r>
    </w:p>
    <w:p w14:paraId="7C760C1E" w14:textId="768ADB49" w:rsidR="00E00B01" w:rsidRPr="00B22716" w:rsidRDefault="00954B92" w:rsidP="007B2274">
      <w:pPr>
        <w:pStyle w:val="Prrafodelista"/>
        <w:numPr>
          <w:ilvl w:val="0"/>
          <w:numId w:val="1"/>
        </w:numPr>
        <w:spacing w:after="0"/>
        <w:jc w:val="both"/>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an FPV system. </w:t>
      </w:r>
      <w:commentRangeStart w:id="5"/>
      <w:r>
        <w:rPr>
          <w:rFonts w:ascii="Calibri" w:eastAsia="Calibri" w:hAnsi="Calibri" w:cs="Calibri"/>
          <w:highlight w:val="yellow"/>
          <w:lang w:val="en-US"/>
        </w:rPr>
        <w:t>//</w:t>
      </w:r>
      <w:commentRangeEnd w:id="5"/>
      <w:r w:rsidR="004501D2">
        <w:rPr>
          <w:rStyle w:val="Refdecomentario"/>
          <w:rFonts w:ascii="Times New Roman" w:eastAsia="Times New Roman" w:hAnsi="Times New Roman" w:cs="Times New Roman"/>
          <w:lang w:val="es-ES_tradnl" w:eastAsia="es-ES"/>
        </w:rPr>
        <w:commentReference w:id="5"/>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with an FPV system. For these operations, observers will be available to ensure VLOS.</w:t>
      </w:r>
    </w:p>
    <w:p w14:paraId="7D1AAC18" w14:textId="6E060DDC" w:rsidR="00744944" w:rsidRPr="00B22716" w:rsidRDefault="00744944" w:rsidP="007B2274">
      <w:pPr>
        <w:pStyle w:val="Prrafodelista"/>
        <w:spacing w:before="120" w:after="0"/>
        <w:jc w:val="both"/>
        <w:rPr>
          <w:highlight w:val="yellow"/>
          <w:lang w:val="en-US"/>
        </w:rPr>
      </w:pPr>
    </w:p>
    <w:p w14:paraId="66258E40" w14:textId="77777777" w:rsidR="003E3635" w:rsidRPr="00B22716" w:rsidRDefault="003E3635" w:rsidP="007B2274">
      <w:pPr>
        <w:pStyle w:val="Prrafodelista"/>
        <w:spacing w:before="120" w:after="0"/>
        <w:jc w:val="both"/>
        <w:rPr>
          <w:highlight w:val="yellow"/>
          <w:lang w:val="en-US"/>
        </w:rPr>
      </w:pPr>
    </w:p>
    <w:p w14:paraId="2957EC1C" w14:textId="77777777" w:rsidR="003E3635" w:rsidRPr="00B22716" w:rsidRDefault="003E3635" w:rsidP="00B92537">
      <w:pPr>
        <w:pStyle w:val="Prrafodelista"/>
        <w:spacing w:before="120" w:after="0"/>
        <w:rPr>
          <w:highlight w:val="yellow"/>
          <w:lang w:val="en-US"/>
        </w:rPr>
      </w:pPr>
    </w:p>
    <w:p w14:paraId="6B33EDCB" w14:textId="77777777" w:rsidR="003E3635" w:rsidRPr="00B22716" w:rsidRDefault="003E3635" w:rsidP="00B92537">
      <w:pPr>
        <w:pStyle w:val="Prrafodelista"/>
        <w:spacing w:before="120" w:after="0"/>
        <w:rPr>
          <w:highlight w:val="yellow"/>
          <w:lang w:val="en-US"/>
        </w:rPr>
      </w:pPr>
    </w:p>
    <w:p w14:paraId="02EB378F" w14:textId="0F257394" w:rsidR="00CF4CEF" w:rsidRDefault="00954B92" w:rsidP="00AC69E1">
      <w:pPr>
        <w:pStyle w:val="Texto1"/>
        <w:numPr>
          <w:ilvl w:val="1"/>
          <w:numId w:val="4"/>
        </w:numPr>
      </w:pPr>
      <w:r>
        <w:rPr>
          <w:rFonts w:ascii="Calibri" w:eastAsia="Calibri" w:hAnsi="Calibri" w:cs="Calibri"/>
          <w:lang w:val="en-US"/>
        </w:rPr>
        <w:t>Scope of application</w:t>
      </w:r>
    </w:p>
    <w:p w14:paraId="2F9C6A07" w14:textId="17993F32" w:rsidR="003B70D2" w:rsidRPr="00B22716" w:rsidRDefault="00954B92" w:rsidP="003B70D2">
      <w:pPr>
        <w:pStyle w:val="Texto1"/>
        <w:rPr>
          <w:lang w:val="en-US"/>
        </w:rPr>
      </w:pPr>
      <w:r>
        <w:rPr>
          <w:rFonts w:ascii="Calibri" w:eastAsia="Calibri" w:hAnsi="Calibri" w:cs="Calibri"/>
          <w:lang w:val="en-US"/>
        </w:rPr>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C54228" w:rsidRPr="00144C06" w14:paraId="4B94B5E3" w14:textId="77777777" w:rsidTr="00EA3ED8">
        <w:tc>
          <w:tcPr>
            <w:tcW w:w="9628" w:type="dxa"/>
          </w:tcPr>
          <w:p w14:paraId="7CF12E93" w14:textId="49BBBB76" w:rsidR="00EA3ED8" w:rsidRPr="00B22716" w:rsidRDefault="00954B92" w:rsidP="00113E97">
            <w:pPr>
              <w:pStyle w:val="Texto1"/>
              <w:jc w:val="center"/>
              <w:rPr>
                <w:lang w:val="en-US"/>
              </w:rPr>
            </w:pPr>
            <w:commentRangeStart w:id="6"/>
            <w:r>
              <w:rPr>
                <w:rFonts w:ascii="Calibri" w:eastAsia="Calibri" w:hAnsi="Calibri" w:cs="Calibri"/>
                <w:lang w:val="en-US"/>
              </w:rPr>
              <w:t>Units where ENAIRE provides air traffic services</w:t>
            </w:r>
          </w:p>
        </w:tc>
      </w:tr>
    </w:tbl>
    <w:p w14:paraId="71655ED5" w14:textId="43D42C48" w:rsidR="007F2FB5" w:rsidRPr="002F6A61" w:rsidRDefault="00954B92" w:rsidP="00113E97">
      <w:pPr>
        <w:pStyle w:val="Texto1"/>
        <w:spacing w:before="120"/>
      </w:pPr>
      <w:r>
        <w:rPr>
          <w:rFonts w:ascii="Calibri" w:eastAsia="Calibri" w:hAnsi="Calibri" w:cs="Calibri"/>
          <w:lang w:val="en-US"/>
        </w:rPr>
        <w:t>or</w:t>
      </w:r>
    </w:p>
    <w:tbl>
      <w:tblPr>
        <w:tblStyle w:val="Tablaconcuadrcula"/>
        <w:tblW w:w="9634" w:type="dxa"/>
        <w:tblLook w:val="04A0" w:firstRow="1" w:lastRow="0" w:firstColumn="1" w:lastColumn="0" w:noHBand="0" w:noVBand="1"/>
      </w:tblPr>
      <w:tblGrid>
        <w:gridCol w:w="3964"/>
        <w:gridCol w:w="5670"/>
      </w:tblGrid>
      <w:tr w:rsidR="00C54228" w14:paraId="726513A2" w14:textId="77777777" w:rsidTr="007F1F39">
        <w:tc>
          <w:tcPr>
            <w:tcW w:w="3964" w:type="dxa"/>
          </w:tcPr>
          <w:p w14:paraId="4C8FFFE7" w14:textId="5BDDADAE" w:rsidR="007F1F39" w:rsidRPr="002F6A61" w:rsidRDefault="00954B92" w:rsidP="00113E97">
            <w:pPr>
              <w:pStyle w:val="Texto1"/>
              <w:jc w:val="center"/>
              <w:rPr>
                <w:b/>
                <w:bCs/>
              </w:rPr>
            </w:pPr>
            <w:r>
              <w:rPr>
                <w:rFonts w:ascii="Calibri" w:eastAsia="Calibri" w:hAnsi="Calibri" w:cs="Calibri"/>
                <w:b/>
                <w:lang w:val="en-US"/>
              </w:rPr>
              <w:t>Airspace type</w:t>
            </w:r>
          </w:p>
        </w:tc>
        <w:tc>
          <w:tcPr>
            <w:tcW w:w="5670" w:type="dxa"/>
          </w:tcPr>
          <w:p w14:paraId="35C8C61D" w14:textId="093E8AA1" w:rsidR="007F1F39" w:rsidRPr="002F6A61" w:rsidRDefault="00954B92" w:rsidP="00113E97">
            <w:pPr>
              <w:pStyle w:val="Texto1"/>
              <w:jc w:val="center"/>
              <w:rPr>
                <w:b/>
                <w:bCs/>
              </w:rPr>
            </w:pPr>
            <w:r>
              <w:rPr>
                <w:rFonts w:ascii="Calibri" w:eastAsia="Calibri" w:hAnsi="Calibri" w:cs="Calibri"/>
                <w:b/>
                <w:lang w:val="en-US"/>
              </w:rPr>
              <w:t>Remarks</w:t>
            </w:r>
          </w:p>
        </w:tc>
      </w:tr>
      <w:tr w:rsidR="00C54228" w14:paraId="0A1B5859" w14:textId="77777777" w:rsidTr="007F1F39">
        <w:tc>
          <w:tcPr>
            <w:tcW w:w="3964" w:type="dxa"/>
          </w:tcPr>
          <w:p w14:paraId="2AAF2A89" w14:textId="46C9DFC4" w:rsidR="007F1F39" w:rsidRPr="002F6A61" w:rsidRDefault="00954B92" w:rsidP="002F6A61">
            <w:pPr>
              <w:pStyle w:val="Texto1"/>
              <w:jc w:val="center"/>
            </w:pPr>
            <w:r>
              <w:rPr>
                <w:rFonts w:ascii="Calibri" w:eastAsia="Calibri" w:hAnsi="Calibri" w:cs="Calibri"/>
                <w:lang w:val="en-US"/>
              </w:rPr>
              <w:t>Example: CTR Madrid</w:t>
            </w:r>
          </w:p>
        </w:tc>
        <w:tc>
          <w:tcPr>
            <w:tcW w:w="5670" w:type="dxa"/>
          </w:tcPr>
          <w:p w14:paraId="11E49B02" w14:textId="77777777" w:rsidR="007F1F39" w:rsidRDefault="007F1F39" w:rsidP="00EF0672">
            <w:pPr>
              <w:pStyle w:val="Texto1"/>
            </w:pPr>
          </w:p>
        </w:tc>
      </w:tr>
    </w:tbl>
    <w:p w14:paraId="57827DB6" w14:textId="27FDF5F0" w:rsidR="00EF0672" w:rsidRPr="00EF0672" w:rsidRDefault="00954B92" w:rsidP="00EF0672">
      <w:pPr>
        <w:spacing w:line="240" w:lineRule="auto"/>
        <w:rPr>
          <w:sz w:val="14"/>
          <w:szCs w:val="14"/>
        </w:rPr>
      </w:pPr>
      <w:bookmarkStart w:id="7" w:name="_Hlk72323780"/>
      <w:commentRangeEnd w:id="6"/>
      <w:r>
        <w:rPr>
          <w:rStyle w:val="Refdecomentario"/>
          <w:rFonts w:ascii="Times New Roman" w:eastAsia="Times New Roman" w:hAnsi="Times New Roman" w:cs="Times New Roman"/>
          <w:lang w:val="es-ES_tradnl" w:eastAsia="es-ES"/>
        </w:rPr>
        <w:commentReference w:id="6"/>
      </w:r>
    </w:p>
    <w:bookmarkEnd w:id="7"/>
    <w:p w14:paraId="1AF3AD49" w14:textId="3D4FDB1B" w:rsidR="007E16D0" w:rsidRPr="00B22716" w:rsidRDefault="00954B92" w:rsidP="00AC69E1">
      <w:pPr>
        <w:pStyle w:val="Ttulo1"/>
        <w:numPr>
          <w:ilvl w:val="0"/>
          <w:numId w:val="4"/>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0D756BDB" w:rsidR="00113E97" w:rsidRPr="00B22716" w:rsidRDefault="00954B92" w:rsidP="003725A1">
      <w:pPr>
        <w:pStyle w:val="Texto1"/>
        <w:rPr>
          <w:lang w:val="en-US"/>
        </w:rPr>
      </w:pPr>
      <w:r>
        <w:rPr>
          <w:rFonts w:ascii="Calibri" w:eastAsia="Calibri" w:hAnsi="Calibri" w:cs="Calibri"/>
          <w:lang w:val="en-US"/>
        </w:rPr>
        <w:t xml:space="preserve">This section lists the UAS models that the operator will </w:t>
      </w:r>
      <w:r w:rsidR="00656CC0">
        <w:rPr>
          <w:rFonts w:ascii="Calibri" w:eastAsia="Calibri" w:hAnsi="Calibri" w:cs="Calibri"/>
          <w:lang w:val="en-US"/>
        </w:rPr>
        <w:t>use and</w:t>
      </w:r>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954B92" w:rsidP="00AC69E1">
      <w:pPr>
        <w:pStyle w:val="Texto1"/>
        <w:numPr>
          <w:ilvl w:val="1"/>
          <w:numId w:val="4"/>
        </w:numPr>
      </w:pPr>
      <w:r>
        <w:rPr>
          <w:rFonts w:ascii="Calibri" w:eastAsia="Calibri" w:hAnsi="Calibri" w:cs="Calibri"/>
          <w:lang w:val="en-US"/>
        </w:rPr>
        <w:t>Description of the UAS</w:t>
      </w:r>
    </w:p>
    <w:p w14:paraId="4ED852A0" w14:textId="56D3C167" w:rsidR="005A40A6" w:rsidRPr="00B22716" w:rsidRDefault="00954B92" w:rsidP="00A53A35">
      <w:pPr>
        <w:pStyle w:val="Texto1"/>
        <w:rPr>
          <w:lang w:val="en-US"/>
        </w:rPr>
      </w:pPr>
      <w:r>
        <w:rPr>
          <w:rFonts w:ascii="Calibri" w:eastAsia="Calibri" w:hAnsi="Calibri" w:cs="Calibri"/>
          <w:lang w:val="en-US"/>
        </w:rPr>
        <w:t xml:space="preserve">The table below lists the models of UAS that will be used in the operations of the </w:t>
      </w:r>
      <w:proofErr w:type="spellStart"/>
      <w:r>
        <w:rPr>
          <w:rFonts w:ascii="Calibri" w:eastAsia="Calibri" w:hAnsi="Calibri" w:cs="Calibri"/>
          <w:lang w:val="en-US"/>
        </w:rPr>
        <w:t>ConOps</w:t>
      </w:r>
      <w:proofErr w:type="spellEnd"/>
      <w:r>
        <w:rPr>
          <w:rFonts w:ascii="Calibri" w:eastAsia="Calibri" w:hAnsi="Calibri" w:cs="Calibri"/>
          <w:lang w:val="en-US"/>
        </w:rPr>
        <w:t xml:space="preserve"> described earlier:</w:t>
      </w:r>
    </w:p>
    <w:tbl>
      <w:tblPr>
        <w:tblStyle w:val="Tablaconcuadrcula"/>
        <w:tblW w:w="0" w:type="auto"/>
        <w:jc w:val="center"/>
        <w:tblLayout w:type="fixed"/>
        <w:tblLook w:val="04A0" w:firstRow="1" w:lastRow="0" w:firstColumn="1" w:lastColumn="0" w:noHBand="0" w:noVBand="1"/>
      </w:tblPr>
      <w:tblGrid>
        <w:gridCol w:w="702"/>
        <w:gridCol w:w="1286"/>
        <w:gridCol w:w="1551"/>
        <w:gridCol w:w="1168"/>
        <w:gridCol w:w="788"/>
        <w:gridCol w:w="1088"/>
        <w:gridCol w:w="1018"/>
        <w:gridCol w:w="905"/>
        <w:gridCol w:w="1122"/>
      </w:tblGrid>
      <w:tr w:rsidR="00C54228" w14:paraId="30E1C5EE" w14:textId="10A4EE52" w:rsidTr="007F1F39">
        <w:trPr>
          <w:jc w:val="center"/>
        </w:trPr>
        <w:tc>
          <w:tcPr>
            <w:tcW w:w="702" w:type="dxa"/>
            <w:vAlign w:val="center"/>
          </w:tcPr>
          <w:p w14:paraId="5CC840F8" w14:textId="77777777" w:rsidR="007F1F39" w:rsidRPr="00B22716" w:rsidRDefault="007F1F39" w:rsidP="003725A1">
            <w:pPr>
              <w:pStyle w:val="Texto1"/>
              <w:rPr>
                <w:lang w:val="en-US"/>
              </w:rPr>
            </w:pPr>
          </w:p>
        </w:tc>
        <w:tc>
          <w:tcPr>
            <w:tcW w:w="1286" w:type="dxa"/>
            <w:vAlign w:val="center"/>
          </w:tcPr>
          <w:p w14:paraId="0971522C" w14:textId="24625D8D" w:rsidR="007F1F39" w:rsidRPr="00B22716" w:rsidRDefault="00954B92" w:rsidP="00E00B01">
            <w:pPr>
              <w:pStyle w:val="Texto1"/>
              <w:jc w:val="center"/>
              <w:rPr>
                <w:sz w:val="20"/>
                <w:szCs w:val="20"/>
                <w:lang w:val="en-US"/>
              </w:rPr>
            </w:pPr>
            <w:r>
              <w:rPr>
                <w:rFonts w:ascii="Calibri" w:eastAsia="Calibri" w:hAnsi="Calibri" w:cs="Calibri"/>
                <w:sz w:val="20"/>
                <w:lang w:val="en-US"/>
              </w:rPr>
              <w:t>Manufacturer and model of the UAS</w:t>
            </w:r>
          </w:p>
        </w:tc>
        <w:tc>
          <w:tcPr>
            <w:tcW w:w="1551" w:type="dxa"/>
            <w:vAlign w:val="center"/>
          </w:tcPr>
          <w:p w14:paraId="19844C80" w14:textId="77777777" w:rsidR="007F1F39" w:rsidRDefault="00954B92" w:rsidP="00E00B01">
            <w:pPr>
              <w:pStyle w:val="Texto1"/>
              <w:jc w:val="center"/>
              <w:rPr>
                <w:sz w:val="20"/>
                <w:szCs w:val="20"/>
              </w:rPr>
            </w:pPr>
            <w:r>
              <w:rPr>
                <w:rFonts w:ascii="Calibri" w:eastAsia="Calibri" w:hAnsi="Calibri" w:cs="Calibri"/>
                <w:sz w:val="20"/>
                <w:lang w:val="en-US"/>
              </w:rPr>
              <w:t>Configuration</w:t>
            </w:r>
          </w:p>
          <w:p w14:paraId="5B6A20EC" w14:textId="0C5F9E53" w:rsidR="007F1F39" w:rsidRPr="009550DF" w:rsidRDefault="00954B92" w:rsidP="003A3C1B">
            <w:pPr>
              <w:pStyle w:val="Texto1"/>
              <w:jc w:val="center"/>
              <w:rPr>
                <w:sz w:val="20"/>
                <w:szCs w:val="20"/>
              </w:rPr>
            </w:pPr>
            <w:r>
              <w:rPr>
                <w:rFonts w:ascii="Calibri" w:eastAsia="Calibri" w:hAnsi="Calibri" w:cs="Calibri"/>
                <w:sz w:val="20"/>
                <w:lang w:val="en-US"/>
              </w:rPr>
              <w:t>(Multi-rotor)</w:t>
            </w:r>
          </w:p>
        </w:tc>
        <w:tc>
          <w:tcPr>
            <w:tcW w:w="1168" w:type="dxa"/>
          </w:tcPr>
          <w:p w14:paraId="0BFE6E0C" w14:textId="696CD16A" w:rsidR="007F1F39" w:rsidRPr="009550DF" w:rsidRDefault="00954B92" w:rsidP="00E00B01">
            <w:pPr>
              <w:pStyle w:val="Texto1"/>
              <w:jc w:val="center"/>
              <w:rPr>
                <w:sz w:val="20"/>
                <w:szCs w:val="20"/>
              </w:rPr>
            </w:pPr>
            <w:commentRangeStart w:id="8"/>
            <w:r>
              <w:rPr>
                <w:rFonts w:ascii="Calibri" w:eastAsia="Calibri" w:hAnsi="Calibri" w:cs="Calibri"/>
                <w:sz w:val="20"/>
                <w:lang w:val="en-US"/>
              </w:rPr>
              <w:t>Class marking (if applicable)</w:t>
            </w:r>
            <w:commentRangeEnd w:id="8"/>
            <w:r w:rsidR="005D0101">
              <w:rPr>
                <w:rStyle w:val="Refdecomentario"/>
                <w:rFonts w:ascii="Times New Roman" w:eastAsia="Times New Roman" w:hAnsi="Times New Roman" w:cs="Times New Roman"/>
                <w:lang w:val="es-ES_tradnl" w:eastAsia="es-ES"/>
              </w:rPr>
              <w:commentReference w:id="8"/>
            </w:r>
          </w:p>
        </w:tc>
        <w:tc>
          <w:tcPr>
            <w:tcW w:w="788" w:type="dxa"/>
            <w:vAlign w:val="center"/>
          </w:tcPr>
          <w:p w14:paraId="117DEDC1" w14:textId="7E688D37" w:rsidR="007F1F39" w:rsidRPr="009550DF" w:rsidRDefault="00954B92" w:rsidP="00E00B01">
            <w:pPr>
              <w:pStyle w:val="Texto1"/>
              <w:jc w:val="center"/>
              <w:rPr>
                <w:sz w:val="20"/>
                <w:szCs w:val="20"/>
              </w:rPr>
            </w:pPr>
            <w:r>
              <w:rPr>
                <w:rFonts w:ascii="Calibri" w:eastAsia="Calibri" w:hAnsi="Calibri" w:cs="Calibri"/>
                <w:sz w:val="20"/>
                <w:lang w:val="en-US"/>
              </w:rPr>
              <w:t>MTOM (kg)</w:t>
            </w:r>
          </w:p>
        </w:tc>
        <w:tc>
          <w:tcPr>
            <w:tcW w:w="1088" w:type="dxa"/>
            <w:vAlign w:val="center"/>
          </w:tcPr>
          <w:p w14:paraId="2716CDCC" w14:textId="6FA9A8ED" w:rsidR="007F1F39" w:rsidRPr="009550DF" w:rsidRDefault="00954B92" w:rsidP="00E00B01">
            <w:pPr>
              <w:pStyle w:val="Texto1"/>
              <w:jc w:val="center"/>
              <w:rPr>
                <w:sz w:val="20"/>
                <w:szCs w:val="20"/>
              </w:rPr>
            </w:pPr>
            <w:r>
              <w:rPr>
                <w:rFonts w:ascii="Calibri" w:eastAsia="Calibri" w:hAnsi="Calibri" w:cs="Calibri"/>
                <w:sz w:val="20"/>
                <w:lang w:val="en-US"/>
              </w:rPr>
              <w:t>Size (m)</w:t>
            </w:r>
          </w:p>
        </w:tc>
        <w:tc>
          <w:tcPr>
            <w:tcW w:w="1018" w:type="dxa"/>
            <w:vAlign w:val="center"/>
          </w:tcPr>
          <w:p w14:paraId="02E41326" w14:textId="1880C9A4" w:rsidR="007F1F39" w:rsidRPr="009550DF" w:rsidRDefault="00954B92" w:rsidP="00E00B01">
            <w:pPr>
              <w:pStyle w:val="Texto1"/>
              <w:jc w:val="center"/>
              <w:rPr>
                <w:sz w:val="20"/>
                <w:szCs w:val="20"/>
              </w:rPr>
            </w:pPr>
            <w:r>
              <w:rPr>
                <w:rFonts w:ascii="Calibri" w:eastAsia="Calibri" w:hAnsi="Calibri" w:cs="Calibri"/>
                <w:sz w:val="20"/>
                <w:lang w:val="en-US"/>
              </w:rPr>
              <w:t>Speed (m/s)</w:t>
            </w:r>
          </w:p>
        </w:tc>
        <w:tc>
          <w:tcPr>
            <w:tcW w:w="905" w:type="dxa"/>
            <w:vAlign w:val="center"/>
          </w:tcPr>
          <w:p w14:paraId="478149A0" w14:textId="5D58F30D" w:rsidR="007F1F39" w:rsidRPr="009550DF" w:rsidRDefault="00954B92"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7F1F39" w:rsidRPr="009550DF" w:rsidRDefault="00954B92" w:rsidP="00E00B01">
            <w:pPr>
              <w:pStyle w:val="Texto1"/>
              <w:jc w:val="center"/>
              <w:rPr>
                <w:sz w:val="20"/>
                <w:szCs w:val="20"/>
              </w:rPr>
            </w:pPr>
            <w:r>
              <w:rPr>
                <w:rFonts w:ascii="Calibri" w:eastAsia="Calibri" w:hAnsi="Calibri" w:cs="Calibri"/>
                <w:sz w:val="20"/>
                <w:lang w:val="en-US"/>
              </w:rPr>
              <w:t>Flight time (min)</w:t>
            </w:r>
          </w:p>
        </w:tc>
      </w:tr>
      <w:tr w:rsidR="00C54228" w14:paraId="06981409" w14:textId="1101BCF6" w:rsidTr="007F1F39">
        <w:trPr>
          <w:jc w:val="center"/>
        </w:trPr>
        <w:tc>
          <w:tcPr>
            <w:tcW w:w="702" w:type="dxa"/>
            <w:vAlign w:val="center"/>
          </w:tcPr>
          <w:p w14:paraId="6073057D" w14:textId="3499331F" w:rsidR="007F1F39" w:rsidRPr="00B332E5" w:rsidRDefault="00954B92" w:rsidP="003725A1">
            <w:pPr>
              <w:pStyle w:val="Texto1"/>
              <w:rPr>
                <w:highlight w:val="yellow"/>
              </w:rPr>
            </w:pPr>
            <w:r>
              <w:rPr>
                <w:rFonts w:ascii="Calibri" w:eastAsia="Calibri" w:hAnsi="Calibri" w:cs="Calibri"/>
                <w:highlight w:val="yellow"/>
                <w:lang w:val="en-US"/>
              </w:rPr>
              <w:t>UAS 1</w:t>
            </w:r>
          </w:p>
        </w:tc>
        <w:tc>
          <w:tcPr>
            <w:tcW w:w="1286" w:type="dxa"/>
            <w:vAlign w:val="center"/>
          </w:tcPr>
          <w:p w14:paraId="37A677EF" w14:textId="77777777" w:rsidR="007F1F39" w:rsidRDefault="007F1F39" w:rsidP="00E00B01">
            <w:pPr>
              <w:pStyle w:val="Texto1"/>
              <w:jc w:val="center"/>
            </w:pPr>
          </w:p>
        </w:tc>
        <w:tc>
          <w:tcPr>
            <w:tcW w:w="1551" w:type="dxa"/>
            <w:vAlign w:val="center"/>
          </w:tcPr>
          <w:p w14:paraId="0853D868" w14:textId="730D298A" w:rsidR="007F1F39" w:rsidRDefault="007F1F39" w:rsidP="00E00B01">
            <w:pPr>
              <w:pStyle w:val="Texto1"/>
              <w:jc w:val="center"/>
            </w:pPr>
          </w:p>
        </w:tc>
        <w:tc>
          <w:tcPr>
            <w:tcW w:w="1168" w:type="dxa"/>
          </w:tcPr>
          <w:p w14:paraId="68233CFC" w14:textId="77777777" w:rsidR="007F1F39" w:rsidRDefault="007F1F39" w:rsidP="00E00B01">
            <w:pPr>
              <w:pStyle w:val="Texto1"/>
              <w:jc w:val="center"/>
            </w:pPr>
          </w:p>
        </w:tc>
        <w:tc>
          <w:tcPr>
            <w:tcW w:w="788" w:type="dxa"/>
            <w:vAlign w:val="center"/>
          </w:tcPr>
          <w:p w14:paraId="13A1B353" w14:textId="3AD06799" w:rsidR="007F1F39" w:rsidRDefault="007F1F39" w:rsidP="00E00B01">
            <w:pPr>
              <w:pStyle w:val="Texto1"/>
              <w:jc w:val="center"/>
            </w:pPr>
          </w:p>
        </w:tc>
        <w:tc>
          <w:tcPr>
            <w:tcW w:w="1088" w:type="dxa"/>
            <w:vAlign w:val="center"/>
          </w:tcPr>
          <w:p w14:paraId="3D692AB4" w14:textId="77777777" w:rsidR="007F1F39" w:rsidRDefault="007F1F39" w:rsidP="00E00B01">
            <w:pPr>
              <w:pStyle w:val="Texto1"/>
              <w:jc w:val="center"/>
            </w:pPr>
          </w:p>
        </w:tc>
        <w:tc>
          <w:tcPr>
            <w:tcW w:w="1018" w:type="dxa"/>
            <w:vAlign w:val="center"/>
          </w:tcPr>
          <w:p w14:paraId="42AB7660" w14:textId="77777777" w:rsidR="007F1F39" w:rsidRDefault="007F1F39" w:rsidP="00E00B01">
            <w:pPr>
              <w:pStyle w:val="Texto1"/>
              <w:jc w:val="center"/>
            </w:pPr>
          </w:p>
        </w:tc>
        <w:tc>
          <w:tcPr>
            <w:tcW w:w="905" w:type="dxa"/>
            <w:vAlign w:val="center"/>
          </w:tcPr>
          <w:p w14:paraId="473414F1" w14:textId="77777777" w:rsidR="007F1F39" w:rsidRDefault="007F1F39" w:rsidP="00E00B01">
            <w:pPr>
              <w:pStyle w:val="Texto1"/>
              <w:jc w:val="center"/>
            </w:pPr>
          </w:p>
        </w:tc>
        <w:tc>
          <w:tcPr>
            <w:tcW w:w="1122" w:type="dxa"/>
          </w:tcPr>
          <w:p w14:paraId="4475D5CA" w14:textId="77777777" w:rsidR="007F1F39" w:rsidRDefault="007F1F39" w:rsidP="00E00B01">
            <w:pPr>
              <w:pStyle w:val="Texto1"/>
              <w:jc w:val="center"/>
            </w:pPr>
          </w:p>
        </w:tc>
      </w:tr>
      <w:tr w:rsidR="00C54228" w14:paraId="3C480889" w14:textId="4199AF65" w:rsidTr="007F1F39">
        <w:trPr>
          <w:jc w:val="center"/>
        </w:trPr>
        <w:tc>
          <w:tcPr>
            <w:tcW w:w="702" w:type="dxa"/>
            <w:vAlign w:val="center"/>
          </w:tcPr>
          <w:p w14:paraId="13454C2D" w14:textId="0D9D174D" w:rsidR="007F1F39" w:rsidRPr="00B332E5" w:rsidRDefault="00954B92" w:rsidP="003725A1">
            <w:pPr>
              <w:pStyle w:val="Texto1"/>
              <w:rPr>
                <w:highlight w:val="yellow"/>
              </w:rPr>
            </w:pPr>
            <w:r>
              <w:rPr>
                <w:rFonts w:ascii="Calibri" w:eastAsia="Calibri" w:hAnsi="Calibri" w:cs="Calibri"/>
                <w:highlight w:val="yellow"/>
                <w:lang w:val="en-US"/>
              </w:rPr>
              <w:t>UAS 2</w:t>
            </w:r>
          </w:p>
        </w:tc>
        <w:tc>
          <w:tcPr>
            <w:tcW w:w="1286" w:type="dxa"/>
            <w:vAlign w:val="center"/>
          </w:tcPr>
          <w:p w14:paraId="648828F2" w14:textId="77777777" w:rsidR="007F1F39" w:rsidRDefault="007F1F39" w:rsidP="00E00B01">
            <w:pPr>
              <w:pStyle w:val="Texto1"/>
              <w:jc w:val="center"/>
            </w:pPr>
          </w:p>
        </w:tc>
        <w:tc>
          <w:tcPr>
            <w:tcW w:w="1551" w:type="dxa"/>
            <w:vAlign w:val="center"/>
          </w:tcPr>
          <w:p w14:paraId="5697BA82" w14:textId="77777777" w:rsidR="007F1F39" w:rsidRDefault="007F1F39" w:rsidP="00E00B01">
            <w:pPr>
              <w:pStyle w:val="Texto1"/>
              <w:jc w:val="center"/>
            </w:pPr>
          </w:p>
        </w:tc>
        <w:tc>
          <w:tcPr>
            <w:tcW w:w="1168" w:type="dxa"/>
          </w:tcPr>
          <w:p w14:paraId="0D0D3242" w14:textId="77777777" w:rsidR="007F1F39" w:rsidRDefault="007F1F39" w:rsidP="00E00B01">
            <w:pPr>
              <w:pStyle w:val="Texto1"/>
              <w:jc w:val="center"/>
            </w:pPr>
          </w:p>
        </w:tc>
        <w:tc>
          <w:tcPr>
            <w:tcW w:w="788" w:type="dxa"/>
            <w:vAlign w:val="center"/>
          </w:tcPr>
          <w:p w14:paraId="15DAEAF7" w14:textId="2AE778AC" w:rsidR="007F1F39" w:rsidRDefault="007F1F39" w:rsidP="00E00B01">
            <w:pPr>
              <w:pStyle w:val="Texto1"/>
              <w:jc w:val="center"/>
            </w:pPr>
          </w:p>
        </w:tc>
        <w:tc>
          <w:tcPr>
            <w:tcW w:w="1088" w:type="dxa"/>
            <w:vAlign w:val="center"/>
          </w:tcPr>
          <w:p w14:paraId="0A74C220" w14:textId="77777777" w:rsidR="007F1F39" w:rsidRDefault="007F1F39" w:rsidP="00E00B01">
            <w:pPr>
              <w:pStyle w:val="Texto1"/>
              <w:jc w:val="center"/>
            </w:pPr>
          </w:p>
        </w:tc>
        <w:tc>
          <w:tcPr>
            <w:tcW w:w="1018" w:type="dxa"/>
            <w:vAlign w:val="center"/>
          </w:tcPr>
          <w:p w14:paraId="5134E6AB" w14:textId="77777777" w:rsidR="007F1F39" w:rsidRDefault="007F1F39" w:rsidP="00E00B01">
            <w:pPr>
              <w:pStyle w:val="Texto1"/>
              <w:jc w:val="center"/>
            </w:pPr>
          </w:p>
        </w:tc>
        <w:tc>
          <w:tcPr>
            <w:tcW w:w="905" w:type="dxa"/>
            <w:vAlign w:val="center"/>
          </w:tcPr>
          <w:p w14:paraId="582A1CE2" w14:textId="77777777" w:rsidR="007F1F39" w:rsidRDefault="007F1F39" w:rsidP="00E00B01">
            <w:pPr>
              <w:pStyle w:val="Texto1"/>
              <w:jc w:val="center"/>
            </w:pPr>
          </w:p>
        </w:tc>
        <w:tc>
          <w:tcPr>
            <w:tcW w:w="1122" w:type="dxa"/>
          </w:tcPr>
          <w:p w14:paraId="5163EB17" w14:textId="77777777" w:rsidR="007F1F39" w:rsidRDefault="007F1F39" w:rsidP="00E00B01">
            <w:pPr>
              <w:pStyle w:val="Texto1"/>
              <w:jc w:val="center"/>
            </w:pPr>
          </w:p>
        </w:tc>
      </w:tr>
      <w:tr w:rsidR="00C54228" w14:paraId="66FCFC06" w14:textId="2388B1FA" w:rsidTr="007F1F39">
        <w:trPr>
          <w:jc w:val="center"/>
        </w:trPr>
        <w:tc>
          <w:tcPr>
            <w:tcW w:w="702" w:type="dxa"/>
            <w:vAlign w:val="center"/>
          </w:tcPr>
          <w:p w14:paraId="0D9A3298" w14:textId="093A5554" w:rsidR="007F1F39" w:rsidRPr="00B332E5" w:rsidRDefault="00954B92" w:rsidP="003725A1">
            <w:pPr>
              <w:pStyle w:val="Texto1"/>
              <w:rPr>
                <w:highlight w:val="yellow"/>
              </w:rPr>
            </w:pPr>
            <w:r>
              <w:rPr>
                <w:rFonts w:ascii="Calibri" w:eastAsia="Calibri" w:hAnsi="Calibri" w:cs="Calibri"/>
                <w:highlight w:val="yellow"/>
                <w:lang w:val="en-US"/>
              </w:rPr>
              <w:t>UAS n</w:t>
            </w:r>
          </w:p>
        </w:tc>
        <w:tc>
          <w:tcPr>
            <w:tcW w:w="1286" w:type="dxa"/>
            <w:vAlign w:val="center"/>
          </w:tcPr>
          <w:p w14:paraId="6F939854" w14:textId="77777777" w:rsidR="007F1F39" w:rsidRDefault="007F1F39" w:rsidP="00E00B01">
            <w:pPr>
              <w:pStyle w:val="Texto1"/>
              <w:jc w:val="center"/>
            </w:pPr>
          </w:p>
        </w:tc>
        <w:tc>
          <w:tcPr>
            <w:tcW w:w="1551" w:type="dxa"/>
            <w:vAlign w:val="center"/>
          </w:tcPr>
          <w:p w14:paraId="0C47C7AE" w14:textId="77777777" w:rsidR="007F1F39" w:rsidRDefault="007F1F39" w:rsidP="00E00B01">
            <w:pPr>
              <w:pStyle w:val="Texto1"/>
              <w:jc w:val="center"/>
            </w:pPr>
          </w:p>
        </w:tc>
        <w:tc>
          <w:tcPr>
            <w:tcW w:w="1168" w:type="dxa"/>
          </w:tcPr>
          <w:p w14:paraId="18708BE7" w14:textId="77777777" w:rsidR="007F1F39" w:rsidRDefault="007F1F39" w:rsidP="00E00B01">
            <w:pPr>
              <w:pStyle w:val="Texto1"/>
              <w:jc w:val="center"/>
            </w:pPr>
          </w:p>
        </w:tc>
        <w:tc>
          <w:tcPr>
            <w:tcW w:w="788" w:type="dxa"/>
            <w:vAlign w:val="center"/>
          </w:tcPr>
          <w:p w14:paraId="38C406BF" w14:textId="4E4DC44D" w:rsidR="007F1F39" w:rsidRDefault="007F1F39" w:rsidP="00E00B01">
            <w:pPr>
              <w:pStyle w:val="Texto1"/>
              <w:jc w:val="center"/>
            </w:pPr>
          </w:p>
        </w:tc>
        <w:tc>
          <w:tcPr>
            <w:tcW w:w="1088" w:type="dxa"/>
            <w:vAlign w:val="center"/>
          </w:tcPr>
          <w:p w14:paraId="5343B17D" w14:textId="77777777" w:rsidR="007F1F39" w:rsidRDefault="007F1F39" w:rsidP="00E00B01">
            <w:pPr>
              <w:pStyle w:val="Texto1"/>
              <w:jc w:val="center"/>
            </w:pPr>
          </w:p>
        </w:tc>
        <w:tc>
          <w:tcPr>
            <w:tcW w:w="1018" w:type="dxa"/>
            <w:vAlign w:val="center"/>
          </w:tcPr>
          <w:p w14:paraId="08A28E78" w14:textId="77777777" w:rsidR="007F1F39" w:rsidRDefault="007F1F39" w:rsidP="00E00B01">
            <w:pPr>
              <w:pStyle w:val="Texto1"/>
              <w:jc w:val="center"/>
            </w:pPr>
          </w:p>
        </w:tc>
        <w:tc>
          <w:tcPr>
            <w:tcW w:w="905" w:type="dxa"/>
            <w:vAlign w:val="center"/>
          </w:tcPr>
          <w:p w14:paraId="6E83729D" w14:textId="77777777" w:rsidR="007F1F39" w:rsidRDefault="007F1F39" w:rsidP="00E00B01">
            <w:pPr>
              <w:pStyle w:val="Texto1"/>
              <w:jc w:val="center"/>
            </w:pPr>
          </w:p>
        </w:tc>
        <w:tc>
          <w:tcPr>
            <w:tcW w:w="1122" w:type="dxa"/>
          </w:tcPr>
          <w:p w14:paraId="4A919B20" w14:textId="77777777" w:rsidR="007F1F39" w:rsidRDefault="007F1F39" w:rsidP="00E00B01">
            <w:pPr>
              <w:pStyle w:val="Texto1"/>
              <w:jc w:val="center"/>
            </w:pPr>
          </w:p>
        </w:tc>
      </w:tr>
    </w:tbl>
    <w:p w14:paraId="0EC7E3CD" w14:textId="287CE9D3" w:rsidR="00F4708D" w:rsidRPr="00B22716" w:rsidRDefault="00954B92" w:rsidP="003725A1">
      <w:pPr>
        <w:pStyle w:val="Texto1"/>
        <w:rPr>
          <w:sz w:val="16"/>
          <w:szCs w:val="16"/>
          <w:lang w:val="en-US"/>
        </w:rPr>
      </w:pPr>
      <w:r>
        <w:rPr>
          <w:rFonts w:ascii="Calibri" w:eastAsia="Calibri" w:hAnsi="Calibri" w:cs="Calibri"/>
          <w:sz w:val="16"/>
          <w:lang w:val="en-US"/>
        </w:rPr>
        <w:t>*The technical data of the UAS are provided by the various manufacturers in the aircraft documentation.</w:t>
      </w:r>
      <w:hyperlink r:id="rId24" w:history="1"/>
    </w:p>
    <w:p w14:paraId="3BD5E665" w14:textId="2C0973EB" w:rsidR="009D7A65" w:rsidRDefault="00954B92" w:rsidP="00AC69E1">
      <w:pPr>
        <w:pStyle w:val="Texto1"/>
        <w:numPr>
          <w:ilvl w:val="1"/>
          <w:numId w:val="4"/>
        </w:numPr>
      </w:pPr>
      <w:r>
        <w:rPr>
          <w:rFonts w:ascii="Calibri" w:eastAsia="Calibri" w:hAnsi="Calibri" w:cs="Calibri"/>
          <w:lang w:val="en-US"/>
        </w:rPr>
        <w:t>Semantic model</w:t>
      </w:r>
    </w:p>
    <w:p w14:paraId="01B0B898" w14:textId="1AEB763D" w:rsidR="00483C0E" w:rsidRPr="00B22716" w:rsidRDefault="00954B92"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proofErr w:type="gramStart"/>
      <w:r>
        <w:rPr>
          <w:rFonts w:ascii="Calibri" w:eastAsia="Calibri" w:hAnsi="Calibri" w:cs="Calibri"/>
          <w:lang w:val="en-US"/>
        </w:rPr>
        <w:t>taking into account</w:t>
      </w:r>
      <w:proofErr w:type="gramEnd"/>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954B92" w:rsidP="009D7A65">
      <w:pPr>
        <w:pStyle w:val="Texto1"/>
        <w:jc w:val="center"/>
      </w:pPr>
      <w:r>
        <w:rPr>
          <w:noProof/>
        </w:rPr>
        <w:lastRenderedPageBreak/>
        <w:drawing>
          <wp:inline distT="0" distB="0" distL="0" distR="0" wp14:anchorId="6E6025B0" wp14:editId="7992C6EE">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EE688EE" wp14:editId="3D1FDEAA">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16"/>
        <w:gridCol w:w="2028"/>
        <w:gridCol w:w="967"/>
        <w:gridCol w:w="1145"/>
        <w:gridCol w:w="952"/>
        <w:gridCol w:w="1154"/>
        <w:gridCol w:w="958"/>
        <w:gridCol w:w="1608"/>
      </w:tblGrid>
      <w:tr w:rsidR="00C54228" w14:paraId="5A1FB7C8" w14:textId="77777777" w:rsidTr="007F1F39">
        <w:trPr>
          <w:cantSplit/>
          <w:jc w:val="center"/>
        </w:trPr>
        <w:tc>
          <w:tcPr>
            <w:tcW w:w="846" w:type="dxa"/>
            <w:vMerge w:val="restart"/>
            <w:vAlign w:val="center"/>
          </w:tcPr>
          <w:p w14:paraId="51488E7D" w14:textId="77777777" w:rsidR="007528D5" w:rsidRDefault="007528D5" w:rsidP="00F535C6">
            <w:pPr>
              <w:pStyle w:val="Texto1"/>
            </w:pPr>
          </w:p>
        </w:tc>
        <w:tc>
          <w:tcPr>
            <w:tcW w:w="2870" w:type="dxa"/>
            <w:gridSpan w:val="2"/>
            <w:vAlign w:val="center"/>
          </w:tcPr>
          <w:p w14:paraId="59CEC84A" w14:textId="77777777" w:rsidR="007528D5" w:rsidRPr="00B22716" w:rsidRDefault="00954B92" w:rsidP="00F535C6">
            <w:pPr>
              <w:pStyle w:val="Texto1"/>
              <w:jc w:val="center"/>
              <w:rPr>
                <w:lang w:val="en-US"/>
              </w:rPr>
            </w:pPr>
            <w:r>
              <w:rPr>
                <w:rFonts w:ascii="Calibri" w:eastAsia="Calibri" w:hAnsi="Calibri" w:cs="Calibri"/>
                <w:lang w:val="en-US"/>
              </w:rPr>
              <w:t>Maximum flight geography</w:t>
            </w:r>
          </w:p>
          <w:p w14:paraId="5F0FA428" w14:textId="0738BA29"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04" w:type="dxa"/>
            <w:gridSpan w:val="2"/>
            <w:vAlign w:val="center"/>
          </w:tcPr>
          <w:p w14:paraId="653B29B3" w14:textId="77777777" w:rsidR="007528D5" w:rsidRPr="00B22716" w:rsidRDefault="00954B92" w:rsidP="00F535C6">
            <w:pPr>
              <w:pStyle w:val="Texto1"/>
              <w:jc w:val="center"/>
              <w:rPr>
                <w:lang w:val="en-US"/>
              </w:rPr>
            </w:pPr>
            <w:commentRangeStart w:id="9"/>
            <w:r>
              <w:rPr>
                <w:rFonts w:ascii="Calibri" w:eastAsia="Calibri" w:hAnsi="Calibri" w:cs="Calibri"/>
                <w:lang w:val="en-US"/>
              </w:rPr>
              <w:t xml:space="preserve">Minimum contingency </w:t>
            </w:r>
            <w:commentRangeEnd w:id="9"/>
            <w:r w:rsidR="00CC5D2D">
              <w:rPr>
                <w:rStyle w:val="Refdecomentario"/>
                <w:rFonts w:ascii="Times New Roman" w:eastAsia="Times New Roman" w:hAnsi="Times New Roman" w:cs="Times New Roman"/>
                <w:lang w:val="es-ES_tradnl" w:eastAsia="es-ES"/>
              </w:rPr>
              <w:commentReference w:id="9"/>
            </w:r>
            <w:r>
              <w:rPr>
                <w:rFonts w:ascii="Calibri" w:eastAsia="Calibri" w:hAnsi="Calibri" w:cs="Calibri"/>
                <w:lang w:val="en-US"/>
              </w:rPr>
              <w:t>volume</w:t>
            </w:r>
          </w:p>
          <w:p w14:paraId="2E549FF4" w14:textId="4B0B2FE1"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20" w:type="dxa"/>
            <w:gridSpan w:val="2"/>
            <w:vAlign w:val="center"/>
          </w:tcPr>
          <w:p w14:paraId="7D95EA48" w14:textId="77777777" w:rsidR="007528D5" w:rsidRPr="00B22716" w:rsidRDefault="00954B92" w:rsidP="00F535C6">
            <w:pPr>
              <w:pStyle w:val="Texto1"/>
              <w:jc w:val="center"/>
              <w:rPr>
                <w:lang w:val="en-US"/>
              </w:rPr>
            </w:pPr>
            <w:r>
              <w:rPr>
                <w:rFonts w:ascii="Calibri" w:eastAsia="Calibri" w:hAnsi="Calibri" w:cs="Calibri"/>
                <w:lang w:val="en-US"/>
              </w:rPr>
              <w:t>Minimum air risk buffer</w:t>
            </w:r>
          </w:p>
          <w:p w14:paraId="63D80600" w14:textId="279C0B3B" w:rsidR="007528D5" w:rsidRPr="00B22716" w:rsidRDefault="00954B92"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688" w:type="dxa"/>
            <w:vMerge w:val="restart"/>
            <w:vAlign w:val="center"/>
          </w:tcPr>
          <w:p w14:paraId="716B1579" w14:textId="6E5EC893" w:rsidR="004366CD" w:rsidRDefault="00954B92" w:rsidP="00CF04F3">
            <w:pPr>
              <w:pStyle w:val="Texto1"/>
              <w:jc w:val="center"/>
            </w:pPr>
            <w:r>
              <w:rPr>
                <w:rFonts w:ascii="Calibri" w:eastAsia="Calibri" w:hAnsi="Calibri" w:cs="Calibri"/>
                <w:lang w:val="en-US"/>
              </w:rPr>
              <w:t>Remarks</w:t>
            </w:r>
          </w:p>
        </w:tc>
      </w:tr>
      <w:tr w:rsidR="00C54228" w14:paraId="7D8F2345" w14:textId="77777777" w:rsidTr="007F1F39">
        <w:trPr>
          <w:cantSplit/>
          <w:jc w:val="center"/>
        </w:trPr>
        <w:tc>
          <w:tcPr>
            <w:tcW w:w="846" w:type="dxa"/>
            <w:vMerge/>
            <w:vAlign w:val="center"/>
          </w:tcPr>
          <w:p w14:paraId="5FEBD0E3" w14:textId="77777777" w:rsidR="007528D5" w:rsidRDefault="007528D5" w:rsidP="00F535C6">
            <w:pPr>
              <w:pStyle w:val="Texto1"/>
            </w:pPr>
          </w:p>
        </w:tc>
        <w:tc>
          <w:tcPr>
            <w:tcW w:w="1895" w:type="dxa"/>
            <w:vAlign w:val="center"/>
          </w:tcPr>
          <w:p w14:paraId="74B98C1F" w14:textId="2A630142" w:rsidR="007528D5" w:rsidRDefault="00954B92" w:rsidP="00F535C6">
            <w:pPr>
              <w:pStyle w:val="Texto1"/>
              <w:jc w:val="center"/>
            </w:pPr>
            <w:commentRangeStart w:id="10"/>
            <w:r>
              <w:rPr>
                <w:rFonts w:ascii="Calibri" w:eastAsia="Calibri" w:hAnsi="Calibri" w:cs="Calibri"/>
                <w:lang w:val="en-US"/>
              </w:rPr>
              <w:t>Horizontal</w:t>
            </w:r>
            <w:commentRangeEnd w:id="10"/>
            <w:r w:rsidR="00CF04F3">
              <w:rPr>
                <w:rStyle w:val="Refdecomentario"/>
                <w:rFonts w:ascii="Times New Roman" w:eastAsia="Times New Roman" w:hAnsi="Times New Roman" w:cs="Times New Roman"/>
                <w:lang w:val="es-ES_tradnl" w:eastAsia="es-ES"/>
              </w:rPr>
              <w:commentReference w:id="10"/>
            </w:r>
            <w:r>
              <w:rPr>
                <w:rFonts w:ascii="Calibri" w:eastAsia="Calibri" w:hAnsi="Calibri" w:cs="Calibri"/>
                <w:lang w:val="en-US"/>
              </w:rPr>
              <w:t>*</w:t>
            </w:r>
          </w:p>
        </w:tc>
        <w:tc>
          <w:tcPr>
            <w:tcW w:w="975" w:type="dxa"/>
          </w:tcPr>
          <w:p w14:paraId="4E16B8F0" w14:textId="2EFF368C" w:rsidR="007528D5" w:rsidRDefault="00954B92"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954B92" w:rsidP="00F535C6">
            <w:pPr>
              <w:pStyle w:val="Texto1"/>
              <w:jc w:val="center"/>
            </w:pPr>
            <w:r>
              <w:rPr>
                <w:rFonts w:ascii="Calibri" w:eastAsia="Calibri" w:hAnsi="Calibri" w:cs="Calibri"/>
                <w:lang w:val="en-US"/>
              </w:rPr>
              <w:t>Horizontal</w:t>
            </w:r>
          </w:p>
        </w:tc>
        <w:tc>
          <w:tcPr>
            <w:tcW w:w="959" w:type="dxa"/>
          </w:tcPr>
          <w:p w14:paraId="7F64D416" w14:textId="1346B1A6" w:rsidR="007528D5" w:rsidRDefault="00954B92" w:rsidP="00F535C6">
            <w:pPr>
              <w:pStyle w:val="Texto1"/>
              <w:jc w:val="center"/>
            </w:pPr>
            <w:r>
              <w:rPr>
                <w:rFonts w:ascii="Calibri" w:eastAsia="Calibri" w:hAnsi="Calibri" w:cs="Calibri"/>
                <w:lang w:val="en-US"/>
              </w:rPr>
              <w:t>Vertical</w:t>
            </w:r>
          </w:p>
        </w:tc>
        <w:tc>
          <w:tcPr>
            <w:tcW w:w="1155" w:type="dxa"/>
            <w:vAlign w:val="center"/>
          </w:tcPr>
          <w:p w14:paraId="25865E9A" w14:textId="047A6A87" w:rsidR="007528D5" w:rsidRDefault="00954B92" w:rsidP="00F535C6">
            <w:pPr>
              <w:pStyle w:val="Texto1"/>
              <w:jc w:val="center"/>
            </w:pPr>
            <w:r>
              <w:rPr>
                <w:rFonts w:ascii="Calibri" w:eastAsia="Calibri" w:hAnsi="Calibri" w:cs="Calibri"/>
                <w:lang w:val="en-US"/>
              </w:rPr>
              <w:t>Horizontal</w:t>
            </w:r>
          </w:p>
        </w:tc>
        <w:tc>
          <w:tcPr>
            <w:tcW w:w="965" w:type="dxa"/>
            <w:vAlign w:val="center"/>
          </w:tcPr>
          <w:p w14:paraId="15E7933E" w14:textId="02758D8A" w:rsidR="007528D5" w:rsidRDefault="00954B92" w:rsidP="00F535C6">
            <w:pPr>
              <w:pStyle w:val="Texto1"/>
              <w:jc w:val="center"/>
            </w:pPr>
            <w:r>
              <w:rPr>
                <w:rFonts w:ascii="Calibri" w:eastAsia="Calibri" w:hAnsi="Calibri" w:cs="Calibri"/>
                <w:lang w:val="en-US"/>
              </w:rPr>
              <w:t>Vertical</w:t>
            </w:r>
          </w:p>
        </w:tc>
        <w:tc>
          <w:tcPr>
            <w:tcW w:w="1688" w:type="dxa"/>
            <w:vMerge/>
            <w:vAlign w:val="center"/>
          </w:tcPr>
          <w:p w14:paraId="70085FFA" w14:textId="77777777" w:rsidR="007528D5" w:rsidRDefault="007528D5" w:rsidP="00F535C6">
            <w:pPr>
              <w:pStyle w:val="Texto1"/>
              <w:jc w:val="center"/>
            </w:pPr>
          </w:p>
        </w:tc>
      </w:tr>
      <w:tr w:rsidR="00C54228" w14:paraId="480DCA2B" w14:textId="77777777" w:rsidTr="007F1F39">
        <w:trPr>
          <w:cantSplit/>
          <w:jc w:val="center"/>
        </w:trPr>
        <w:tc>
          <w:tcPr>
            <w:tcW w:w="846" w:type="dxa"/>
            <w:vAlign w:val="center"/>
          </w:tcPr>
          <w:p w14:paraId="0DDA5FB5" w14:textId="77777777" w:rsidR="00FC022B" w:rsidRPr="00B332E5" w:rsidRDefault="00954B92" w:rsidP="00F535C6">
            <w:pPr>
              <w:pStyle w:val="Texto1"/>
              <w:rPr>
                <w:highlight w:val="yellow"/>
              </w:rPr>
            </w:pPr>
            <w:r>
              <w:rPr>
                <w:rFonts w:ascii="Calibri" w:eastAsia="Calibri" w:hAnsi="Calibri" w:cs="Calibri"/>
                <w:highlight w:val="yellow"/>
                <w:lang w:val="en-US"/>
              </w:rPr>
              <w:t>UAS 1</w:t>
            </w:r>
          </w:p>
        </w:tc>
        <w:tc>
          <w:tcPr>
            <w:tcW w:w="1895" w:type="dxa"/>
            <w:vAlign w:val="center"/>
          </w:tcPr>
          <w:p w14:paraId="0D965363" w14:textId="3373E07A" w:rsidR="00FC022B" w:rsidRDefault="00FC022B" w:rsidP="007528D5">
            <w:pPr>
              <w:pStyle w:val="Texto1"/>
              <w:jc w:val="center"/>
            </w:pPr>
          </w:p>
        </w:tc>
        <w:tc>
          <w:tcPr>
            <w:tcW w:w="975"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959" w:type="dxa"/>
            <w:vAlign w:val="center"/>
          </w:tcPr>
          <w:p w14:paraId="4863FF51" w14:textId="77777777" w:rsidR="00FC022B" w:rsidRDefault="00FC022B" w:rsidP="007528D5">
            <w:pPr>
              <w:pStyle w:val="Texto1"/>
              <w:jc w:val="center"/>
            </w:pPr>
          </w:p>
        </w:tc>
        <w:tc>
          <w:tcPr>
            <w:tcW w:w="1155" w:type="dxa"/>
            <w:vAlign w:val="center"/>
          </w:tcPr>
          <w:p w14:paraId="1D19185B" w14:textId="6DE369F0" w:rsidR="00FC022B" w:rsidRDefault="00FC022B" w:rsidP="007528D5">
            <w:pPr>
              <w:pStyle w:val="Texto1"/>
              <w:jc w:val="center"/>
            </w:pPr>
          </w:p>
        </w:tc>
        <w:tc>
          <w:tcPr>
            <w:tcW w:w="965" w:type="dxa"/>
            <w:vAlign w:val="center"/>
          </w:tcPr>
          <w:p w14:paraId="25C279D9" w14:textId="77777777" w:rsidR="00FC022B" w:rsidRDefault="00FC022B" w:rsidP="007528D5">
            <w:pPr>
              <w:pStyle w:val="Texto1"/>
              <w:jc w:val="center"/>
            </w:pPr>
          </w:p>
        </w:tc>
        <w:tc>
          <w:tcPr>
            <w:tcW w:w="1688" w:type="dxa"/>
            <w:vAlign w:val="center"/>
          </w:tcPr>
          <w:p w14:paraId="30C92F2F" w14:textId="77777777" w:rsidR="00FC022B" w:rsidRDefault="00FC022B" w:rsidP="007528D5">
            <w:pPr>
              <w:pStyle w:val="Texto1"/>
              <w:jc w:val="center"/>
            </w:pPr>
          </w:p>
        </w:tc>
      </w:tr>
      <w:tr w:rsidR="00C54228" w14:paraId="74A77DD9" w14:textId="77777777" w:rsidTr="007F1F39">
        <w:trPr>
          <w:cantSplit/>
          <w:jc w:val="center"/>
        </w:trPr>
        <w:tc>
          <w:tcPr>
            <w:tcW w:w="846" w:type="dxa"/>
            <w:vAlign w:val="center"/>
          </w:tcPr>
          <w:p w14:paraId="5411AB36" w14:textId="77777777" w:rsidR="00FC022B" w:rsidRPr="00B332E5" w:rsidRDefault="00954B92" w:rsidP="00F535C6">
            <w:pPr>
              <w:pStyle w:val="Texto1"/>
              <w:rPr>
                <w:highlight w:val="yellow"/>
              </w:rPr>
            </w:pPr>
            <w:r>
              <w:rPr>
                <w:rFonts w:ascii="Calibri" w:eastAsia="Calibri" w:hAnsi="Calibri" w:cs="Calibri"/>
                <w:highlight w:val="yellow"/>
                <w:lang w:val="en-US"/>
              </w:rPr>
              <w:t>UAS 2</w:t>
            </w:r>
          </w:p>
        </w:tc>
        <w:tc>
          <w:tcPr>
            <w:tcW w:w="1895" w:type="dxa"/>
            <w:vAlign w:val="center"/>
          </w:tcPr>
          <w:p w14:paraId="44E21D6B" w14:textId="77777777" w:rsidR="00FC022B" w:rsidRDefault="00FC022B" w:rsidP="007528D5">
            <w:pPr>
              <w:pStyle w:val="Texto1"/>
              <w:jc w:val="center"/>
            </w:pPr>
          </w:p>
        </w:tc>
        <w:tc>
          <w:tcPr>
            <w:tcW w:w="975"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959" w:type="dxa"/>
            <w:vAlign w:val="center"/>
          </w:tcPr>
          <w:p w14:paraId="17819D60" w14:textId="77777777" w:rsidR="00FC022B" w:rsidRDefault="00FC022B" w:rsidP="007528D5">
            <w:pPr>
              <w:pStyle w:val="Texto1"/>
              <w:jc w:val="center"/>
            </w:pPr>
          </w:p>
        </w:tc>
        <w:tc>
          <w:tcPr>
            <w:tcW w:w="1155" w:type="dxa"/>
            <w:vAlign w:val="center"/>
          </w:tcPr>
          <w:p w14:paraId="675A68D2" w14:textId="7B58C4C4" w:rsidR="00FC022B" w:rsidRDefault="00FC022B" w:rsidP="007528D5">
            <w:pPr>
              <w:pStyle w:val="Texto1"/>
              <w:jc w:val="center"/>
            </w:pPr>
          </w:p>
        </w:tc>
        <w:tc>
          <w:tcPr>
            <w:tcW w:w="965" w:type="dxa"/>
            <w:vAlign w:val="center"/>
          </w:tcPr>
          <w:p w14:paraId="0D545C0F" w14:textId="77777777" w:rsidR="00FC022B" w:rsidRDefault="00FC022B" w:rsidP="007528D5">
            <w:pPr>
              <w:pStyle w:val="Texto1"/>
              <w:jc w:val="center"/>
            </w:pPr>
          </w:p>
        </w:tc>
        <w:tc>
          <w:tcPr>
            <w:tcW w:w="1688" w:type="dxa"/>
            <w:vAlign w:val="center"/>
          </w:tcPr>
          <w:p w14:paraId="785C5422" w14:textId="77777777" w:rsidR="00FC022B" w:rsidRDefault="00FC022B" w:rsidP="007528D5">
            <w:pPr>
              <w:pStyle w:val="Texto1"/>
              <w:jc w:val="center"/>
            </w:pPr>
          </w:p>
        </w:tc>
      </w:tr>
      <w:tr w:rsidR="00C54228" w14:paraId="153A6E5E" w14:textId="77777777" w:rsidTr="007F1F39">
        <w:trPr>
          <w:cantSplit/>
          <w:jc w:val="center"/>
        </w:trPr>
        <w:tc>
          <w:tcPr>
            <w:tcW w:w="846" w:type="dxa"/>
            <w:vAlign w:val="center"/>
          </w:tcPr>
          <w:p w14:paraId="6B935284" w14:textId="77777777" w:rsidR="00FC022B" w:rsidRPr="00B332E5" w:rsidRDefault="00954B92" w:rsidP="00F535C6">
            <w:pPr>
              <w:pStyle w:val="Texto1"/>
              <w:rPr>
                <w:highlight w:val="yellow"/>
              </w:rPr>
            </w:pPr>
            <w:r>
              <w:rPr>
                <w:rFonts w:ascii="Calibri" w:eastAsia="Calibri" w:hAnsi="Calibri" w:cs="Calibri"/>
                <w:highlight w:val="yellow"/>
                <w:lang w:val="en-US"/>
              </w:rPr>
              <w:t>UAS n</w:t>
            </w:r>
          </w:p>
        </w:tc>
        <w:tc>
          <w:tcPr>
            <w:tcW w:w="1895" w:type="dxa"/>
            <w:vAlign w:val="center"/>
          </w:tcPr>
          <w:p w14:paraId="0DD18665" w14:textId="77777777" w:rsidR="00FC022B" w:rsidRDefault="00FC022B" w:rsidP="007528D5">
            <w:pPr>
              <w:pStyle w:val="Texto1"/>
              <w:jc w:val="center"/>
            </w:pPr>
          </w:p>
        </w:tc>
        <w:tc>
          <w:tcPr>
            <w:tcW w:w="975"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959" w:type="dxa"/>
            <w:vAlign w:val="center"/>
          </w:tcPr>
          <w:p w14:paraId="0A595BB0" w14:textId="77777777" w:rsidR="00FC022B" w:rsidRDefault="00FC022B" w:rsidP="007528D5">
            <w:pPr>
              <w:pStyle w:val="Texto1"/>
              <w:jc w:val="center"/>
            </w:pPr>
          </w:p>
        </w:tc>
        <w:tc>
          <w:tcPr>
            <w:tcW w:w="1155" w:type="dxa"/>
            <w:vAlign w:val="center"/>
          </w:tcPr>
          <w:p w14:paraId="1AF6A531" w14:textId="1F3333DD" w:rsidR="00FC022B" w:rsidRDefault="00FC022B" w:rsidP="007528D5">
            <w:pPr>
              <w:pStyle w:val="Texto1"/>
              <w:jc w:val="center"/>
            </w:pPr>
          </w:p>
        </w:tc>
        <w:tc>
          <w:tcPr>
            <w:tcW w:w="965" w:type="dxa"/>
            <w:vAlign w:val="center"/>
          </w:tcPr>
          <w:p w14:paraId="492F44D4" w14:textId="77777777" w:rsidR="00FC022B" w:rsidRDefault="00FC022B" w:rsidP="007528D5">
            <w:pPr>
              <w:pStyle w:val="Texto1"/>
              <w:jc w:val="center"/>
            </w:pPr>
          </w:p>
        </w:tc>
        <w:tc>
          <w:tcPr>
            <w:tcW w:w="1688" w:type="dxa"/>
            <w:vAlign w:val="center"/>
          </w:tcPr>
          <w:p w14:paraId="35704A77" w14:textId="77777777" w:rsidR="00FC022B" w:rsidRDefault="00FC022B" w:rsidP="007528D5">
            <w:pPr>
              <w:pStyle w:val="Texto1"/>
              <w:jc w:val="center"/>
            </w:pPr>
          </w:p>
        </w:tc>
      </w:tr>
    </w:tbl>
    <w:p w14:paraId="2984BE2A" w14:textId="67556008" w:rsidR="003A0226" w:rsidRPr="00B22716" w:rsidRDefault="00954B92"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7053451C" w14:textId="22B67779" w:rsidR="008C400D" w:rsidRPr="00B22716" w:rsidRDefault="00954B92" w:rsidP="00AC69E1">
      <w:pPr>
        <w:pStyle w:val="Ttulo1"/>
        <w:numPr>
          <w:ilvl w:val="0"/>
          <w:numId w:val="4"/>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656CC0">
        <w:rPr>
          <w:rFonts w:eastAsia="Calibri" w:cs="Calibri"/>
          <w:sz w:val="24"/>
          <w:lang w:val="en-US"/>
        </w:rPr>
        <w:t>GEOGRAPHICAL ZONES</w:t>
      </w:r>
      <w:r>
        <w:rPr>
          <w:rFonts w:eastAsia="Calibri" w:cs="Calibri"/>
          <w:sz w:val="24"/>
          <w:lang w:val="en-US"/>
        </w:rPr>
        <w:t xml:space="preserve"> FOR OPERATIONAL SAFETY REASONS IN CONTROLLED AIRSPACE</w:t>
      </w:r>
    </w:p>
    <w:p w14:paraId="22A7352A" w14:textId="2995D743" w:rsidR="008C400D" w:rsidRPr="00B22716" w:rsidRDefault="00954B92" w:rsidP="000F6188">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40"/>
        <w:gridCol w:w="4380"/>
        <w:gridCol w:w="2256"/>
      </w:tblGrid>
      <w:tr w:rsidR="00C54228" w14:paraId="3AA60D3C" w14:textId="77777777" w:rsidTr="00623192">
        <w:trPr>
          <w:cantSplit/>
          <w:trHeight w:val="353"/>
        </w:trPr>
        <w:tc>
          <w:tcPr>
            <w:tcW w:w="1700" w:type="dxa"/>
            <w:vMerge w:val="restart"/>
          </w:tcPr>
          <w:p w14:paraId="0A093342" w14:textId="0298A2AA"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1"/>
            <w:r>
              <w:rPr>
                <w:rFonts w:ascii="Calibri" w:eastAsia="Calibri" w:hAnsi="Calibri" w:cs="Calibri"/>
                <w:b/>
                <w:sz w:val="20"/>
                <w:highlight w:val="yellow"/>
                <w:lang w:val="en-US"/>
              </w:rPr>
              <w:t>COD.</w:t>
            </w:r>
            <w:commentRangeEnd w:id="11"/>
            <w:r w:rsidR="00AE0E38" w:rsidRPr="003A3C1B">
              <w:rPr>
                <w:rStyle w:val="Refdecomentario"/>
                <w:rFonts w:ascii="Times New Roman" w:eastAsia="Times New Roman" w:hAnsi="Times New Roman" w:cs="Times New Roman"/>
                <w:highlight w:val="yellow"/>
                <w:lang w:val="es-ES_tradnl" w:eastAsia="es-ES"/>
              </w:rPr>
              <w:commentReference w:id="11"/>
            </w:r>
          </w:p>
        </w:tc>
        <w:tc>
          <w:tcPr>
            <w:tcW w:w="1440" w:type="dxa"/>
            <w:vMerge w:val="restart"/>
          </w:tcPr>
          <w:p w14:paraId="1E0031B6" w14:textId="71C5B134"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380" w:type="dxa"/>
            <w:vMerge w:val="restart"/>
          </w:tcPr>
          <w:p w14:paraId="087FD894" w14:textId="6AF0D8D3"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256" w:type="dxa"/>
            <w:vMerge w:val="restart"/>
          </w:tcPr>
          <w:p w14:paraId="5D30F7FA" w14:textId="77777777" w:rsidR="00400D38" w:rsidRPr="003A3C1B" w:rsidRDefault="00954B92"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C54228" w14:paraId="7863F0F3" w14:textId="77777777" w:rsidTr="00623192">
        <w:trPr>
          <w:cantSplit/>
          <w:trHeight w:val="413"/>
        </w:trPr>
        <w:tc>
          <w:tcPr>
            <w:tcW w:w="1700" w:type="dxa"/>
            <w:vMerge/>
          </w:tcPr>
          <w:p w14:paraId="0F56815B"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04AD2946"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0215122A"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23045600"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C54228" w:rsidRPr="00144C06" w14:paraId="01E694C1" w14:textId="77777777" w:rsidTr="00623192">
        <w:trPr>
          <w:cantSplit/>
        </w:trPr>
        <w:tc>
          <w:tcPr>
            <w:tcW w:w="1700" w:type="dxa"/>
          </w:tcPr>
          <w:p w14:paraId="2D1F87E6" w14:textId="6376ABD1"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623192" w:rsidRPr="003A3C1B" w:rsidRDefault="00954B92" w:rsidP="00623192">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6D42F16F" w14:textId="075B9F16" w:rsidR="00623192" w:rsidRPr="00B22716" w:rsidRDefault="00954B92" w:rsidP="00623192">
            <w:pPr>
              <w:pStyle w:val="Texto1"/>
              <w:spacing w:before="60" w:after="60"/>
              <w:rPr>
                <w:sz w:val="20"/>
                <w:szCs w:val="20"/>
                <w:highlight w:val="yellow"/>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256" w:type="dxa"/>
          </w:tcPr>
          <w:p w14:paraId="7A301E02" w14:textId="77777777" w:rsidR="00623192" w:rsidRPr="00B22716" w:rsidRDefault="00954B92" w:rsidP="00623192">
            <w:pPr>
              <w:spacing w:before="60" w:after="60"/>
              <w:ind w:right="96"/>
              <w:rPr>
                <w:highlight w:val="yellow"/>
                <w:lang w:val="en-US"/>
              </w:rPr>
            </w:pPr>
            <w:r>
              <w:rPr>
                <w:rFonts w:ascii="Calibri" w:eastAsia="Calibri" w:hAnsi="Calibri" w:cs="Calibri"/>
                <w:highlight w:val="yellow"/>
                <w:lang w:val="en-US"/>
              </w:rPr>
              <w:t>Art. 43.6.a RD UAS 517/2024</w:t>
            </w:r>
          </w:p>
          <w:p w14:paraId="22FC3DA5" w14:textId="77777777" w:rsidR="00623192" w:rsidRPr="00B22716" w:rsidRDefault="00954B92" w:rsidP="00623192">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41D5B3CA" w14:textId="77777777" w:rsidR="00623192" w:rsidRPr="00B22716" w:rsidRDefault="00623192" w:rsidP="00623192">
            <w:pPr>
              <w:spacing w:before="60" w:after="60"/>
              <w:ind w:right="96"/>
              <w:rPr>
                <w:highlight w:val="yellow"/>
                <w:lang w:val="en-US"/>
              </w:rPr>
            </w:pPr>
          </w:p>
          <w:p w14:paraId="773D3351" w14:textId="3E5F25D9" w:rsidR="00623192" w:rsidRPr="00B22716" w:rsidRDefault="00954B92" w:rsidP="00623192">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C54228" w:rsidRPr="00144C06" w14:paraId="68A5BA10" w14:textId="77777777" w:rsidTr="00623192">
        <w:trPr>
          <w:cantSplit/>
        </w:trPr>
        <w:tc>
          <w:tcPr>
            <w:tcW w:w="1700" w:type="dxa"/>
          </w:tcPr>
          <w:p w14:paraId="322BD69A" w14:textId="30DCB785"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lastRenderedPageBreak/>
              <w:t>MAE02</w:t>
            </w:r>
          </w:p>
        </w:tc>
        <w:tc>
          <w:tcPr>
            <w:tcW w:w="1440" w:type="dxa"/>
          </w:tcPr>
          <w:p w14:paraId="56D4AA23" w14:textId="7FA7BBB8" w:rsidR="00623192" w:rsidRPr="003A3C1B" w:rsidRDefault="00954B92" w:rsidP="00623192">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372701DB" w14:textId="77777777" w:rsidR="008C2889" w:rsidRPr="00B22716" w:rsidRDefault="00954B92" w:rsidP="008C2889">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378FD28A" w14:textId="6E7EFCA2" w:rsidR="00623192" w:rsidRPr="00B22716" w:rsidRDefault="00954B92" w:rsidP="008C2889">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 xml:space="preserve">Have the knowledge necessary to obtain a radio operator certification,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256" w:type="dxa"/>
          </w:tcPr>
          <w:p w14:paraId="69B7A50C" w14:textId="77777777" w:rsidR="00EB4640" w:rsidRPr="00B22716" w:rsidRDefault="00954B92" w:rsidP="00EB4640">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4E5AED4C" w14:textId="77777777" w:rsidR="00623192" w:rsidRDefault="00954B92" w:rsidP="00EB4640">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087F071D" w14:textId="77777777" w:rsidR="001B5C72" w:rsidRDefault="001B5C72" w:rsidP="00EB4640">
            <w:pPr>
              <w:spacing w:before="60" w:after="60"/>
              <w:rPr>
                <w:rFonts w:ascii="Calibri" w:eastAsia="Calibri" w:hAnsi="Calibri" w:cs="Calibri"/>
                <w:sz w:val="20"/>
                <w:szCs w:val="20"/>
                <w:highlight w:val="yellow"/>
                <w:lang w:val="en-US" w:bidi="es-ES"/>
              </w:rPr>
            </w:pPr>
          </w:p>
          <w:p w14:paraId="238CB919" w14:textId="0C408F72" w:rsidR="001B5C72" w:rsidRPr="00B22716" w:rsidRDefault="001B5C72" w:rsidP="00EB4640">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C54228" w14:paraId="7F4BF958" w14:textId="77777777" w:rsidTr="00623192">
        <w:trPr>
          <w:cantSplit/>
        </w:trPr>
        <w:tc>
          <w:tcPr>
            <w:tcW w:w="1700" w:type="dxa"/>
          </w:tcPr>
          <w:p w14:paraId="71B33B84" w14:textId="20A9A5B3"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03FF1F7B" w14:textId="2096A234" w:rsidR="00623192" w:rsidRPr="003A3C1B" w:rsidRDefault="00954B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w:t>
            </w:r>
          </w:p>
        </w:tc>
        <w:tc>
          <w:tcPr>
            <w:tcW w:w="4380" w:type="dxa"/>
          </w:tcPr>
          <w:p w14:paraId="6D677424" w14:textId="7F86767C" w:rsidR="00623192" w:rsidRPr="003A3C1B" w:rsidRDefault="00954B92" w:rsidP="00623192">
            <w:pPr>
              <w:pStyle w:val="Texto1"/>
              <w:spacing w:before="60" w:after="60"/>
              <w:rPr>
                <w:color w:val="000000" w:themeColor="text1"/>
                <w:highlight w:val="yellow"/>
              </w:rPr>
            </w:pPr>
            <w:r>
              <w:rPr>
                <w:rFonts w:ascii="Calibri" w:eastAsia="Calibri" w:hAnsi="Calibri" w:cs="Calibri"/>
                <w:color w:val="000000"/>
                <w:highlight w:val="yellow"/>
                <w:lang w:val="en-US"/>
              </w:rPr>
              <w:t>XXXX</w:t>
            </w:r>
          </w:p>
        </w:tc>
        <w:tc>
          <w:tcPr>
            <w:tcW w:w="2256" w:type="dxa"/>
          </w:tcPr>
          <w:p w14:paraId="34DF8DB4" w14:textId="0CEB2259" w:rsidR="00623192" w:rsidRPr="003A3C1B" w:rsidRDefault="00954B92" w:rsidP="00623192">
            <w:pPr>
              <w:spacing w:before="60" w:after="60"/>
              <w:rPr>
                <w:rFonts w:ascii="Calibri" w:eastAsia="Calibri" w:hAnsi="Calibri" w:cs="Calibri"/>
                <w:highlight w:val="yellow"/>
                <w:lang w:bidi="es-ES"/>
              </w:rPr>
            </w:pPr>
            <w:r>
              <w:rPr>
                <w:rFonts w:ascii="Calibri" w:eastAsia="Calibri" w:hAnsi="Calibri" w:cs="Calibri"/>
                <w:highlight w:val="yellow"/>
                <w:lang w:val="en-US"/>
              </w:rPr>
              <w:t>XXX</w:t>
            </w:r>
          </w:p>
        </w:tc>
      </w:tr>
    </w:tbl>
    <w:p w14:paraId="28950490" w14:textId="77777777" w:rsidR="007E16D0" w:rsidRPr="00B22716" w:rsidRDefault="00954B92" w:rsidP="00AC69E1">
      <w:pPr>
        <w:pStyle w:val="Ttulo1"/>
        <w:numPr>
          <w:ilvl w:val="0"/>
          <w:numId w:val="4"/>
        </w:numPr>
        <w:ind w:left="284" w:hanging="284"/>
        <w:rPr>
          <w:sz w:val="24"/>
          <w:szCs w:val="24"/>
          <w:lang w:val="en-US"/>
        </w:rPr>
      </w:pPr>
      <w:r>
        <w:rPr>
          <w:rFonts w:eastAsia="Calibri" w:cs="Calibri"/>
          <w:sz w:val="24"/>
          <w:lang w:val="en-US"/>
        </w:rPr>
        <w:t>PROCEDURE TO COORDINATE OPERATIONS WITH ATSP</w:t>
      </w:r>
    </w:p>
    <w:p w14:paraId="2492DCB9" w14:textId="7ACFCBD0" w:rsidR="00126851" w:rsidRPr="00B22716" w:rsidRDefault="00954B92" w:rsidP="00B3235A">
      <w:pPr>
        <w:pStyle w:val="Texto1"/>
        <w:rPr>
          <w:lang w:val="en-US"/>
        </w:rPr>
      </w:pPr>
      <w:r>
        <w:rPr>
          <w:rFonts w:ascii="Calibri" w:eastAsia="Calibri" w:hAnsi="Calibri" w:cs="Calibri"/>
          <w:lang w:val="en-US"/>
        </w:rPr>
        <w:t>Next, the following instructions are agreed to carry out each of the air operations planned by the UAS operator in the controlled airspace:</w:t>
      </w:r>
    </w:p>
    <w:tbl>
      <w:tblPr>
        <w:tblStyle w:val="Tablaconcuadrcula"/>
        <w:tblW w:w="0" w:type="auto"/>
        <w:tblLook w:val="04A0" w:firstRow="1" w:lastRow="0" w:firstColumn="1" w:lastColumn="0" w:noHBand="0" w:noVBand="1"/>
      </w:tblPr>
      <w:tblGrid>
        <w:gridCol w:w="3681"/>
        <w:gridCol w:w="5947"/>
      </w:tblGrid>
      <w:tr w:rsidR="00C54228" w14:paraId="5CA72A61" w14:textId="77777777" w:rsidTr="00277280">
        <w:tc>
          <w:tcPr>
            <w:tcW w:w="3681" w:type="dxa"/>
            <w:vAlign w:val="center"/>
          </w:tcPr>
          <w:p w14:paraId="0802A283" w14:textId="7623312F" w:rsidR="004B6572" w:rsidRDefault="00954B92" w:rsidP="00FB20EF">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488F6A45"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EXAMPL</w:t>
            </w:r>
            <w:commentRangeStart w:id="12"/>
            <w:r>
              <w:rPr>
                <w:rFonts w:ascii="Calibri" w:eastAsia="Calibri" w:hAnsi="Calibri" w:cs="Calibri"/>
                <w:highlight w:val="yellow"/>
                <w:lang w:val="en-US"/>
              </w:rPr>
              <w:t>#</w:t>
            </w:r>
            <w:commentRangeEnd w:id="12"/>
            <w:r w:rsidR="00AE0E38">
              <w:rPr>
                <w:rStyle w:val="Refdecomentario"/>
                <w:rFonts w:ascii="Times New Roman" w:eastAsia="Times New Roman" w:hAnsi="Times New Roman" w:cs="Times New Roman"/>
                <w:lang w:val="es-ES_tradnl" w:eastAsia="es-ES"/>
              </w:rPr>
              <w:commentReference w:id="12"/>
            </w:r>
          </w:p>
        </w:tc>
      </w:tr>
      <w:tr w:rsidR="00C54228" w14:paraId="4B65A307" w14:textId="77777777" w:rsidTr="00277280">
        <w:tc>
          <w:tcPr>
            <w:tcW w:w="3681" w:type="dxa"/>
            <w:vAlign w:val="center"/>
          </w:tcPr>
          <w:p w14:paraId="1411BCC2" w14:textId="3F22CCF6" w:rsidR="004B6572" w:rsidRDefault="00954B92"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3BBDD01F"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EXAMPLE</w:t>
            </w:r>
            <w:commentRangeStart w:id="13"/>
            <w:r>
              <w:rPr>
                <w:rFonts w:ascii="Calibri" w:eastAsia="Calibri" w:hAnsi="Calibri" w:cs="Calibri"/>
                <w:highlight w:val="yellow"/>
                <w:lang w:val="en-US"/>
              </w:rPr>
              <w:t>##</w:t>
            </w:r>
            <w:commentRangeEnd w:id="13"/>
            <w:r w:rsidR="0023172C">
              <w:rPr>
                <w:rStyle w:val="Refdecomentario"/>
                <w:rFonts w:ascii="Times New Roman" w:eastAsia="Times New Roman" w:hAnsi="Times New Roman" w:cs="Times New Roman"/>
                <w:lang w:val="es-ES_tradnl" w:eastAsia="es-ES"/>
              </w:rPr>
              <w:commentReference w:id="13"/>
            </w:r>
          </w:p>
        </w:tc>
      </w:tr>
      <w:tr w:rsidR="00C54228" w14:paraId="0CBF0EF6" w14:textId="77777777" w:rsidTr="00277280">
        <w:tc>
          <w:tcPr>
            <w:tcW w:w="3681" w:type="dxa"/>
            <w:vAlign w:val="center"/>
          </w:tcPr>
          <w:p w14:paraId="152C1511" w14:textId="2B8FC659" w:rsidR="004B6572" w:rsidRPr="00B22716" w:rsidRDefault="00954B92"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954B92" w:rsidP="00AF296D">
            <w:pPr>
              <w:pStyle w:val="Texto1"/>
              <w:spacing w:before="120" w:after="120"/>
              <w:jc w:val="center"/>
              <w:rPr>
                <w:highlight w:val="yellow"/>
              </w:rPr>
            </w:pPr>
            <w:r>
              <w:rPr>
                <w:rFonts w:ascii="Calibri" w:eastAsia="Calibri" w:hAnsi="Calibri" w:cs="Calibri"/>
                <w:highlight w:val="yellow"/>
                <w:lang w:val="en-US"/>
              </w:rPr>
              <w:t>SPANISH</w:t>
            </w:r>
            <w:commentRangeStart w:id="14"/>
            <w:r>
              <w:rPr>
                <w:rFonts w:ascii="Calibri" w:eastAsia="Calibri" w:hAnsi="Calibri" w:cs="Calibri"/>
                <w:highlight w:val="yellow"/>
                <w:lang w:val="en-US"/>
              </w:rPr>
              <w:t>/</w:t>
            </w:r>
            <w:commentRangeEnd w:id="14"/>
            <w:r w:rsidR="00227F26">
              <w:rPr>
                <w:rStyle w:val="Refdecomentario"/>
                <w:rFonts w:ascii="Times New Roman" w:eastAsia="Times New Roman" w:hAnsi="Times New Roman" w:cs="Times New Roman"/>
                <w:lang w:val="es-ES_tradnl" w:eastAsia="es-ES"/>
              </w:rPr>
              <w:commentReference w:id="14"/>
            </w:r>
            <w:r>
              <w:rPr>
                <w:rFonts w:ascii="Calibri" w:eastAsia="Calibri" w:hAnsi="Calibri" w:cs="Calibri"/>
                <w:highlight w:val="yellow"/>
                <w:lang w:val="en-US"/>
              </w:rPr>
              <w:t>ENGLISH</w:t>
            </w:r>
          </w:p>
        </w:tc>
      </w:tr>
      <w:tr w:rsidR="00C54228" w14:paraId="42707384" w14:textId="77777777" w:rsidTr="00277280">
        <w:tc>
          <w:tcPr>
            <w:tcW w:w="3681" w:type="dxa"/>
            <w:vAlign w:val="center"/>
          </w:tcPr>
          <w:p w14:paraId="2459BCEF" w14:textId="440FFA4E" w:rsidR="00667CD8" w:rsidRDefault="00954B92"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954B92"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5"/>
            <w:r>
              <w:rPr>
                <w:rFonts w:ascii="Calibri" w:eastAsia="Calibri" w:hAnsi="Calibri" w:cs="Calibri"/>
                <w:highlight w:val="yellow"/>
                <w:lang w:val="en-US"/>
              </w:rPr>
              <w:t>/</w:t>
            </w:r>
            <w:commentRangeEnd w:id="15"/>
            <w:r w:rsidR="0023172C">
              <w:rPr>
                <w:rStyle w:val="Refdecomentario"/>
                <w:rFonts w:ascii="Times New Roman" w:eastAsia="Times New Roman" w:hAnsi="Times New Roman" w:cs="Times New Roman"/>
                <w:lang w:val="es-ES_tradnl" w:eastAsia="es-ES"/>
              </w:rPr>
              <w:commentReference w:id="15"/>
            </w:r>
            <w:r>
              <w:rPr>
                <w:rFonts w:ascii="Calibri" w:eastAsia="Calibri" w:hAnsi="Calibri" w:cs="Calibri"/>
                <w:highlight w:val="yellow"/>
                <w:lang w:val="en-US"/>
              </w:rPr>
              <w:t xml:space="preserve"> MOBILE PHONE</w:t>
            </w:r>
          </w:p>
        </w:tc>
      </w:tr>
      <w:tr w:rsidR="00C54228" w14:paraId="3BB40D78" w14:textId="77777777" w:rsidTr="00277280">
        <w:tc>
          <w:tcPr>
            <w:tcW w:w="3681" w:type="dxa"/>
            <w:vAlign w:val="center"/>
          </w:tcPr>
          <w:p w14:paraId="275821D7" w14:textId="476B0571" w:rsidR="00013F06" w:rsidRDefault="00954B92"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954B92"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6"/>
            <w:r>
              <w:rPr>
                <w:rFonts w:ascii="Calibri" w:eastAsia="Calibri" w:hAnsi="Calibri" w:cs="Calibri"/>
                <w:highlight w:val="yellow"/>
                <w:lang w:val="en-US"/>
              </w:rPr>
              <w:t>/</w:t>
            </w:r>
            <w:commentRangeEnd w:id="16"/>
            <w:r w:rsidR="0023172C">
              <w:rPr>
                <w:rStyle w:val="Refdecomentario"/>
                <w:rFonts w:ascii="Times New Roman" w:eastAsia="Times New Roman" w:hAnsi="Times New Roman" w:cs="Times New Roman"/>
                <w:lang w:val="es-ES_tradnl" w:eastAsia="es-ES"/>
              </w:rPr>
              <w:commentReference w:id="16"/>
            </w:r>
            <w:r>
              <w:rPr>
                <w:rFonts w:ascii="Calibri" w:eastAsia="Calibri" w:hAnsi="Calibri" w:cs="Calibri"/>
                <w:highlight w:val="yellow"/>
                <w:lang w:val="en-US"/>
              </w:rPr>
              <w:t xml:space="preserve"> MOBILE PHONE</w:t>
            </w:r>
          </w:p>
        </w:tc>
      </w:tr>
      <w:tr w:rsidR="00C54228" w:rsidRPr="00144C06" w14:paraId="530C1E1E" w14:textId="77777777" w:rsidTr="00CE52D2">
        <w:trPr>
          <w:trHeight w:val="353"/>
        </w:trPr>
        <w:tc>
          <w:tcPr>
            <w:tcW w:w="3681" w:type="dxa"/>
            <w:vAlign w:val="center"/>
          </w:tcPr>
          <w:p w14:paraId="18AD9803" w14:textId="7CEE7E16" w:rsidR="007538DB" w:rsidRDefault="00954B92"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532F9E19" w14:textId="4B3AEAE8" w:rsidR="007538DB" w:rsidRPr="00B22716" w:rsidRDefault="00954B92" w:rsidP="007538DB">
            <w:pPr>
              <w:pStyle w:val="Texto1"/>
              <w:spacing w:before="120" w:after="120"/>
              <w:jc w:val="center"/>
              <w:rPr>
                <w:highlight w:val="yellow"/>
                <w:lang w:val="en-US"/>
              </w:rPr>
            </w:pPr>
            <w:commentRangeStart w:id="17"/>
            <w:r>
              <w:rPr>
                <w:rFonts w:ascii="Calibri" w:eastAsia="Calibri" w:hAnsi="Calibri" w:cs="Calibri"/>
                <w:highlight w:val="yellow"/>
                <w:lang w:val="en-US"/>
              </w:rPr>
              <w:t>Outside</w:t>
            </w:r>
            <w:r>
              <w:rPr>
                <w:rFonts w:ascii="Calibri" w:eastAsia="Calibri" w:hAnsi="Calibri" w:cs="Calibri"/>
                <w:b/>
                <w:lang w:val="en-US"/>
              </w:rPr>
              <w:t xml:space="preserv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w:t>
            </w:r>
            <w:r>
              <w:rPr>
                <w:rFonts w:ascii="Calibri" w:eastAsia="Calibri" w:hAnsi="Calibri" w:cs="Calibri"/>
                <w:lang w:val="en-US"/>
              </w:rPr>
              <w:t xml:space="preserve">in the vicinity of </w:t>
            </w:r>
            <w:proofErr w:type="spellStart"/>
            <w:r>
              <w:rPr>
                <w:rFonts w:ascii="Calibri" w:eastAsia="Calibri" w:hAnsi="Calibri" w:cs="Calibri"/>
                <w:lang w:val="en-US"/>
              </w:rPr>
              <w:t>aerodromes</w:t>
            </w:r>
            <w:r>
              <w:rPr>
                <w:rFonts w:ascii="Calibri" w:eastAsia="Calibri" w:hAnsi="Calibri" w:cs="Calibri"/>
                <w:highlight w:val="yellow"/>
                <w:lang w:val="en-US"/>
              </w:rPr>
              <w:t>:NO</w:t>
            </w:r>
            <w:proofErr w:type="spellEnd"/>
            <w:r>
              <w:rPr>
                <w:rFonts w:ascii="Calibri" w:eastAsia="Calibri" w:hAnsi="Calibri" w:cs="Calibri"/>
                <w:highlight w:val="yellow"/>
                <w:lang w:val="en-US"/>
              </w:rPr>
              <w:t>**</w:t>
            </w:r>
          </w:p>
          <w:p w14:paraId="56AD57BF" w14:textId="33B00D1B" w:rsidR="007538DB" w:rsidRPr="00B22716" w:rsidRDefault="00954B92" w:rsidP="007538DB">
            <w:pPr>
              <w:pStyle w:val="Texto1"/>
              <w:spacing w:before="120" w:after="120"/>
              <w:jc w:val="center"/>
              <w:rPr>
                <w:highlight w:val="yellow"/>
                <w:lang w:val="en-US"/>
              </w:rPr>
            </w:pPr>
            <w:r>
              <w:rPr>
                <w:rFonts w:ascii="Calibri" w:eastAsia="Calibri" w:hAnsi="Calibri" w:cs="Calibri"/>
                <w:highlight w:val="yellow"/>
                <w:lang w:val="en-US"/>
              </w:rPr>
              <w:t>Inside</w:t>
            </w:r>
            <w:r>
              <w:rPr>
                <w:rFonts w:ascii="Calibri" w:eastAsia="Calibri" w:hAnsi="Calibri" w:cs="Calibri"/>
                <w:b/>
                <w:lang w:val="en-US"/>
              </w:rPr>
              <w:t xml:space="preserv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w:t>
            </w:r>
            <w:r>
              <w:rPr>
                <w:rFonts w:ascii="Calibri" w:eastAsia="Calibri" w:hAnsi="Calibri" w:cs="Calibri"/>
                <w:lang w:val="en-US"/>
              </w:rPr>
              <w:t xml:space="preserve">in the vicinity of </w:t>
            </w:r>
            <w:proofErr w:type="spellStart"/>
            <w:r>
              <w:rPr>
                <w:rFonts w:ascii="Calibri" w:eastAsia="Calibri" w:hAnsi="Calibri" w:cs="Calibri"/>
                <w:lang w:val="en-US"/>
              </w:rPr>
              <w:t>aerodromes:AT</w:t>
            </w:r>
            <w:proofErr w:type="spellEnd"/>
            <w:r>
              <w:rPr>
                <w:rFonts w:ascii="Calibri" w:eastAsia="Calibri" w:hAnsi="Calibri" w:cs="Calibri"/>
                <w:lang w:val="en-US"/>
              </w:rPr>
              <w:t xml:space="preserve"> THE DISCRETION OF THE ATS UNIT </w:t>
            </w:r>
            <w:commentRangeEnd w:id="17"/>
            <w:r>
              <w:rPr>
                <w:rStyle w:val="Refdecomentario"/>
                <w:rFonts w:ascii="Times New Roman" w:eastAsia="Times New Roman" w:hAnsi="Times New Roman" w:cs="Times New Roman"/>
                <w:lang w:val="es-ES_tradnl" w:eastAsia="es-ES"/>
              </w:rPr>
              <w:commentReference w:id="17"/>
            </w:r>
          </w:p>
        </w:tc>
      </w:tr>
    </w:tbl>
    <w:p w14:paraId="5376184C" w14:textId="72E78223" w:rsidR="008406C7" w:rsidRPr="00B22716" w:rsidRDefault="00954B92"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473F3BA2" w14:textId="77777777" w:rsidR="00BC646F" w:rsidRPr="00B22716" w:rsidRDefault="00954B92" w:rsidP="00BC646F">
      <w:pPr>
        <w:pStyle w:val="Texto1"/>
        <w:rPr>
          <w:sz w:val="16"/>
          <w:szCs w:val="16"/>
          <w:lang w:val="en-US"/>
        </w:rPr>
      </w:pPr>
      <w:commentRangeStart w:id="18"/>
      <w:r>
        <w:rPr>
          <w:rFonts w:ascii="Calibri" w:eastAsia="Calibri" w:hAnsi="Calibri" w:cs="Calibri"/>
          <w:sz w:val="16"/>
          <w:highlight w:val="yellow"/>
          <w:lang w:val="en-US"/>
        </w:rPr>
        <w:t>(**)</w:t>
      </w:r>
      <w:commentRangeEnd w:id="18"/>
      <w:r w:rsidR="00277280">
        <w:rPr>
          <w:rStyle w:val="Refdecomentario"/>
          <w:rFonts w:ascii="Times New Roman" w:eastAsia="Times New Roman" w:hAnsi="Times New Roman" w:cs="Times New Roman"/>
          <w:lang w:val="es-ES_tradnl" w:eastAsia="es-ES"/>
        </w:rPr>
        <w:commentReference w:id="18"/>
      </w:r>
      <w:r>
        <w:rPr>
          <w:rFonts w:ascii="Calibri" w:eastAsia="Calibri" w:hAnsi="Calibri" w:cs="Calibri"/>
          <w:sz w:val="16"/>
          <w:lang w:val="en-US"/>
        </w:rPr>
        <w:t xml:space="preserve"> However, it may be required in the pre-tactical or tactical phase of the coordination process if deemed appropriate for the proper execution of the operation.</w:t>
      </w:r>
    </w:p>
    <w:p w14:paraId="2B0A8FA1" w14:textId="3225E1A8" w:rsidR="00FB7598" w:rsidRPr="00B22716" w:rsidRDefault="00954B92" w:rsidP="007B2274">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w:t>
      </w:r>
      <w:proofErr w:type="spellStart"/>
      <w:r>
        <w:rPr>
          <w:rFonts w:ascii="Calibri" w:eastAsia="Calibri" w:hAnsi="Calibri" w:cs="Calibri"/>
          <w:lang w:val="en-US"/>
        </w:rPr>
        <w:t>ConOps</w:t>
      </w:r>
      <w:proofErr w:type="spellEnd"/>
      <w:r>
        <w:rPr>
          <w:rFonts w:ascii="Calibri" w:eastAsia="Calibri" w:hAnsi="Calibri" w:cs="Calibri"/>
          <w:lang w:val="en-US"/>
        </w:rPr>
        <w:t xml:space="preserve">: </w:t>
      </w:r>
    </w:p>
    <w:p w14:paraId="150DB374" w14:textId="1842E234" w:rsidR="008C57AE" w:rsidRPr="00B22716" w:rsidRDefault="00954B92" w:rsidP="007B2274">
      <w:pPr>
        <w:pStyle w:val="Texto1"/>
        <w:rPr>
          <w:lang w:val="en-US"/>
        </w:rPr>
      </w:pPr>
      <w:r>
        <w:rPr>
          <w:rFonts w:ascii="Calibri" w:eastAsia="Calibri" w:hAnsi="Calibri" w:cs="Calibri"/>
          <w:lang w:val="en-US"/>
        </w:rPr>
        <w:t xml:space="preserve">Flow chart of specific operations for this </w:t>
      </w:r>
      <w:proofErr w:type="spellStart"/>
      <w:r>
        <w:rPr>
          <w:rFonts w:ascii="Calibri" w:eastAsia="Calibri" w:hAnsi="Calibri" w:cs="Calibri"/>
          <w:lang w:val="en-US"/>
        </w:rPr>
        <w:t>ConOps</w:t>
      </w:r>
      <w:proofErr w:type="spellEnd"/>
      <w:r>
        <w:rPr>
          <w:rFonts w:ascii="Calibri" w:eastAsia="Calibri" w:hAnsi="Calibri" w:cs="Calibri"/>
          <w:lang w:val="en-US"/>
        </w:rPr>
        <w:t xml:space="preserve"> prepared by the ATSP, detailing the instructions, arranged chronologically, to be followed by the UAS operator to carry out a specific operation.</w:t>
      </w:r>
    </w:p>
    <w:p w14:paraId="4648134B" w14:textId="77777777" w:rsidR="0054757C" w:rsidRPr="00160A73" w:rsidRDefault="0054757C" w:rsidP="0054757C">
      <w:pPr>
        <w:pStyle w:val="Texto1"/>
        <w:numPr>
          <w:ilvl w:val="0"/>
          <w:numId w:val="9"/>
        </w:numPr>
        <w:spacing w:after="80"/>
        <w:rPr>
          <w:lang w:val="en-US"/>
        </w:rPr>
      </w:pPr>
      <w:bookmarkStart w:id="19" w:name="_Hlk72323862"/>
      <w:r w:rsidRPr="00144C06">
        <w:rPr>
          <w:rFonts w:ascii="Calibri" w:eastAsia="Calibri" w:hAnsi="Calibri" w:cs="Calibri"/>
          <w:lang w:val="en-US"/>
        </w:rPr>
        <w:t xml:space="preserve">Identify the requirement for UAS coordination with ENAIRE through </w:t>
      </w:r>
      <w:r w:rsidRPr="00A97D36">
        <w:rPr>
          <w:rFonts w:ascii="Calibri" w:eastAsia="Calibri" w:hAnsi="Calibri" w:cs="Calibri"/>
          <w:b/>
          <w:bCs/>
          <w:lang w:val="en-US"/>
        </w:rPr>
        <w:t>ENAIRE Drones</w:t>
      </w:r>
      <w:r w:rsidRPr="00144C06">
        <w:rPr>
          <w:rFonts w:ascii="Calibri" w:eastAsia="Calibri" w:hAnsi="Calibri" w:cs="Calibri"/>
          <w:lang w:val="en-US"/>
        </w:rPr>
        <w:t>.</w:t>
      </w:r>
    </w:p>
    <w:p w14:paraId="5618FC10" w14:textId="77777777" w:rsidR="0054757C" w:rsidRPr="00FD1508" w:rsidRDefault="0054757C" w:rsidP="0054757C">
      <w:pPr>
        <w:pStyle w:val="Texto1"/>
        <w:numPr>
          <w:ilvl w:val="0"/>
          <w:numId w:val="9"/>
        </w:numPr>
        <w:spacing w:after="80"/>
        <w:rPr>
          <w:lang w:val="en-US"/>
        </w:rPr>
      </w:pPr>
      <w:r>
        <w:rPr>
          <w:rFonts w:ascii="Calibri" w:eastAsia="Calibri" w:hAnsi="Calibri" w:cs="Calibri"/>
          <w:u w:val="single"/>
          <w:lang w:val="en-US"/>
        </w:rPr>
        <w:lastRenderedPageBreak/>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178AC729" w14:textId="77777777" w:rsidR="0054757C" w:rsidRPr="00FD1508" w:rsidRDefault="0054757C" w:rsidP="0054757C">
      <w:pPr>
        <w:pStyle w:val="Texto1"/>
        <w:numPr>
          <w:ilvl w:val="1"/>
          <w:numId w:val="9"/>
        </w:numPr>
        <w:spacing w:after="80"/>
        <w:rPr>
          <w:lang w:val="en-US"/>
        </w:rPr>
      </w:pPr>
      <w:r>
        <w:rPr>
          <w:rFonts w:ascii="Calibri" w:eastAsia="Calibri" w:hAnsi="Calibri" w:cs="Calibri"/>
          <w:lang w:val="en-US"/>
        </w:rPr>
        <w:t>Copy of evidence of ORAM coordination (this document) signed by both parties.</w:t>
      </w:r>
    </w:p>
    <w:p w14:paraId="42071F19" w14:textId="77777777" w:rsidR="0054757C" w:rsidRPr="001F3E1A" w:rsidRDefault="0054757C" w:rsidP="0054757C">
      <w:pPr>
        <w:pStyle w:val="Texto1"/>
        <w:numPr>
          <w:ilvl w:val="1"/>
          <w:numId w:val="9"/>
        </w:numPr>
        <w:spacing w:after="80"/>
      </w:pPr>
      <w:r>
        <w:rPr>
          <w:rFonts w:ascii="Calibri" w:eastAsia="Calibri" w:hAnsi="Calibri" w:cs="Calibri"/>
          <w:lang w:val="en-US"/>
        </w:rPr>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2640EC8F" w14:textId="43415C85" w:rsidR="0054757C" w:rsidRPr="00144C06" w:rsidRDefault="0054757C" w:rsidP="0054757C">
      <w:pPr>
        <w:pStyle w:val="Texto1"/>
        <w:numPr>
          <w:ilvl w:val="0"/>
          <w:numId w:val="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144C06">
        <w:rPr>
          <w:rFonts w:ascii="Calibri" w:eastAsia="Calibri" w:hAnsi="Calibri" w:cs="Calibri"/>
          <w:b/>
          <w:bCs/>
          <w:color w:val="000000"/>
          <w:lang w:val="en-US"/>
        </w:rPr>
        <w:t>Only</w:t>
      </w:r>
      <w:r w:rsidRPr="00144C06">
        <w:rPr>
          <w:rFonts w:ascii="Calibri" w:eastAsia="Calibri" w:hAnsi="Calibri" w:cs="Calibri"/>
          <w:color w:val="000000"/>
          <w:lang w:val="en-US"/>
        </w:rPr>
        <w:t xml:space="preserve"> if the need for FPL presentation is required in pre-tactic coordination).</w:t>
      </w:r>
    </w:p>
    <w:p w14:paraId="23BFE1B3" w14:textId="3B801B3D" w:rsidR="0054757C" w:rsidRPr="00FD1508" w:rsidRDefault="0054757C" w:rsidP="0054757C">
      <w:pPr>
        <w:pStyle w:val="Texto1"/>
        <w:ind w:left="720"/>
        <w:rPr>
          <w:lang w:val="en-US"/>
        </w:rPr>
      </w:pPr>
      <w:r>
        <w:rPr>
          <w:rFonts w:ascii="Calibri" w:eastAsia="Calibri" w:hAnsi="Calibri" w:cs="Calibri"/>
          <w:color w:val="000000"/>
          <w:lang w:val="en-US"/>
        </w:rPr>
        <w:t>(</w:t>
      </w:r>
      <w:hyperlink r:id="rId27" w:history="1">
        <w:r w:rsidR="00A97D36" w:rsidRPr="001026DA">
          <w:rPr>
            <w:rStyle w:val="Hipervnculo"/>
            <w:lang w:val="en-US"/>
          </w:rPr>
          <w:t>https://www.enaire.es/services/drones/how_to_fly_drones_in_airspace_controlled_by_enaire</w:t>
        </w:r>
      </w:hyperlink>
      <w:r>
        <w:rPr>
          <w:rFonts w:ascii="Calibri" w:eastAsia="Calibri" w:hAnsi="Calibri" w:cs="Calibri"/>
          <w:color w:val="000000"/>
          <w:lang w:val="en-US"/>
        </w:rPr>
        <w:t>)</w:t>
      </w:r>
      <w:hyperlink r:id="rId28" w:history="1"/>
    </w:p>
    <w:p w14:paraId="134248E7" w14:textId="77777777" w:rsidR="0054757C" w:rsidRPr="001F3E1A" w:rsidRDefault="0054757C" w:rsidP="0054757C">
      <w:pPr>
        <w:pStyle w:val="Texto1"/>
        <w:numPr>
          <w:ilvl w:val="0"/>
          <w:numId w:val="9"/>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70F37439" w14:textId="77777777" w:rsidR="0054757C" w:rsidRPr="00FD1508" w:rsidRDefault="0054757C" w:rsidP="0054757C">
      <w:pPr>
        <w:pStyle w:val="Texto1"/>
        <w:numPr>
          <w:ilvl w:val="1"/>
          <w:numId w:val="9"/>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46BE9249" w14:textId="77777777" w:rsidR="0054757C" w:rsidRPr="00FD1508" w:rsidRDefault="0054757C" w:rsidP="0054757C">
      <w:pPr>
        <w:pStyle w:val="Texto1"/>
        <w:numPr>
          <w:ilvl w:val="1"/>
          <w:numId w:val="9"/>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17FEE3CC" w14:textId="77777777" w:rsidR="0054757C" w:rsidRPr="00015FED" w:rsidRDefault="0054757C" w:rsidP="0054757C">
      <w:pPr>
        <w:pStyle w:val="Texto1"/>
        <w:numPr>
          <w:ilvl w:val="0"/>
          <w:numId w:val="9"/>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2875C474" w14:textId="77777777" w:rsidR="0054757C" w:rsidRPr="00015FED" w:rsidRDefault="0054757C" w:rsidP="0054757C">
      <w:pPr>
        <w:pStyle w:val="Texto1"/>
        <w:numPr>
          <w:ilvl w:val="1"/>
          <w:numId w:val="9"/>
        </w:numPr>
        <w:rPr>
          <w:rFonts w:ascii="Calibri" w:eastAsia="Yu Mincho" w:hAnsi="Calibri" w:cs="Calibri"/>
          <w:lang w:val="en-US" w:eastAsia="es-ES"/>
        </w:rPr>
      </w:pPr>
      <w:r w:rsidRPr="00015FED">
        <w:rPr>
          <w:rFonts w:ascii="Calibri" w:eastAsia="Calibri" w:hAnsi="Calibri" w:cs="Calibri"/>
          <w:lang w:val="en-US"/>
        </w:rPr>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48FE6A96" w14:textId="77777777" w:rsidR="0054757C" w:rsidRPr="00144C06" w:rsidRDefault="0054757C" w:rsidP="0054757C">
      <w:pPr>
        <w:pStyle w:val="Texto1"/>
        <w:numPr>
          <w:ilvl w:val="0"/>
          <w:numId w:val="9"/>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634BCB2A" w14:textId="77777777" w:rsidR="0054757C" w:rsidRPr="00FD1508" w:rsidRDefault="0054757C" w:rsidP="0054757C">
      <w:pPr>
        <w:pStyle w:val="Texto1"/>
        <w:numPr>
          <w:ilvl w:val="1"/>
          <w:numId w:val="9"/>
        </w:numPr>
        <w:spacing w:after="80"/>
        <w:rPr>
          <w:lang w:val="en-US"/>
        </w:rPr>
      </w:pPr>
      <w:r>
        <w:rPr>
          <w:rFonts w:ascii="Calibri" w:eastAsia="Calibri" w:hAnsi="Calibri" w:cs="Calibri"/>
          <w:color w:val="000000"/>
          <w:lang w:val="en-US"/>
        </w:rPr>
        <w:t>Contact the ATCO/AFISO and report completion of the operation</w:t>
      </w:r>
    </w:p>
    <w:p w14:paraId="6DBDFFD1" w14:textId="77777777" w:rsidR="0054757C" w:rsidRPr="00FD1508" w:rsidRDefault="0054757C" w:rsidP="0054757C">
      <w:pPr>
        <w:pStyle w:val="Texto1"/>
        <w:numPr>
          <w:ilvl w:val="1"/>
          <w:numId w:val="9"/>
        </w:numPr>
        <w:spacing w:after="80"/>
        <w:rPr>
          <w:lang w:val="en-US"/>
        </w:rPr>
      </w:pPr>
      <w:r>
        <w:rPr>
          <w:rFonts w:ascii="Calibri" w:eastAsia="Calibri" w:hAnsi="Calibri" w:cs="Calibri"/>
          <w:color w:val="000000"/>
          <w:lang w:val="en-US"/>
        </w:rPr>
        <w:t>Report closing the ATS flight plan by calling the corresponding ARO office.</w:t>
      </w:r>
    </w:p>
    <w:p w14:paraId="2D0BF4E8" w14:textId="77777777" w:rsidR="0054757C" w:rsidRPr="00FD1508" w:rsidRDefault="0054757C" w:rsidP="0054757C">
      <w:pPr>
        <w:pStyle w:val="Texto1"/>
        <w:numPr>
          <w:ilvl w:val="1"/>
          <w:numId w:val="9"/>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144C06">
        <w:rPr>
          <w:lang w:val="en-US"/>
        </w:rPr>
        <w:t>.</w:t>
      </w:r>
    </w:p>
    <w:bookmarkEnd w:id="19"/>
    <w:p w14:paraId="5EB39578" w14:textId="273810CE" w:rsidR="006A42DF" w:rsidRPr="00B22716" w:rsidRDefault="00954B92" w:rsidP="00AC69E1">
      <w:pPr>
        <w:pStyle w:val="Ttulo1"/>
        <w:numPr>
          <w:ilvl w:val="0"/>
          <w:numId w:val="4"/>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B22716" w:rsidRDefault="00954B92"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C54228" w14:paraId="417102CB" w14:textId="77777777" w:rsidTr="171DCD7C">
        <w:tc>
          <w:tcPr>
            <w:tcW w:w="2405" w:type="dxa"/>
          </w:tcPr>
          <w:p w14:paraId="3A4D88AF" w14:textId="5306D582" w:rsidR="00F472FD" w:rsidRPr="00E8404C" w:rsidRDefault="00954B92"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954B92" w:rsidP="004229A8">
            <w:pPr>
              <w:pStyle w:val="Texto1"/>
              <w:spacing w:before="120" w:after="120"/>
              <w:jc w:val="center"/>
            </w:pPr>
            <w:r>
              <w:rPr>
                <w:rFonts w:ascii="Calibri" w:eastAsia="Calibri" w:hAnsi="Calibri" w:cs="Calibri"/>
                <w:lang w:val="en-US"/>
              </w:rPr>
              <w:t>PROCEDURE</w:t>
            </w:r>
          </w:p>
        </w:tc>
      </w:tr>
      <w:tr w:rsidR="00C54228" w:rsidRPr="00144C06" w14:paraId="03D43C59" w14:textId="77777777" w:rsidTr="171DCD7C">
        <w:tc>
          <w:tcPr>
            <w:tcW w:w="2405" w:type="dxa"/>
          </w:tcPr>
          <w:p w14:paraId="2784F2C6" w14:textId="0CECC8AD" w:rsidR="00F472FD" w:rsidRPr="00B22716" w:rsidRDefault="00954B92"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B22716" w:rsidRDefault="00954B92" w:rsidP="00AC69E1">
            <w:pPr>
              <w:pStyle w:val="Texto1"/>
              <w:numPr>
                <w:ilvl w:val="0"/>
                <w:numId w:val="8"/>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954B92"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B22716" w:rsidRDefault="00954B92" w:rsidP="00AC69E1">
            <w:pPr>
              <w:pStyle w:val="Texto1"/>
              <w:numPr>
                <w:ilvl w:val="0"/>
                <w:numId w:val="8"/>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B22716" w:rsidRDefault="00954B92"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B22716" w:rsidRDefault="00954B92"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B22716" w:rsidRDefault="00954B92"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B22716" w:rsidRDefault="00954B92" w:rsidP="004F570F">
            <w:pPr>
              <w:pStyle w:val="Texto1"/>
              <w:spacing w:before="120" w:after="120"/>
              <w:rPr>
                <w:lang w:val="en-US"/>
              </w:rPr>
            </w:pPr>
            <w:r>
              <w:rPr>
                <w:rFonts w:ascii="Calibri" w:eastAsia="Calibri" w:hAnsi="Calibri" w:cs="Calibri"/>
                <w:lang w:val="en-US"/>
              </w:rPr>
              <w:lastRenderedPageBreak/>
              <w:t>- Notify the ATS unit as soon as possible of the end of the activity using the relevant alternative means and cancel the ATS flight plan.</w:t>
            </w:r>
          </w:p>
          <w:p w14:paraId="32626548" w14:textId="5BCC6CA8" w:rsidR="004F570F" w:rsidRPr="00B22716" w:rsidRDefault="00954B92"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C54228" w:rsidRPr="00144C06" w14:paraId="10D409E0" w14:textId="77777777" w:rsidTr="171DCD7C">
        <w:tc>
          <w:tcPr>
            <w:tcW w:w="2405" w:type="dxa"/>
          </w:tcPr>
          <w:p w14:paraId="001BD6DC" w14:textId="79254786" w:rsidR="00F472FD" w:rsidRPr="00B22716" w:rsidRDefault="00954B92" w:rsidP="004229A8">
            <w:pPr>
              <w:pStyle w:val="Texto1"/>
              <w:spacing w:before="120" w:after="120"/>
              <w:jc w:val="left"/>
              <w:rPr>
                <w:lang w:val="en-US"/>
              </w:rPr>
            </w:pPr>
            <w:r>
              <w:rPr>
                <w:rFonts w:ascii="Calibri" w:eastAsia="Calibri" w:hAnsi="Calibri" w:cs="Calibri"/>
                <w:lang w:val="en-US"/>
              </w:rPr>
              <w:lastRenderedPageBreak/>
              <w:t>Loss of control of the UAS (fly away)</w:t>
            </w:r>
          </w:p>
        </w:tc>
        <w:tc>
          <w:tcPr>
            <w:tcW w:w="7223" w:type="dxa"/>
          </w:tcPr>
          <w:p w14:paraId="59ED3D50" w14:textId="2878567C" w:rsidR="009E3DA2" w:rsidRPr="00B22716" w:rsidRDefault="00954B92" w:rsidP="00790E18">
            <w:pPr>
              <w:pStyle w:val="Texto1"/>
              <w:numPr>
                <w:ilvl w:val="0"/>
                <w:numId w:val="19"/>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B22716" w:rsidRDefault="00954B92"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B22716" w:rsidRDefault="00954B92"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B22716" w:rsidRDefault="00954B92">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B22716" w:rsidRDefault="00954B92"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46BAF0F2" w:rsidR="00851EC5" w:rsidRPr="00B22716" w:rsidRDefault="00954B92"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EC09A9">
              <w:rPr>
                <w:rFonts w:ascii="Calibri" w:eastAsia="Calibri" w:hAnsi="Calibri" w:cs="Calibri"/>
                <w:lang w:val="en-US"/>
              </w:rPr>
              <w:t>height</w:t>
            </w:r>
          </w:p>
          <w:p w14:paraId="54724BD2" w14:textId="5B752CAC" w:rsidR="00611CA0" w:rsidRPr="00B22716" w:rsidRDefault="00954B92"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B22716" w:rsidRDefault="00954B92"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C54228" w14:paraId="1DEEE8A3" w14:textId="77777777" w:rsidTr="171DCD7C">
        <w:tc>
          <w:tcPr>
            <w:tcW w:w="2405" w:type="dxa"/>
          </w:tcPr>
          <w:p w14:paraId="2405871F" w14:textId="77777777" w:rsidR="004229A8" w:rsidRPr="00B22716" w:rsidRDefault="004229A8" w:rsidP="004229A8">
            <w:pPr>
              <w:pStyle w:val="Texto1"/>
              <w:spacing w:before="120" w:after="120"/>
              <w:jc w:val="left"/>
              <w:rPr>
                <w:lang w:val="en-US"/>
              </w:rPr>
            </w:pPr>
          </w:p>
        </w:tc>
        <w:tc>
          <w:tcPr>
            <w:tcW w:w="7223" w:type="dxa"/>
          </w:tcPr>
          <w:p w14:paraId="031D811D" w14:textId="5631A960" w:rsidR="004229A8" w:rsidRPr="00BC277D" w:rsidRDefault="00954B92"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B22716" w:rsidRDefault="00954B92"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C54228" w14:paraId="7D20525A" w14:textId="77777777" w:rsidTr="005E2D91">
        <w:tc>
          <w:tcPr>
            <w:tcW w:w="4673" w:type="dxa"/>
            <w:vAlign w:val="center"/>
          </w:tcPr>
          <w:p w14:paraId="27602DB6" w14:textId="77777777" w:rsidR="00B3235A" w:rsidRDefault="00954B92"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954B92" w:rsidP="00D066A9">
            <w:pPr>
              <w:pStyle w:val="Texto1"/>
              <w:jc w:val="center"/>
            </w:pPr>
            <w:r>
              <w:rPr>
                <w:rFonts w:ascii="Calibri" w:eastAsia="Calibri" w:hAnsi="Calibri" w:cs="Calibri"/>
                <w:lang w:val="en-US"/>
              </w:rPr>
              <w:t>Contact</w:t>
            </w:r>
          </w:p>
        </w:tc>
      </w:tr>
      <w:tr w:rsidR="00C54228" w:rsidRPr="00144C06" w14:paraId="45801825" w14:textId="77777777" w:rsidTr="005E2D91">
        <w:tc>
          <w:tcPr>
            <w:tcW w:w="4673" w:type="dxa"/>
            <w:vAlign w:val="center"/>
          </w:tcPr>
          <w:p w14:paraId="2E7982B6" w14:textId="72A69F83" w:rsidR="00B3235A" w:rsidRPr="00AF76EF" w:rsidRDefault="00954B92"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B22716" w:rsidRDefault="00954B92"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C54228" w:rsidRPr="00144C06" w14:paraId="29B889CE" w14:textId="77777777" w:rsidTr="005E2D91">
        <w:tc>
          <w:tcPr>
            <w:tcW w:w="4673" w:type="dxa"/>
            <w:vAlign w:val="center"/>
          </w:tcPr>
          <w:p w14:paraId="301D8CFD" w14:textId="2F7E76C0" w:rsidR="00B3235A" w:rsidRPr="00B22716" w:rsidRDefault="00954B92"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7905BC" w:rsidRDefault="00954B92" w:rsidP="007E16D0">
            <w:pPr>
              <w:pStyle w:val="Texto1"/>
              <w:rPr>
                <w:highlight w:val="cyan"/>
                <w:lang w:val="fr-FR"/>
              </w:rPr>
            </w:pPr>
            <w:r>
              <w:rPr>
                <w:rFonts w:ascii="Calibri" w:eastAsia="Calibri" w:hAnsi="Calibri" w:cs="Calibri"/>
                <w:lang w:val="en-US"/>
              </w:rPr>
              <w:t xml:space="preserve">ENAIRE PLANEA / </w:t>
            </w:r>
            <w:hyperlink r:id="rId29" w:history="1">
              <w:r w:rsidR="00B3235A" w:rsidRPr="00B22716">
                <w:rPr>
                  <w:rStyle w:val="Hipervnculo"/>
                  <w:rFonts w:ascii="Calibri" w:eastAsia="Calibri" w:hAnsi="Calibri" w:cs="Calibri"/>
                  <w:color w:val="0563C1"/>
                  <w:lang w:val="en-US"/>
                </w:rPr>
                <w:t xml:space="preserve">cop@enaire.es </w:t>
              </w:r>
            </w:hyperlink>
            <w:hyperlink r:id="rId30" w:history="1"/>
          </w:p>
        </w:tc>
      </w:tr>
      <w:tr w:rsidR="00C54228" w:rsidRPr="00144C06" w14:paraId="13A328C0" w14:textId="77777777" w:rsidTr="005E2D91">
        <w:tc>
          <w:tcPr>
            <w:tcW w:w="4673" w:type="dxa"/>
            <w:vAlign w:val="center"/>
          </w:tcPr>
          <w:p w14:paraId="5221A448" w14:textId="439C7D46" w:rsidR="00B3235A" w:rsidRPr="00B22716" w:rsidRDefault="00954B92"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B22716" w:rsidRDefault="00954B92"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C54228" w14:paraId="6C30B79D" w14:textId="77777777" w:rsidTr="005E2D91">
        <w:tc>
          <w:tcPr>
            <w:tcW w:w="4673" w:type="dxa"/>
            <w:vAlign w:val="center"/>
          </w:tcPr>
          <w:p w14:paraId="1B31A119" w14:textId="77777777" w:rsidR="00B3235A" w:rsidRPr="00AF76EF" w:rsidRDefault="00954B92"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954B92" w:rsidP="007E16D0">
            <w:pPr>
              <w:pStyle w:val="Texto1"/>
            </w:pPr>
            <w:r>
              <w:rPr>
                <w:rFonts w:ascii="Calibri" w:eastAsia="Calibri" w:hAnsi="Calibri" w:cs="Calibri"/>
                <w:lang w:val="en-US"/>
              </w:rPr>
              <w:t>112</w:t>
            </w:r>
          </w:p>
        </w:tc>
      </w:tr>
    </w:tbl>
    <w:p w14:paraId="4E125463" w14:textId="457C4105" w:rsidR="004A408A" w:rsidRPr="00656CC0" w:rsidRDefault="00954B92" w:rsidP="00AC69E1">
      <w:pPr>
        <w:pStyle w:val="Ttulo1"/>
        <w:numPr>
          <w:ilvl w:val="0"/>
          <w:numId w:val="4"/>
        </w:numPr>
        <w:tabs>
          <w:tab w:val="left" w:pos="0"/>
        </w:tabs>
        <w:ind w:left="284" w:hanging="284"/>
        <w:rPr>
          <w:lang w:val="en-US"/>
        </w:rPr>
      </w:pPr>
      <w:r>
        <w:rPr>
          <w:rFonts w:eastAsia="Calibri" w:cs="Calibri"/>
          <w:lang w:val="en-US"/>
        </w:rPr>
        <w:t>EVIDENCE OF COORDINATION AND VALIDITY</w:t>
      </w:r>
    </w:p>
    <w:p w14:paraId="6DCA2BB9" w14:textId="56603B9F" w:rsidR="003824FB" w:rsidRDefault="00954B92" w:rsidP="00AE494E">
      <w:pPr>
        <w:pStyle w:val="Texto1"/>
        <w:rPr>
          <w:rFonts w:ascii="Calibri" w:eastAsia="Calibri" w:hAnsi="Calibri" w:cs="Calibri"/>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3FD4663B" w14:textId="77777777" w:rsidR="006B0668" w:rsidRDefault="006B0668" w:rsidP="00AE494E">
      <w:pPr>
        <w:pStyle w:val="Texto1"/>
        <w:rPr>
          <w:rFonts w:ascii="Calibri" w:eastAsia="Calibri" w:hAnsi="Calibri" w:cs="Calibri"/>
          <w:lang w:val="en-US"/>
        </w:rPr>
      </w:pPr>
    </w:p>
    <w:p w14:paraId="60667BD3" w14:textId="77777777" w:rsidR="00A97D36" w:rsidRDefault="00A97D36" w:rsidP="00AE494E">
      <w:pPr>
        <w:pStyle w:val="Texto1"/>
        <w:rPr>
          <w:rFonts w:ascii="Calibri" w:eastAsia="Calibri" w:hAnsi="Calibri" w:cs="Calibri"/>
          <w:lang w:val="en-US"/>
        </w:rPr>
      </w:pPr>
    </w:p>
    <w:p w14:paraId="3536FD99" w14:textId="77777777" w:rsidR="00A97D36" w:rsidRDefault="00A97D36" w:rsidP="00AE494E">
      <w:pPr>
        <w:pStyle w:val="Texto1"/>
        <w:rPr>
          <w:rFonts w:ascii="Calibri" w:eastAsia="Calibri" w:hAnsi="Calibri" w:cs="Calibri"/>
          <w:lang w:val="en-US"/>
        </w:rPr>
      </w:pPr>
    </w:p>
    <w:p w14:paraId="68E70490" w14:textId="77777777" w:rsidR="00A97D36" w:rsidRPr="00B22716" w:rsidRDefault="00A97D36" w:rsidP="00AE494E">
      <w:pPr>
        <w:pStyle w:val="Texto1"/>
        <w:rPr>
          <w:lang w:val="en-US"/>
        </w:rPr>
      </w:pPr>
    </w:p>
    <w:p w14:paraId="506AACCE" w14:textId="223D1828" w:rsidR="004A408A" w:rsidRPr="00B22716" w:rsidRDefault="00954B92" w:rsidP="004A408A">
      <w:pPr>
        <w:pStyle w:val="Texto1"/>
        <w:rPr>
          <w:lang w:val="en-US"/>
        </w:rPr>
      </w:pPr>
      <w:r>
        <w:rPr>
          <w:rFonts w:ascii="Calibri" w:eastAsia="Calibri" w:hAnsi="Calibri" w:cs="Calibri"/>
          <w:lang w:val="en-US"/>
        </w:rPr>
        <w:lastRenderedPageBreak/>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C54228" w:rsidRPr="00144C06" w14:paraId="6834A475" w14:textId="77777777" w:rsidTr="00811376">
        <w:tc>
          <w:tcPr>
            <w:tcW w:w="4814" w:type="dxa"/>
          </w:tcPr>
          <w:p w14:paraId="6FC9F73E" w14:textId="03818A87" w:rsidR="00811376" w:rsidRPr="005B3461" w:rsidRDefault="00954B92" w:rsidP="001D39A2">
            <w:pPr>
              <w:pStyle w:val="Texto1"/>
              <w:jc w:val="center"/>
              <w:rPr>
                <w:b/>
                <w:bCs/>
              </w:rPr>
            </w:pPr>
            <w:commentRangeStart w:id="20"/>
            <w:r>
              <w:rPr>
                <w:rFonts w:ascii="Calibri" w:eastAsia="Calibri" w:hAnsi="Calibri" w:cs="Calibri"/>
                <w:b/>
                <w:lang w:val="en-US"/>
              </w:rPr>
              <w:t>The operator</w:t>
            </w:r>
            <w:commentRangeEnd w:id="20"/>
            <w:r w:rsidR="00EA337C">
              <w:rPr>
                <w:rStyle w:val="Refdecomentario"/>
                <w:rFonts w:ascii="Times New Roman" w:eastAsia="Times New Roman" w:hAnsi="Times New Roman" w:cs="Times New Roman"/>
                <w:lang w:val="es-ES_tradnl" w:eastAsia="es-ES"/>
              </w:rPr>
              <w:commentReference w:id="20"/>
            </w:r>
          </w:p>
        </w:tc>
        <w:tc>
          <w:tcPr>
            <w:tcW w:w="4814" w:type="dxa"/>
          </w:tcPr>
          <w:p w14:paraId="321EF1F2" w14:textId="64DAEF40" w:rsidR="00811376" w:rsidRPr="00B22716" w:rsidRDefault="00954B92" w:rsidP="001D39A2">
            <w:pPr>
              <w:pStyle w:val="Texto1"/>
              <w:jc w:val="center"/>
              <w:rPr>
                <w:b/>
                <w:bCs/>
                <w:lang w:val="en-US"/>
              </w:rPr>
            </w:pPr>
            <w:r>
              <w:rPr>
                <w:rFonts w:ascii="Calibri" w:eastAsia="Calibri" w:hAnsi="Calibri" w:cs="Calibri"/>
                <w:b/>
                <w:lang w:val="en-US"/>
              </w:rPr>
              <w:t>The Air Traffic Service Provider</w:t>
            </w:r>
          </w:p>
        </w:tc>
      </w:tr>
      <w:tr w:rsidR="00C54228" w14:paraId="38A40857" w14:textId="77777777" w:rsidTr="00811376">
        <w:tc>
          <w:tcPr>
            <w:tcW w:w="4814" w:type="dxa"/>
          </w:tcPr>
          <w:p w14:paraId="46960AA6" w14:textId="7CBA3725" w:rsidR="00811376" w:rsidRPr="005B3461" w:rsidRDefault="00954B92" w:rsidP="004A408A">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72B85A8A" w:rsidR="00811376" w:rsidRPr="009E53E7" w:rsidRDefault="00023CEC" w:rsidP="004A408A">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C54228" w14:paraId="432A781E" w14:textId="77777777" w:rsidTr="001D39A2">
        <w:trPr>
          <w:trHeight w:val="1218"/>
        </w:trPr>
        <w:tc>
          <w:tcPr>
            <w:tcW w:w="4814" w:type="dxa"/>
          </w:tcPr>
          <w:p w14:paraId="07E0B246" w14:textId="2044ECD4" w:rsidR="00811376" w:rsidRPr="005B3461" w:rsidRDefault="00954B92" w:rsidP="004A408A">
            <w:pPr>
              <w:pStyle w:val="Texto1"/>
              <w:rPr>
                <w:highlight w:val="yellow"/>
              </w:rPr>
            </w:pPr>
            <w:r>
              <w:rPr>
                <w:rFonts w:ascii="Calibri" w:eastAsia="Calibri" w:hAnsi="Calibri" w:cs="Calibri"/>
                <w:highlight w:val="yellow"/>
                <w:lang w:val="en-US"/>
              </w:rPr>
              <w:t>Signature</w:t>
            </w:r>
          </w:p>
        </w:tc>
        <w:tc>
          <w:tcPr>
            <w:tcW w:w="4814" w:type="dxa"/>
          </w:tcPr>
          <w:p w14:paraId="5223D18A" w14:textId="41E738B7" w:rsidR="00811376" w:rsidRPr="009E53E7" w:rsidRDefault="00954B92" w:rsidP="004A408A">
            <w:pPr>
              <w:pStyle w:val="Texto1"/>
              <w:rPr>
                <w:highlight w:val="cyan"/>
              </w:rPr>
            </w:pPr>
            <w:r>
              <w:rPr>
                <w:rFonts w:ascii="Calibri" w:eastAsia="Calibri" w:hAnsi="Calibri" w:cs="Calibri"/>
                <w:lang w:val="en-US"/>
              </w:rPr>
              <w:t>Signature/stamp</w:t>
            </w:r>
          </w:p>
        </w:tc>
      </w:tr>
      <w:tr w:rsidR="00C54228" w14:paraId="2C96D0BA" w14:textId="77777777" w:rsidTr="00811376">
        <w:tc>
          <w:tcPr>
            <w:tcW w:w="4814" w:type="dxa"/>
          </w:tcPr>
          <w:p w14:paraId="02594A54" w14:textId="625C399B" w:rsidR="00AF76EF" w:rsidRPr="005B3461" w:rsidRDefault="00954B92"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081C4FB2" w:rsidR="00AF76EF" w:rsidRPr="009E53E7" w:rsidRDefault="00954B92" w:rsidP="004A408A">
            <w:pPr>
              <w:pStyle w:val="Texto1"/>
              <w:rPr>
                <w:highlight w:val="cyan"/>
              </w:rPr>
            </w:pPr>
            <w:r>
              <w:rPr>
                <w:rFonts w:ascii="Calibri" w:eastAsia="Calibri" w:hAnsi="Calibri" w:cs="Calibri"/>
                <w:lang w:val="en-US"/>
              </w:rPr>
              <w:t>ENAIRE Operational Safety Techni</w:t>
            </w:r>
            <w:r w:rsidR="006B0668">
              <w:rPr>
                <w:rFonts w:ascii="Calibri" w:eastAsia="Calibri" w:hAnsi="Calibri" w:cs="Calibri"/>
                <w:lang w:val="en-US"/>
              </w:rPr>
              <w:t>cal</w:t>
            </w:r>
          </w:p>
        </w:tc>
      </w:tr>
      <w:tr w:rsidR="00C54228" w14:paraId="712434FA" w14:textId="77777777" w:rsidTr="00811376">
        <w:tc>
          <w:tcPr>
            <w:tcW w:w="4814" w:type="dxa"/>
          </w:tcPr>
          <w:p w14:paraId="4F4F00B2" w14:textId="4E2A03D9" w:rsidR="00AF76EF" w:rsidRPr="005B3461" w:rsidRDefault="00954B92"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6085EA2D" w14:textId="6CECF488" w:rsidR="00C730DA" w:rsidRPr="00B22716" w:rsidRDefault="00954B92" w:rsidP="000F57DD">
      <w:pPr>
        <w:pStyle w:val="Ttulo1"/>
        <w:tabs>
          <w:tab w:val="left" w:pos="0"/>
        </w:tabs>
        <w:rPr>
          <w:lang w:val="en-US"/>
        </w:rPr>
      </w:pPr>
      <w:r>
        <w:rPr>
          <w:rFonts w:eastAsia="Calibri" w:cs="Calibri"/>
          <w:lang w:val="en-US"/>
        </w:rPr>
        <w:t xml:space="preserve">ANNEX I. GENERAL UAS </w:t>
      </w:r>
      <w:r w:rsidR="00656CC0">
        <w:rPr>
          <w:rFonts w:eastAsia="Calibri" w:cs="Calibri"/>
          <w:lang w:val="en-US"/>
        </w:rPr>
        <w:t>GEOGRAPHICAL ZONES</w:t>
      </w:r>
      <w:r>
        <w:rPr>
          <w:rFonts w:eastAsia="Calibri" w:cs="Calibri"/>
          <w:lang w:val="en-US"/>
        </w:rPr>
        <w:t xml:space="preserve"> FOR OPERATIONAL SAFETY REASONS IN THE VICINITY OF CIVIL OR MILITARY AIRPORTS AND HELIPORTS</w:t>
      </w:r>
    </w:p>
    <w:p w14:paraId="4FA5D9DF" w14:textId="6D35FF47" w:rsidR="004E4AB3" w:rsidRPr="00B22716" w:rsidRDefault="00954B92" w:rsidP="004E4AB3">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21"/>
      <w:r>
        <w:rPr>
          <w:rFonts w:ascii="Calibri" w:eastAsia="Calibri" w:hAnsi="Calibri" w:cs="Calibri"/>
          <w:b/>
          <w:highlight w:val="yellow"/>
          <w:lang w:val="en-US"/>
        </w:rPr>
        <w:t>inside and/or outside</w:t>
      </w:r>
      <w:commentRangeEnd w:id="21"/>
      <w:r>
        <w:rPr>
          <w:rStyle w:val="Refdecomentario"/>
          <w:rFonts w:ascii="Times New Roman" w:eastAsia="Times New Roman" w:hAnsi="Times New Roman" w:cs="Times New Roman"/>
          <w:lang w:val="es-ES_tradnl" w:eastAsia="es-ES"/>
        </w:rPr>
        <w:commentReference w:id="21"/>
      </w:r>
      <w:r>
        <w:rPr>
          <w:rFonts w:ascii="Calibri" w:eastAsia="Calibri" w:hAnsi="Calibri" w:cs="Calibri"/>
          <w:b/>
          <w:lang w:val="en-US"/>
        </w:rPr>
        <w:t xml:space="preserve"> the general UAS </w:t>
      </w:r>
      <w:r w:rsidR="00656CC0">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28A4271D" w14:textId="77777777" w:rsidR="004E4AB3" w:rsidRPr="00B22716" w:rsidRDefault="004E4AB3" w:rsidP="004E4AB3">
      <w:pPr>
        <w:autoSpaceDE w:val="0"/>
        <w:autoSpaceDN w:val="0"/>
        <w:adjustRightInd w:val="0"/>
        <w:spacing w:after="0" w:line="240" w:lineRule="auto"/>
        <w:jc w:val="both"/>
        <w:rPr>
          <w:rFonts w:ascii="Calibri" w:hAnsi="Calibri" w:cs="Calibri"/>
          <w:color w:val="000000"/>
          <w:sz w:val="24"/>
          <w:szCs w:val="24"/>
          <w:lang w:val="en-US"/>
        </w:rPr>
      </w:pPr>
    </w:p>
    <w:p w14:paraId="3C7D5AFA" w14:textId="77777777" w:rsidR="004E4AB3" w:rsidRPr="00B22716" w:rsidRDefault="00954B92" w:rsidP="004E4AB3">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301801B0" w14:textId="63EF23A5" w:rsidR="004E4AB3" w:rsidRPr="00B22716" w:rsidRDefault="00954B92" w:rsidP="004E4AB3">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EC09A9">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240580C0" w14:textId="2CC0E661" w:rsidR="004E4AB3" w:rsidRPr="00B22716" w:rsidRDefault="00954B92" w:rsidP="004E4AB3">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EC09A9">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022907FE" w14:textId="77777777" w:rsidR="004E4AB3" w:rsidRDefault="00954B92" w:rsidP="004E4AB3">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0AADEF2F" wp14:editId="4DBDA63B">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31"/>
                    <a:stretch>
                      <a:fillRect/>
                    </a:stretch>
                  </pic:blipFill>
                  <pic:spPr>
                    <a:xfrm>
                      <a:off x="0" y="0"/>
                      <a:ext cx="6061604" cy="2327274"/>
                    </a:xfrm>
                    <a:prstGeom prst="rect">
                      <a:avLst/>
                    </a:prstGeom>
                  </pic:spPr>
                </pic:pic>
              </a:graphicData>
            </a:graphic>
          </wp:inline>
        </w:drawing>
      </w:r>
    </w:p>
    <w:p w14:paraId="7B243E43" w14:textId="77777777" w:rsidR="004E4AB3" w:rsidRPr="00420B51" w:rsidRDefault="004E4AB3" w:rsidP="004E4AB3">
      <w:pPr>
        <w:contextualSpacing/>
        <w:rPr>
          <w:rFonts w:eastAsia="Calibri" w:cstheme="minorHAnsi"/>
        </w:rPr>
      </w:pPr>
    </w:p>
    <w:p w14:paraId="387589E0" w14:textId="77777777" w:rsidR="004E4AB3" w:rsidRPr="00B22716" w:rsidRDefault="00954B92" w:rsidP="004E4AB3">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103738C2" w14:textId="2C3C5AD6" w:rsidR="004E4AB3" w:rsidRPr="00B22716" w:rsidRDefault="00954B92" w:rsidP="004E4AB3">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318930E9" w14:textId="11CCD59A"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77262A97" w14:textId="77777777" w:rsidR="004E4AB3" w:rsidRPr="00420B51" w:rsidRDefault="00954B92" w:rsidP="004E4AB3">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7F9EFC32" wp14:editId="113E1768">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32"/>
                    <a:stretch>
                      <a:fillRect/>
                    </a:stretch>
                  </pic:blipFill>
                  <pic:spPr>
                    <a:xfrm>
                      <a:off x="0" y="0"/>
                      <a:ext cx="3726066" cy="1649437"/>
                    </a:xfrm>
                    <a:prstGeom prst="rect">
                      <a:avLst/>
                    </a:prstGeom>
                  </pic:spPr>
                </pic:pic>
              </a:graphicData>
            </a:graphic>
          </wp:inline>
        </w:drawing>
      </w:r>
    </w:p>
    <w:p w14:paraId="0E3CDBCB" w14:textId="77777777" w:rsidR="004E4AB3" w:rsidRPr="00305350" w:rsidRDefault="004E4AB3" w:rsidP="004E4AB3">
      <w:pPr>
        <w:spacing w:line="257" w:lineRule="auto"/>
        <w:rPr>
          <w:rFonts w:cstheme="minorHAnsi"/>
        </w:rPr>
      </w:pPr>
    </w:p>
    <w:p w14:paraId="4FC8B4D1" w14:textId="77777777" w:rsidR="004E4AB3" w:rsidRPr="00B22716" w:rsidRDefault="00954B92" w:rsidP="004E4AB3">
      <w:pPr>
        <w:widowControl w:val="0"/>
        <w:spacing w:after="0" w:line="240" w:lineRule="auto"/>
        <w:ind w:right="-3"/>
        <w:rPr>
          <w:rFonts w:eastAsia="Calibri" w:cstheme="minorHAnsi"/>
          <w:u w:val="single"/>
          <w:lang w:val="en-US"/>
        </w:rPr>
      </w:pPr>
      <w:r>
        <w:rPr>
          <w:rFonts w:ascii="Calibri" w:eastAsia="Calibri" w:hAnsi="Calibri" w:cs="Calibri"/>
          <w:u w:val="single"/>
          <w:lang w:val="en-US"/>
        </w:rPr>
        <w:t>c) In restricted-use aerodromes that are not heliports:</w:t>
      </w:r>
    </w:p>
    <w:p w14:paraId="61CD86FF" w14:textId="65F6BAAE"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24C0D302" w14:textId="3C67DC04" w:rsidR="004E4AB3" w:rsidRPr="00B22716" w:rsidRDefault="00954B92" w:rsidP="004E4AB3">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146BBC8F" w14:textId="77777777" w:rsidR="004E4AB3" w:rsidRPr="00305350" w:rsidRDefault="00954B92" w:rsidP="004E4AB3">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1614B365" wp14:editId="3332EF87">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33"/>
                    <a:stretch>
                      <a:fillRect/>
                    </a:stretch>
                  </pic:blipFill>
                  <pic:spPr>
                    <a:xfrm>
                      <a:off x="0" y="0"/>
                      <a:ext cx="5007282" cy="1841520"/>
                    </a:xfrm>
                    <a:prstGeom prst="rect">
                      <a:avLst/>
                    </a:prstGeom>
                  </pic:spPr>
                </pic:pic>
              </a:graphicData>
            </a:graphic>
          </wp:inline>
        </w:drawing>
      </w:r>
    </w:p>
    <w:p w14:paraId="60FC1B8A" w14:textId="77777777" w:rsidR="004E4AB3" w:rsidRPr="00B22716" w:rsidRDefault="00954B92" w:rsidP="007B2274">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42B96968" w14:textId="2A5870B3" w:rsidR="004E4AB3" w:rsidRPr="00B22716" w:rsidRDefault="00954B92" w:rsidP="007B2274">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5E0D8050" w14:textId="73B01FCE" w:rsidR="004E4AB3" w:rsidRPr="00B22716" w:rsidRDefault="00954B92" w:rsidP="007B2274">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EC09A9">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47006C7B" w14:textId="77777777" w:rsidR="004E4AB3" w:rsidRPr="00090DA2" w:rsidRDefault="00954B92" w:rsidP="004E4AB3">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441BCC9C" wp14:editId="798549D8">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4"/>
                    <a:stretch>
                      <a:fillRect/>
                    </a:stretch>
                  </pic:blipFill>
                  <pic:spPr>
                    <a:xfrm>
                      <a:off x="0" y="0"/>
                      <a:ext cx="3927270" cy="1679337"/>
                    </a:xfrm>
                    <a:prstGeom prst="rect">
                      <a:avLst/>
                    </a:prstGeom>
                  </pic:spPr>
                </pic:pic>
              </a:graphicData>
            </a:graphic>
          </wp:inline>
        </w:drawing>
      </w:r>
    </w:p>
    <w:p w14:paraId="18A171A5" w14:textId="5FC9B055" w:rsidR="007B2274" w:rsidRDefault="00954B92">
      <w:r>
        <w:br w:type="page"/>
      </w:r>
    </w:p>
    <w:p w14:paraId="60473510" w14:textId="4F5582AC" w:rsidR="00CC4A75" w:rsidRPr="00B22716" w:rsidRDefault="00954B92" w:rsidP="00CF2C9C">
      <w:pPr>
        <w:pStyle w:val="Ttulo1"/>
        <w:tabs>
          <w:tab w:val="left" w:pos="0"/>
        </w:tabs>
        <w:ind w:left="284"/>
        <w:rPr>
          <w:lang w:val="en-US"/>
        </w:rPr>
      </w:pPr>
      <w:r>
        <w:rPr>
          <w:rFonts w:eastAsia="Calibri" w:cs="Calibri"/>
          <w:lang w:val="en-US"/>
        </w:rPr>
        <w:lastRenderedPageBreak/>
        <w:t>ANNEX II. EVIDENCE OF COMPLIANCE WITH THE MITIGATION MEASURES</w:t>
      </w:r>
    </w:p>
    <w:p w14:paraId="5680BEC0" w14:textId="77777777" w:rsidR="008F7BFB" w:rsidRPr="00B22716" w:rsidRDefault="00954B92" w:rsidP="008F7BFB">
      <w:pPr>
        <w:pStyle w:val="Texto1"/>
        <w:rPr>
          <w:lang w:val="en-US"/>
        </w:rPr>
      </w:pPr>
      <w:r>
        <w:rPr>
          <w:rFonts w:ascii="Calibri" w:eastAsia="Calibri" w:hAnsi="Calibri" w:cs="Calibri"/>
          <w:lang w:val="en-US"/>
        </w:rPr>
        <w:t xml:space="preserve">This Annex provides </w:t>
      </w:r>
      <w:commentRangeStart w:id="22"/>
      <w:r>
        <w:rPr>
          <w:rFonts w:ascii="Calibri" w:eastAsia="Calibri" w:hAnsi="Calibri" w:cs="Calibri"/>
          <w:lang w:val="en-US"/>
        </w:rPr>
        <w:t xml:space="preserve">evidence </w:t>
      </w:r>
      <w:commentRangeEnd w:id="22"/>
      <w:r>
        <w:rPr>
          <w:rStyle w:val="Refdecomentario"/>
          <w:rFonts w:ascii="Times New Roman" w:eastAsia="Times New Roman" w:hAnsi="Times New Roman" w:cs="Times New Roman"/>
          <w:lang w:val="es-ES_tradnl" w:eastAsia="es-ES"/>
        </w:rPr>
        <w:commentReference w:id="22"/>
      </w:r>
      <w:r>
        <w:rPr>
          <w:rFonts w:ascii="Calibri" w:eastAsia="Calibri" w:hAnsi="Calibri" w:cs="Calibri"/>
          <w:lang w:val="en-US"/>
        </w:rPr>
        <w:t>of the implementation of the following mitigation measures:</w:t>
      </w:r>
    </w:p>
    <w:p w14:paraId="24229F4C" w14:textId="77777777" w:rsidR="008F7BFB" w:rsidRPr="00E007CC" w:rsidRDefault="00954B92" w:rsidP="00AC69E1">
      <w:pPr>
        <w:pStyle w:val="Prrafodelista"/>
        <w:numPr>
          <w:ilvl w:val="0"/>
          <w:numId w:val="10"/>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 xml:space="preserve">MAE10. </w:t>
      </w:r>
      <w:r>
        <w:rPr>
          <w:rFonts w:ascii="Calibri" w:eastAsia="Calibri" w:hAnsi="Calibri" w:cs="Calibri"/>
          <w:color w:val="000000"/>
          <w:lang w:val="en-US"/>
        </w:rPr>
        <w:t xml:space="preserve">Have procedures for consulting and </w:t>
      </w:r>
      <w:proofErr w:type="spellStart"/>
      <w:r>
        <w:rPr>
          <w:rFonts w:ascii="Calibri" w:eastAsia="Calibri" w:hAnsi="Calibri" w:cs="Calibri"/>
          <w:color w:val="000000"/>
          <w:lang w:val="en-US"/>
        </w:rPr>
        <w:t>analysing</w:t>
      </w:r>
      <w:proofErr w:type="spellEnd"/>
      <w:r>
        <w:rPr>
          <w:rFonts w:ascii="Calibri" w:eastAsia="Calibri" w:hAnsi="Calibri" w:cs="Calibri"/>
          <w:color w:val="000000"/>
          <w:lang w:val="en-US"/>
        </w:rPr>
        <w:t xml:space="preserve">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p w14:paraId="5F45EE6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18D74C9F" w14:textId="77777777" w:rsidR="008F7BFB" w:rsidRPr="00B22716" w:rsidRDefault="00954B92"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departure</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__________________</w:t>
      </w:r>
    </w:p>
    <w:p w14:paraId="16A31E8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AD694F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51E31A8"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263D704"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B3C9E40"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F8FE95F"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EF8BF7A"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7D65640"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4B7D88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BFA6F82" w14:textId="77777777" w:rsidR="008F7BFB" w:rsidRPr="00B22716" w:rsidRDefault="00954B92" w:rsidP="008F7BFB">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r>
        <w:rPr>
          <w:rFonts w:ascii="Calibri" w:eastAsia="Calibri" w:hAnsi="Calibri" w:cs="Calibri"/>
          <w:color w:val="000000"/>
          <w:sz w:val="36"/>
          <w:highlight w:val="yellow"/>
          <w:lang w:val="en-US"/>
        </w:rPr>
        <w:t>INSERT IMAGE</w:t>
      </w:r>
    </w:p>
    <w:p w14:paraId="6194BE8B"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225EBF0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27D4266C"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0D2C8C4"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16CBE48"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43CC70A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50B703F"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72DDE631"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45D4E6AD"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3A264E0"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580499A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3885372" w14:textId="77777777" w:rsidR="008F7BFB" w:rsidRPr="00B22716" w:rsidRDefault="00954B92"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arrival</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w:t>
      </w:r>
    </w:p>
    <w:p w14:paraId="5FF60ED5"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DA3FA1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6BE0FBC"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46E6EF3"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BA316F9"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AB53F39"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64755C8"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9B2BEF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954AD06" w14:textId="77777777" w:rsidR="008F7BFB" w:rsidRPr="00B22716"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07E87DC" w14:textId="77777777" w:rsidR="008F7BFB" w:rsidRDefault="00954B92"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712EE41A"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EF1A9D7" w14:textId="77777777" w:rsidR="008F7BFB" w:rsidRDefault="00954B92" w:rsidP="008F7BFB">
      <w:pPr>
        <w:rPr>
          <w:rFonts w:ascii="Calibri" w:eastAsia="Times New Roman" w:hAnsi="Calibri" w:cs="Calibri"/>
          <w:color w:val="000000"/>
          <w:szCs w:val="24"/>
        </w:rPr>
      </w:pPr>
      <w:r>
        <w:rPr>
          <w:rFonts w:ascii="Calibri" w:eastAsia="Times New Roman" w:hAnsi="Calibri" w:cs="Calibri"/>
          <w:color w:val="000000"/>
          <w:szCs w:val="24"/>
        </w:rPr>
        <w:br w:type="page"/>
      </w:r>
    </w:p>
    <w:p w14:paraId="080D6245"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47F974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15B3966" w14:textId="77777777" w:rsidR="00DC40B1" w:rsidRPr="00DC40B1" w:rsidRDefault="00DC40B1" w:rsidP="00AC69E1">
      <w:pPr>
        <w:pStyle w:val="Texto1"/>
        <w:numPr>
          <w:ilvl w:val="0"/>
          <w:numId w:val="7"/>
        </w:numPr>
        <w:spacing w:after="0"/>
        <w:rPr>
          <w:lang w:val="en-US"/>
        </w:rPr>
      </w:pPr>
      <w:r w:rsidRPr="00DC40B1">
        <w:rPr>
          <w:b/>
          <w:bCs/>
          <w:lang w:val="en-US"/>
        </w:rPr>
        <w:t>MAE20 and MAT01.</w:t>
      </w:r>
      <w:r w:rsidRPr="00DC40B1">
        <w:rPr>
          <w:lang w:val="en-US"/>
        </w:rPr>
        <w:t xml:space="preserve"> Have procedures for checking activities and warnings for airspace users (NOTAM) in the planned operations area.</w:t>
      </w:r>
    </w:p>
    <w:p w14:paraId="23B5B9ED" w14:textId="77777777" w:rsidR="00DC40B1" w:rsidRPr="00DC40B1" w:rsidRDefault="00DC40B1" w:rsidP="00DC40B1">
      <w:pPr>
        <w:pStyle w:val="Texto1"/>
        <w:spacing w:after="0"/>
        <w:ind w:left="720"/>
        <w:rPr>
          <w:lang w:val="en-US"/>
        </w:rPr>
      </w:pPr>
      <w:r w:rsidRPr="00DC40B1">
        <w:rPr>
          <w:lang w:val="en-US"/>
        </w:rPr>
        <w:t>Operations must be carried out by personnel who have the necessary skills to comply with the query and interpretation mitigations of the NOTAM, ATIS and DATIS.</w:t>
      </w:r>
    </w:p>
    <w:p w14:paraId="0DAA7199" w14:textId="77777777" w:rsidR="00DC40B1" w:rsidRPr="00DC40B1" w:rsidRDefault="00DC40B1" w:rsidP="00DC40B1">
      <w:pPr>
        <w:pStyle w:val="Texto1"/>
        <w:spacing w:after="0"/>
        <w:ind w:left="720"/>
        <w:rPr>
          <w:lang w:val="en-US"/>
        </w:rPr>
      </w:pPr>
      <w:r w:rsidRPr="00DC40B1">
        <w:rPr>
          <w:lang w:val="en-US"/>
        </w:rPr>
        <w:t xml:space="preserve">As applicable, the ENAIRE DRONES application and the INSIGNIA, AIP, ICARO XXI platforms may be used, and specifically the “BOL” Bulletins feature of the latter, with all the information of interest </w:t>
      </w:r>
      <w:proofErr w:type="gramStart"/>
      <w:r w:rsidRPr="00DC40B1">
        <w:rPr>
          <w:lang w:val="en-US"/>
        </w:rPr>
        <w:t>with regard to</w:t>
      </w:r>
      <w:proofErr w:type="gramEnd"/>
      <w:r w:rsidRPr="00DC40B1">
        <w:rPr>
          <w:lang w:val="en-US"/>
        </w:rPr>
        <w:t xml:space="preserve"> an aerodrome or operations zone.</w:t>
      </w:r>
    </w:p>
    <w:p w14:paraId="7B9FC345" w14:textId="77777777" w:rsidR="00DC40B1" w:rsidRDefault="00DC40B1" w:rsidP="00DC40B1">
      <w:pPr>
        <w:pStyle w:val="Texto1"/>
        <w:ind w:left="720"/>
        <w:rPr>
          <w:lang w:val="en-US"/>
        </w:rPr>
      </w:pPr>
    </w:p>
    <w:p w14:paraId="25A5E6C5" w14:textId="4767FE9E" w:rsidR="00DC40B1" w:rsidRPr="00B22716" w:rsidRDefault="00DC40B1" w:rsidP="00DC40B1">
      <w:pPr>
        <w:pStyle w:val="Texto1"/>
        <w:ind w:left="720"/>
        <w:rPr>
          <w:highlight w:val="yellow"/>
          <w:lang w:val="en-US"/>
        </w:rPr>
      </w:pPr>
      <w:r w:rsidRPr="00DC40B1">
        <w:rPr>
          <w:lang w:val="en-US"/>
        </w:rPr>
        <w:t>To provide proof of the above measures, we request screenshots of: ENAIRE DRONES/ICARO XXI and ATIS frequencies.</w:t>
      </w:r>
    </w:p>
    <w:p w14:paraId="0005966E" w14:textId="77777777" w:rsidR="008F7BFB" w:rsidRPr="00B22716" w:rsidRDefault="008F7BFB" w:rsidP="008F7BFB">
      <w:pPr>
        <w:pStyle w:val="Texto1"/>
        <w:ind w:left="720"/>
        <w:rPr>
          <w:highlight w:val="yellow"/>
          <w:lang w:val="en-US"/>
        </w:rPr>
      </w:pPr>
    </w:p>
    <w:p w14:paraId="7168A8DD" w14:textId="77777777" w:rsidR="008F7BFB" w:rsidRPr="00B22716" w:rsidRDefault="00954B92" w:rsidP="008F7BFB">
      <w:pPr>
        <w:pStyle w:val="Texto1"/>
        <w:rPr>
          <w:lang w:val="en-US"/>
        </w:rPr>
      </w:pPr>
      <w:r>
        <w:rPr>
          <w:rFonts w:ascii="Calibri" w:eastAsia="Calibri" w:hAnsi="Calibri" w:cs="Calibri"/>
          <w:lang w:val="en-US"/>
        </w:rPr>
        <w:t xml:space="preserve">Screenshot of the NOTAM page in </w:t>
      </w:r>
      <w:hyperlink r:id="rId35" w:history="1">
        <w:r w:rsidR="008F7BFB" w:rsidRPr="00B22716">
          <w:rPr>
            <w:rStyle w:val="Hipervnculo"/>
            <w:rFonts w:ascii="Calibri" w:eastAsia="Calibri" w:hAnsi="Calibri" w:cs="Calibri"/>
            <w:color w:val="0563C1"/>
            <w:lang w:val="en-US"/>
          </w:rPr>
          <w:t>ENAIRE Drones</w:t>
        </w:r>
      </w:hyperlink>
      <w:r>
        <w:rPr>
          <w:rFonts w:ascii="Calibri" w:eastAsia="Calibri" w:hAnsi="Calibri" w:cs="Calibri"/>
          <w:lang w:val="en-US"/>
        </w:rPr>
        <w:t>:</w:t>
      </w:r>
      <w:hyperlink r:id="rId36" w:history="1"/>
    </w:p>
    <w:p w14:paraId="57231B40"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78D93C57"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D70D207"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0C361CFB" w14:textId="77777777" w:rsidR="008F7BFB" w:rsidRPr="00B22716"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130272C6" w14:textId="77777777" w:rsidR="008F7BFB" w:rsidRPr="00672F4A" w:rsidRDefault="00954B92" w:rsidP="008F7BFB">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5FF9C223" w14:textId="77777777" w:rsidR="008F7BFB" w:rsidRPr="00672F4A" w:rsidRDefault="008F7BFB" w:rsidP="008F7BFB">
      <w:pPr>
        <w:pStyle w:val="Texto1"/>
        <w:rPr>
          <w:lang w:val="en-US"/>
        </w:rPr>
      </w:pPr>
    </w:p>
    <w:p w14:paraId="0B999900" w14:textId="77777777" w:rsidR="008F7BFB" w:rsidRPr="00672F4A" w:rsidRDefault="008F7BFB" w:rsidP="008F7BFB">
      <w:pPr>
        <w:pStyle w:val="Texto1"/>
        <w:rPr>
          <w:lang w:val="en-US"/>
        </w:rPr>
      </w:pPr>
    </w:p>
    <w:p w14:paraId="1E8F5823" w14:textId="77777777" w:rsidR="008F7BFB" w:rsidRPr="00672F4A" w:rsidRDefault="008F7BFB" w:rsidP="008F7BFB">
      <w:pPr>
        <w:pStyle w:val="Texto1"/>
        <w:rPr>
          <w:lang w:val="en-US"/>
        </w:rPr>
      </w:pPr>
    </w:p>
    <w:p w14:paraId="7C3506F6" w14:textId="77777777" w:rsidR="008F7BFB" w:rsidRPr="00672F4A" w:rsidRDefault="008F7BFB" w:rsidP="008F7BFB">
      <w:pPr>
        <w:pStyle w:val="Texto1"/>
        <w:rPr>
          <w:lang w:val="en-US"/>
        </w:rPr>
      </w:pPr>
    </w:p>
    <w:p w14:paraId="1958F9D0" w14:textId="77777777" w:rsidR="008F7BFB" w:rsidRPr="00672F4A" w:rsidRDefault="008F7BFB" w:rsidP="008F7BFB">
      <w:pPr>
        <w:pStyle w:val="Texto1"/>
        <w:rPr>
          <w:lang w:val="en-US"/>
        </w:rPr>
      </w:pPr>
    </w:p>
    <w:p w14:paraId="4475D2C6" w14:textId="77777777" w:rsidR="00672F4A" w:rsidRDefault="00672F4A" w:rsidP="00672F4A">
      <w:pPr>
        <w:pStyle w:val="Texto1"/>
        <w:rPr>
          <w:lang w:val="en-US"/>
        </w:rPr>
      </w:pPr>
      <w:r w:rsidRPr="00672F4A">
        <w:rPr>
          <w:lang w:val="en-US"/>
        </w:rPr>
        <w:t>Screenshot of ATIS check:</w:t>
      </w:r>
    </w:p>
    <w:p w14:paraId="4EE2EE22" w14:textId="77777777" w:rsidR="00672F4A" w:rsidRDefault="00672F4A" w:rsidP="00672F4A">
      <w:pPr>
        <w:pStyle w:val="Texto1"/>
        <w:rPr>
          <w:lang w:val="en-US"/>
        </w:rPr>
      </w:pPr>
    </w:p>
    <w:p w14:paraId="16156C6E" w14:textId="77777777" w:rsidR="00672F4A" w:rsidRDefault="00672F4A" w:rsidP="00672F4A">
      <w:pPr>
        <w:pStyle w:val="Texto1"/>
        <w:rPr>
          <w:lang w:val="en-US"/>
        </w:rPr>
      </w:pPr>
    </w:p>
    <w:p w14:paraId="2DCECE76" w14:textId="77777777" w:rsidR="00672F4A" w:rsidRPr="00672F4A" w:rsidRDefault="00672F4A" w:rsidP="00672F4A">
      <w:pPr>
        <w:autoSpaceDE w:val="0"/>
        <w:autoSpaceDN w:val="0"/>
        <w:adjustRightInd w:val="0"/>
        <w:snapToGrid w:val="0"/>
        <w:spacing w:after="0" w:line="240" w:lineRule="auto"/>
        <w:jc w:val="center"/>
        <w:rPr>
          <w:rFonts w:ascii="Calibri" w:eastAsia="Times New Roman" w:hAnsi="Calibri" w:cs="Calibri"/>
          <w:color w:val="000000"/>
          <w:szCs w:val="24"/>
          <w:lang w:val="en-US"/>
        </w:rPr>
      </w:pPr>
      <w:r>
        <w:rPr>
          <w:rFonts w:ascii="Calibri" w:eastAsia="Calibri" w:hAnsi="Calibri" w:cs="Calibri"/>
          <w:color w:val="000000"/>
          <w:sz w:val="36"/>
          <w:highlight w:val="yellow"/>
          <w:lang w:val="en-US"/>
        </w:rPr>
        <w:t>INSERT IMAGE</w:t>
      </w:r>
    </w:p>
    <w:p w14:paraId="073C4279" w14:textId="77777777" w:rsidR="00672F4A" w:rsidRPr="00672F4A" w:rsidRDefault="00672F4A" w:rsidP="00672F4A">
      <w:pPr>
        <w:pStyle w:val="Texto1"/>
        <w:rPr>
          <w:lang w:val="en-US"/>
        </w:rPr>
      </w:pPr>
    </w:p>
    <w:p w14:paraId="05747084" w14:textId="77777777" w:rsidR="008F7BFB" w:rsidRPr="00672F4A" w:rsidRDefault="008F7BFB" w:rsidP="008F7BFB">
      <w:pPr>
        <w:pStyle w:val="Texto1"/>
        <w:rPr>
          <w:lang w:val="en-US"/>
        </w:rPr>
      </w:pPr>
    </w:p>
    <w:p w14:paraId="5F0D2429" w14:textId="77777777" w:rsidR="008F7BFB" w:rsidRPr="00672F4A" w:rsidRDefault="008F7BFB" w:rsidP="008F7BFB">
      <w:pPr>
        <w:pStyle w:val="Texto1"/>
        <w:rPr>
          <w:lang w:val="en-US"/>
        </w:rPr>
      </w:pPr>
    </w:p>
    <w:p w14:paraId="1631192E" w14:textId="77777777" w:rsidR="008F7BFB" w:rsidRPr="00672F4A" w:rsidRDefault="008F7BFB" w:rsidP="008F7BFB">
      <w:pPr>
        <w:pStyle w:val="Texto1"/>
        <w:rPr>
          <w:lang w:val="en-US"/>
        </w:rPr>
      </w:pPr>
    </w:p>
    <w:p w14:paraId="749FBCD8" w14:textId="77777777" w:rsidR="008F7BFB" w:rsidRPr="00672F4A" w:rsidRDefault="008F7BFB" w:rsidP="008F7BFB">
      <w:pPr>
        <w:pStyle w:val="Texto1"/>
        <w:rPr>
          <w:highlight w:val="yellow"/>
          <w:lang w:val="en-US"/>
        </w:rPr>
      </w:pPr>
    </w:p>
    <w:p w14:paraId="2F1CA115" w14:textId="77777777" w:rsidR="008F7BFB" w:rsidRPr="00672F4A" w:rsidRDefault="00954B92" w:rsidP="008F7BFB">
      <w:pPr>
        <w:rPr>
          <w:rFonts w:ascii="Calibri" w:eastAsiaTheme="majorEastAsia" w:hAnsi="Calibri" w:cstheme="majorBidi"/>
          <w:b/>
          <w:caps/>
          <w:sz w:val="28"/>
          <w:szCs w:val="32"/>
          <w:lang w:val="en-US"/>
        </w:rPr>
      </w:pPr>
      <w:r w:rsidRPr="00672F4A">
        <w:rPr>
          <w:lang w:val="en-US"/>
        </w:rPr>
        <w:br w:type="page"/>
      </w:r>
    </w:p>
    <w:p w14:paraId="19E25CC9" w14:textId="21B74681" w:rsidR="00FE70E0" w:rsidRDefault="00954B92"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C54228" w:rsidRPr="00B22716" w14:paraId="4790D48C" w14:textId="77777777">
        <w:tc>
          <w:tcPr>
            <w:tcW w:w="1271" w:type="dxa"/>
            <w:tcBorders>
              <w:top w:val="single" w:sz="4" w:space="0" w:color="auto"/>
              <w:left w:val="single" w:sz="4" w:space="0" w:color="auto"/>
              <w:bottom w:val="single" w:sz="4" w:space="0" w:color="auto"/>
              <w:right w:val="single" w:sz="4" w:space="0" w:color="auto"/>
            </w:tcBorders>
            <w:hideMark/>
          </w:tcPr>
          <w:p w14:paraId="2A88995B" w14:textId="3D71B023" w:rsidR="005E4CFF" w:rsidRDefault="00954B92">
            <w:pPr>
              <w:pStyle w:val="Texto1"/>
            </w:pPr>
            <w:r>
              <w:rPr>
                <w:rFonts w:ascii="Calibri" w:eastAsia="Calibri" w:hAnsi="Calibri" w:cs="Calibri"/>
                <w:lang w:val="en-US"/>
              </w:rPr>
              <w:t xml:space="preserve">AESA </w:t>
            </w:r>
          </w:p>
        </w:tc>
        <w:tc>
          <w:tcPr>
            <w:tcW w:w="8357" w:type="dxa"/>
            <w:tcBorders>
              <w:top w:val="single" w:sz="4" w:space="0" w:color="auto"/>
              <w:left w:val="single" w:sz="4" w:space="0" w:color="auto"/>
              <w:bottom w:val="single" w:sz="4" w:space="0" w:color="auto"/>
              <w:right w:val="single" w:sz="4" w:space="0" w:color="auto"/>
            </w:tcBorders>
            <w:hideMark/>
          </w:tcPr>
          <w:p w14:paraId="557012DF" w14:textId="4D7F06E8" w:rsidR="005E4CFF" w:rsidRPr="00B22716" w:rsidRDefault="00B22716">
            <w:pPr>
              <w:pStyle w:val="Texto1"/>
              <w:rPr>
                <w:lang w:val="en-US"/>
              </w:rPr>
            </w:pPr>
            <w:r w:rsidRPr="00B22716">
              <w:rPr>
                <w:rFonts w:ascii="Calibri" w:eastAsia="Calibri" w:hAnsi="Calibri" w:cs="Calibri"/>
                <w:lang w:val="en-US"/>
              </w:rPr>
              <w:t>National Aviation Safety Agency</w:t>
            </w:r>
          </w:p>
        </w:tc>
      </w:tr>
      <w:tr w:rsidR="00C54228" w14:paraId="0DF16546" w14:textId="77777777">
        <w:tc>
          <w:tcPr>
            <w:tcW w:w="1271" w:type="dxa"/>
            <w:tcBorders>
              <w:top w:val="single" w:sz="4" w:space="0" w:color="auto"/>
              <w:left w:val="single" w:sz="4" w:space="0" w:color="auto"/>
              <w:bottom w:val="single" w:sz="4" w:space="0" w:color="auto"/>
              <w:right w:val="single" w:sz="4" w:space="0" w:color="auto"/>
            </w:tcBorders>
            <w:hideMark/>
          </w:tcPr>
          <w:p w14:paraId="1A36C90B" w14:textId="77777777" w:rsidR="005E4CFF" w:rsidRDefault="00954B92">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42CB57BA" w14:textId="77777777" w:rsidR="005E4CFF" w:rsidRPr="00B22716" w:rsidRDefault="00954B92">
            <w:pPr>
              <w:pStyle w:val="Texto1"/>
            </w:pPr>
            <w:r w:rsidRPr="00B22716">
              <w:rPr>
                <w:rFonts w:ascii="Calibri" w:eastAsia="Calibri" w:hAnsi="Calibri" w:cs="Calibri"/>
                <w:lang w:val="en-US"/>
              </w:rPr>
              <w:t>Aeronautical Information Publication</w:t>
            </w:r>
          </w:p>
        </w:tc>
      </w:tr>
      <w:tr w:rsidR="00C54228" w14:paraId="0A736747" w14:textId="77777777">
        <w:tc>
          <w:tcPr>
            <w:tcW w:w="1271" w:type="dxa"/>
            <w:tcBorders>
              <w:top w:val="single" w:sz="4" w:space="0" w:color="auto"/>
              <w:left w:val="single" w:sz="4" w:space="0" w:color="auto"/>
              <w:bottom w:val="single" w:sz="4" w:space="0" w:color="auto"/>
              <w:right w:val="single" w:sz="4" w:space="0" w:color="auto"/>
            </w:tcBorders>
            <w:hideMark/>
          </w:tcPr>
          <w:p w14:paraId="00C6D4B9" w14:textId="77777777" w:rsidR="005E4CFF" w:rsidRDefault="00954B92">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66DB69B6" w14:textId="77777777" w:rsidR="005E4CFF" w:rsidRPr="00B22716" w:rsidRDefault="00954B92">
            <w:pPr>
              <w:pStyle w:val="Texto1"/>
            </w:pPr>
            <w:r w:rsidRPr="00B22716">
              <w:rPr>
                <w:rFonts w:ascii="Calibri" w:eastAsia="Calibri" w:hAnsi="Calibri" w:cs="Calibri"/>
                <w:lang w:val="en-US"/>
              </w:rPr>
              <w:t>Air Navigation Service Provider</w:t>
            </w:r>
          </w:p>
        </w:tc>
      </w:tr>
      <w:tr w:rsidR="00C54228" w14:paraId="38D8C286" w14:textId="77777777">
        <w:tc>
          <w:tcPr>
            <w:tcW w:w="1271" w:type="dxa"/>
            <w:tcBorders>
              <w:top w:val="single" w:sz="4" w:space="0" w:color="auto"/>
              <w:left w:val="single" w:sz="4" w:space="0" w:color="auto"/>
              <w:bottom w:val="single" w:sz="4" w:space="0" w:color="auto"/>
              <w:right w:val="single" w:sz="4" w:space="0" w:color="auto"/>
            </w:tcBorders>
            <w:hideMark/>
          </w:tcPr>
          <w:p w14:paraId="084DCCEA" w14:textId="77777777" w:rsidR="005E4CFF" w:rsidRDefault="00954B92">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2BBAD060" w14:textId="77777777" w:rsidR="005E4CFF" w:rsidRPr="00B22716" w:rsidRDefault="00954B92">
            <w:pPr>
              <w:pStyle w:val="Texto1"/>
            </w:pPr>
            <w:r w:rsidRPr="00B22716">
              <w:rPr>
                <w:rFonts w:ascii="Calibri" w:eastAsia="Calibri" w:hAnsi="Calibri" w:cs="Calibri"/>
                <w:lang w:val="en-US"/>
              </w:rPr>
              <w:t>Air Traffic Service Provider</w:t>
            </w:r>
          </w:p>
        </w:tc>
      </w:tr>
      <w:tr w:rsidR="00C54228" w14:paraId="60A297AC" w14:textId="77777777">
        <w:tc>
          <w:tcPr>
            <w:tcW w:w="1271" w:type="dxa"/>
            <w:tcBorders>
              <w:top w:val="single" w:sz="4" w:space="0" w:color="auto"/>
              <w:left w:val="single" w:sz="4" w:space="0" w:color="auto"/>
              <w:bottom w:val="single" w:sz="4" w:space="0" w:color="auto"/>
              <w:right w:val="single" w:sz="4" w:space="0" w:color="auto"/>
            </w:tcBorders>
            <w:hideMark/>
          </w:tcPr>
          <w:p w14:paraId="6EAB6BBD" w14:textId="77777777" w:rsidR="005E4CFF" w:rsidRDefault="00954B92">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4151226D" w14:textId="77777777" w:rsidR="005E4CFF" w:rsidRPr="00B22716" w:rsidRDefault="00954B92">
            <w:pPr>
              <w:pStyle w:val="Texto1"/>
            </w:pPr>
            <w:r w:rsidRPr="00B22716">
              <w:rPr>
                <w:rFonts w:ascii="Calibri" w:eastAsia="Calibri" w:hAnsi="Calibri" w:cs="Calibri"/>
                <w:lang w:val="en-US"/>
              </w:rPr>
              <w:t>Air Traffic Services</w:t>
            </w:r>
          </w:p>
        </w:tc>
      </w:tr>
      <w:tr w:rsidR="00C54228" w14:paraId="2EACF151" w14:textId="77777777">
        <w:tc>
          <w:tcPr>
            <w:tcW w:w="1271" w:type="dxa"/>
            <w:tcBorders>
              <w:top w:val="single" w:sz="4" w:space="0" w:color="auto"/>
              <w:left w:val="single" w:sz="4" w:space="0" w:color="auto"/>
              <w:bottom w:val="single" w:sz="4" w:space="0" w:color="auto"/>
              <w:right w:val="single" w:sz="4" w:space="0" w:color="auto"/>
            </w:tcBorders>
            <w:hideMark/>
          </w:tcPr>
          <w:p w14:paraId="58A186C9" w14:textId="77777777" w:rsidR="005E4CFF" w:rsidRDefault="00954B92">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47BCBD0A" w14:textId="77777777" w:rsidR="005E4CFF" w:rsidRPr="00B22716" w:rsidRDefault="00954B92">
            <w:pPr>
              <w:pStyle w:val="Texto1"/>
            </w:pPr>
            <w:r w:rsidRPr="00B22716">
              <w:rPr>
                <w:rFonts w:ascii="Calibri" w:eastAsia="Calibri" w:hAnsi="Calibri" w:cs="Calibri"/>
                <w:lang w:val="en-US"/>
              </w:rPr>
              <w:t>Air Traffic Control</w:t>
            </w:r>
          </w:p>
        </w:tc>
      </w:tr>
      <w:tr w:rsidR="00C54228" w14:paraId="2BF41188" w14:textId="77777777">
        <w:tc>
          <w:tcPr>
            <w:tcW w:w="1271" w:type="dxa"/>
            <w:tcBorders>
              <w:top w:val="single" w:sz="4" w:space="0" w:color="auto"/>
              <w:left w:val="single" w:sz="4" w:space="0" w:color="auto"/>
              <w:bottom w:val="single" w:sz="4" w:space="0" w:color="auto"/>
              <w:right w:val="single" w:sz="4" w:space="0" w:color="auto"/>
            </w:tcBorders>
            <w:hideMark/>
          </w:tcPr>
          <w:p w14:paraId="3BB26B3F" w14:textId="77777777" w:rsidR="005E4CFF" w:rsidRDefault="00954B92">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46C919EA" w14:textId="77777777" w:rsidR="005E4CFF" w:rsidRPr="00B22716" w:rsidRDefault="00954B92">
            <w:pPr>
              <w:pStyle w:val="Texto1"/>
              <w:rPr>
                <w:lang w:val="pt-PT"/>
              </w:rPr>
            </w:pPr>
            <w:r w:rsidRPr="00B22716">
              <w:rPr>
                <w:rFonts w:ascii="Calibri" w:eastAsia="Calibri" w:hAnsi="Calibri" w:cs="Calibri"/>
                <w:lang w:val="en-US"/>
              </w:rPr>
              <w:t>Air Traffic Zone</w:t>
            </w:r>
          </w:p>
        </w:tc>
      </w:tr>
      <w:tr w:rsidR="00C54228" w14:paraId="6807B2B0" w14:textId="77777777">
        <w:tc>
          <w:tcPr>
            <w:tcW w:w="1271" w:type="dxa"/>
            <w:tcBorders>
              <w:top w:val="single" w:sz="4" w:space="0" w:color="auto"/>
              <w:left w:val="single" w:sz="4" w:space="0" w:color="auto"/>
              <w:bottom w:val="single" w:sz="4" w:space="0" w:color="auto"/>
              <w:right w:val="single" w:sz="4" w:space="0" w:color="auto"/>
            </w:tcBorders>
            <w:hideMark/>
          </w:tcPr>
          <w:p w14:paraId="4D515AFC" w14:textId="77777777" w:rsidR="005E4CFF" w:rsidRDefault="00954B92">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451C4173" w14:textId="77777777" w:rsidR="005E4CFF" w:rsidRPr="00B22716" w:rsidRDefault="00954B92">
            <w:pPr>
              <w:pStyle w:val="Texto1"/>
            </w:pPr>
            <w:r w:rsidRPr="00B22716">
              <w:rPr>
                <w:rFonts w:ascii="Calibri" w:eastAsia="Calibri" w:hAnsi="Calibri" w:cs="Calibri"/>
                <w:lang w:val="en-US"/>
              </w:rPr>
              <w:t>Aerodrome Flight Information Services</w:t>
            </w:r>
          </w:p>
        </w:tc>
      </w:tr>
      <w:tr w:rsidR="00C54228" w14:paraId="056578E5" w14:textId="77777777">
        <w:tc>
          <w:tcPr>
            <w:tcW w:w="1271" w:type="dxa"/>
            <w:tcBorders>
              <w:top w:val="single" w:sz="4" w:space="0" w:color="auto"/>
              <w:left w:val="single" w:sz="4" w:space="0" w:color="auto"/>
              <w:bottom w:val="single" w:sz="4" w:space="0" w:color="auto"/>
              <w:right w:val="single" w:sz="4" w:space="0" w:color="auto"/>
            </w:tcBorders>
            <w:hideMark/>
          </w:tcPr>
          <w:p w14:paraId="0A5F08F2" w14:textId="77777777" w:rsidR="005E4CFF" w:rsidRDefault="00954B92">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7AE6DAD1" w14:textId="77777777" w:rsidR="005E4CFF" w:rsidRPr="00B22716" w:rsidRDefault="00954B92">
            <w:pPr>
              <w:pStyle w:val="Texto1"/>
              <w:rPr>
                <w:lang w:val="en-GB"/>
              </w:rPr>
            </w:pPr>
            <w:r w:rsidRPr="00B22716">
              <w:rPr>
                <w:rFonts w:ascii="Calibri" w:eastAsia="Calibri" w:hAnsi="Calibri" w:cs="Calibri"/>
                <w:lang w:val="en-US"/>
              </w:rPr>
              <w:t>Air Traffic Control Officer</w:t>
            </w:r>
          </w:p>
        </w:tc>
      </w:tr>
      <w:tr w:rsidR="00C54228" w:rsidRPr="00144C06" w14:paraId="332503B9" w14:textId="77777777">
        <w:tc>
          <w:tcPr>
            <w:tcW w:w="1271" w:type="dxa"/>
            <w:tcBorders>
              <w:top w:val="single" w:sz="4" w:space="0" w:color="auto"/>
              <w:left w:val="single" w:sz="4" w:space="0" w:color="auto"/>
              <w:bottom w:val="single" w:sz="4" w:space="0" w:color="auto"/>
              <w:right w:val="single" w:sz="4" w:space="0" w:color="auto"/>
            </w:tcBorders>
            <w:hideMark/>
          </w:tcPr>
          <w:p w14:paraId="20DB8B23" w14:textId="77777777" w:rsidR="005E4CFF" w:rsidRDefault="00954B92">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21757C0F" w14:textId="77777777" w:rsidR="005E4CFF" w:rsidRPr="00B22716" w:rsidRDefault="00954B92">
            <w:pPr>
              <w:pStyle w:val="Texto1"/>
              <w:rPr>
                <w:lang w:val="en-GB"/>
              </w:rPr>
            </w:pPr>
            <w:r w:rsidRPr="00B22716">
              <w:rPr>
                <w:rFonts w:ascii="Calibri" w:eastAsia="Calibri" w:hAnsi="Calibri" w:cs="Calibri"/>
                <w:lang w:val="en-US"/>
              </w:rPr>
              <w:t>Aerodrome Flight Information Services Officer</w:t>
            </w:r>
          </w:p>
        </w:tc>
      </w:tr>
      <w:tr w:rsidR="00C54228" w14:paraId="497A6B35" w14:textId="77777777">
        <w:tc>
          <w:tcPr>
            <w:tcW w:w="1271" w:type="dxa"/>
            <w:tcBorders>
              <w:top w:val="single" w:sz="4" w:space="0" w:color="auto"/>
              <w:left w:val="single" w:sz="4" w:space="0" w:color="auto"/>
              <w:bottom w:val="single" w:sz="4" w:space="0" w:color="auto"/>
              <w:right w:val="single" w:sz="4" w:space="0" w:color="auto"/>
            </w:tcBorders>
          </w:tcPr>
          <w:p w14:paraId="2E0C937E" w14:textId="77777777" w:rsidR="005E4CFF" w:rsidRPr="00D426FE" w:rsidRDefault="00954B92">
            <w:pPr>
              <w:pStyle w:val="Texto1"/>
              <w:rPr>
                <w:lang w:val="en-US"/>
              </w:rPr>
            </w:pPr>
            <w:proofErr w:type="spellStart"/>
            <w:r>
              <w:rPr>
                <w:rFonts w:ascii="Calibri" w:eastAsia="Calibri" w:hAnsi="Calibri" w:cs="Calibri"/>
                <w:lang w:val="en-US"/>
              </w:rPr>
              <w:t>ConOps</w:t>
            </w:r>
            <w:proofErr w:type="spellEnd"/>
          </w:p>
        </w:tc>
        <w:tc>
          <w:tcPr>
            <w:tcW w:w="8357" w:type="dxa"/>
            <w:tcBorders>
              <w:top w:val="single" w:sz="4" w:space="0" w:color="auto"/>
              <w:left w:val="single" w:sz="4" w:space="0" w:color="auto"/>
              <w:bottom w:val="single" w:sz="4" w:space="0" w:color="auto"/>
              <w:right w:val="single" w:sz="4" w:space="0" w:color="auto"/>
            </w:tcBorders>
          </w:tcPr>
          <w:p w14:paraId="338326F6" w14:textId="77777777" w:rsidR="005E4CFF" w:rsidRPr="00B22716" w:rsidRDefault="00954B92">
            <w:pPr>
              <w:pStyle w:val="Texto1"/>
              <w:rPr>
                <w:iCs/>
                <w:lang w:val="en-GB"/>
              </w:rPr>
            </w:pPr>
            <w:r w:rsidRPr="00B22716">
              <w:rPr>
                <w:rFonts w:ascii="Calibri" w:eastAsia="Calibri" w:hAnsi="Calibri" w:cs="Calibri"/>
                <w:lang w:val="en-US"/>
              </w:rPr>
              <w:t>Concept of Operations</w:t>
            </w:r>
          </w:p>
        </w:tc>
      </w:tr>
      <w:tr w:rsidR="00C54228" w:rsidRPr="00144C06" w14:paraId="4BE1876D" w14:textId="77777777">
        <w:tc>
          <w:tcPr>
            <w:tcW w:w="1271" w:type="dxa"/>
            <w:tcBorders>
              <w:top w:val="single" w:sz="4" w:space="0" w:color="auto"/>
              <w:left w:val="single" w:sz="4" w:space="0" w:color="auto"/>
              <w:bottom w:val="single" w:sz="4" w:space="0" w:color="auto"/>
              <w:right w:val="single" w:sz="4" w:space="0" w:color="auto"/>
            </w:tcBorders>
            <w:hideMark/>
          </w:tcPr>
          <w:p w14:paraId="786FA0CC" w14:textId="77777777" w:rsidR="005E4CFF" w:rsidRDefault="00954B92">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6D78BC6D" w14:textId="37EB068F" w:rsidR="005E4CFF" w:rsidRPr="00B22716" w:rsidRDefault="00954B92">
            <w:pPr>
              <w:pStyle w:val="Texto1"/>
              <w:rPr>
                <w:lang w:val="en-US"/>
              </w:rPr>
            </w:pPr>
            <w:r w:rsidRPr="00B22716">
              <w:rPr>
                <w:rFonts w:ascii="Calibri" w:eastAsia="Calibri" w:hAnsi="Calibri" w:cs="Calibri"/>
                <w:lang w:val="en-US"/>
              </w:rPr>
              <w:t>ENAIRE'S Airspace Operations Coordination Department</w:t>
            </w:r>
          </w:p>
        </w:tc>
      </w:tr>
      <w:tr w:rsidR="00C54228" w14:paraId="754CAF1E" w14:textId="77777777">
        <w:tc>
          <w:tcPr>
            <w:tcW w:w="1271" w:type="dxa"/>
            <w:tcBorders>
              <w:top w:val="single" w:sz="4" w:space="0" w:color="auto"/>
              <w:left w:val="single" w:sz="4" w:space="0" w:color="auto"/>
              <w:bottom w:val="single" w:sz="4" w:space="0" w:color="auto"/>
              <w:right w:val="single" w:sz="4" w:space="0" w:color="auto"/>
            </w:tcBorders>
            <w:hideMark/>
          </w:tcPr>
          <w:p w14:paraId="261534BE" w14:textId="77777777" w:rsidR="005E4CFF" w:rsidRDefault="00954B92">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16953631" w14:textId="77777777" w:rsidR="005E4CFF" w:rsidRPr="00B22716" w:rsidRDefault="00954B92">
            <w:pPr>
              <w:pStyle w:val="Texto1"/>
              <w:rPr>
                <w:lang w:val="it-IT"/>
              </w:rPr>
            </w:pPr>
            <w:r w:rsidRPr="00B22716">
              <w:rPr>
                <w:rFonts w:ascii="Calibri" w:eastAsia="Calibri" w:hAnsi="Calibri" w:cs="Calibri"/>
                <w:lang w:val="en-US"/>
              </w:rPr>
              <w:t>Controlled Traffic Region</w:t>
            </w:r>
          </w:p>
        </w:tc>
      </w:tr>
      <w:tr w:rsidR="00C54228" w14:paraId="5FB171CD" w14:textId="77777777">
        <w:tc>
          <w:tcPr>
            <w:tcW w:w="1271" w:type="dxa"/>
            <w:tcBorders>
              <w:top w:val="single" w:sz="4" w:space="0" w:color="auto"/>
              <w:left w:val="single" w:sz="4" w:space="0" w:color="auto"/>
              <w:bottom w:val="single" w:sz="4" w:space="0" w:color="auto"/>
              <w:right w:val="single" w:sz="4" w:space="0" w:color="auto"/>
            </w:tcBorders>
            <w:hideMark/>
          </w:tcPr>
          <w:p w14:paraId="19E71061" w14:textId="77777777" w:rsidR="005E4CFF" w:rsidRDefault="00954B92">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506C2417" w14:textId="77777777" w:rsidR="005E4CFF" w:rsidRPr="00B22716" w:rsidRDefault="00954B92">
            <w:pPr>
              <w:pStyle w:val="Texto1"/>
              <w:rPr>
                <w:rFonts w:ascii="Calibri" w:eastAsia="Calibri" w:hAnsi="Calibri" w:cs="Calibri"/>
              </w:rPr>
            </w:pPr>
            <w:r w:rsidRPr="00B22716">
              <w:rPr>
                <w:rFonts w:ascii="Calibri" w:eastAsia="Calibri" w:hAnsi="Calibri" w:cs="Calibri"/>
                <w:lang w:val="en-US"/>
              </w:rPr>
              <w:t>Flight plan</w:t>
            </w:r>
          </w:p>
        </w:tc>
      </w:tr>
      <w:tr w:rsidR="00C54228" w14:paraId="700ECC39"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3567B172" w14:textId="77777777" w:rsidR="005E4CFF" w:rsidRDefault="00954B92">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660F326F" w14:textId="77777777" w:rsidR="005E4CFF" w:rsidRPr="00B22716" w:rsidRDefault="00954B92">
            <w:pPr>
              <w:pStyle w:val="Texto1"/>
              <w:rPr>
                <w:rFonts w:ascii="Calibri" w:eastAsia="Calibri" w:hAnsi="Calibri" w:cs="Calibri"/>
                <w:lang w:val="en-US"/>
              </w:rPr>
            </w:pPr>
            <w:r w:rsidRPr="00B22716">
              <w:rPr>
                <w:rFonts w:ascii="Calibri" w:eastAsia="Calibri" w:hAnsi="Calibri" w:cs="Calibri"/>
                <w:lang w:val="en-US"/>
              </w:rPr>
              <w:t>Maximum Take-Off Mass</w:t>
            </w:r>
          </w:p>
        </w:tc>
      </w:tr>
      <w:tr w:rsidR="00C54228" w:rsidRPr="00144C06" w14:paraId="705A312B" w14:textId="77777777">
        <w:tc>
          <w:tcPr>
            <w:tcW w:w="1271" w:type="dxa"/>
            <w:tcBorders>
              <w:top w:val="single" w:sz="4" w:space="0" w:color="auto"/>
              <w:left w:val="single" w:sz="4" w:space="0" w:color="auto"/>
              <w:bottom w:val="single" w:sz="4" w:space="0" w:color="auto"/>
              <w:right w:val="single" w:sz="4" w:space="0" w:color="auto"/>
            </w:tcBorders>
            <w:hideMark/>
          </w:tcPr>
          <w:p w14:paraId="02BDA93C" w14:textId="77777777" w:rsidR="005E4CFF" w:rsidRDefault="00954B92">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41122675" w14:textId="77777777" w:rsidR="005E4CFF" w:rsidRPr="00B22716" w:rsidRDefault="00954B92">
            <w:pPr>
              <w:pStyle w:val="Texto1"/>
              <w:rPr>
                <w:lang w:val="en-US"/>
              </w:rPr>
            </w:pPr>
            <w:proofErr w:type="spellStart"/>
            <w:r w:rsidRPr="00B22716">
              <w:rPr>
                <w:rFonts w:ascii="Calibri" w:eastAsia="Calibri" w:hAnsi="Calibri" w:cs="Calibri"/>
                <w:lang w:val="en-US"/>
              </w:rPr>
              <w:t>NOTice</w:t>
            </w:r>
            <w:proofErr w:type="spellEnd"/>
            <w:r w:rsidRPr="00B22716">
              <w:rPr>
                <w:rFonts w:ascii="Calibri" w:eastAsia="Calibri" w:hAnsi="Calibri" w:cs="Calibri"/>
                <w:lang w:val="en-US"/>
              </w:rPr>
              <w:t xml:space="preserve"> to </w:t>
            </w:r>
            <w:proofErr w:type="spellStart"/>
            <w:r w:rsidRPr="00B22716">
              <w:rPr>
                <w:rFonts w:ascii="Calibri" w:eastAsia="Calibri" w:hAnsi="Calibri" w:cs="Calibri"/>
                <w:lang w:val="en-US"/>
              </w:rPr>
              <w:t>AirMen</w:t>
            </w:r>
            <w:proofErr w:type="spellEnd"/>
            <w:r w:rsidRPr="00B22716">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C54228" w14:paraId="58F55BFB" w14:textId="77777777">
        <w:tc>
          <w:tcPr>
            <w:tcW w:w="1271" w:type="dxa"/>
            <w:tcBorders>
              <w:top w:val="single" w:sz="4" w:space="0" w:color="auto"/>
              <w:left w:val="single" w:sz="4" w:space="0" w:color="auto"/>
              <w:bottom w:val="single" w:sz="4" w:space="0" w:color="auto"/>
              <w:right w:val="single" w:sz="4" w:space="0" w:color="auto"/>
            </w:tcBorders>
            <w:hideMark/>
          </w:tcPr>
          <w:p w14:paraId="4F1D2738" w14:textId="77777777" w:rsidR="005E4CFF" w:rsidRDefault="00954B92">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2C767F10" w14:textId="77777777" w:rsidR="005E4CFF" w:rsidRPr="00B22716" w:rsidRDefault="00954B92">
            <w:pPr>
              <w:pStyle w:val="Texto1"/>
            </w:pPr>
            <w:r w:rsidRPr="00B22716">
              <w:rPr>
                <w:rFonts w:ascii="Calibri" w:eastAsia="Calibri" w:hAnsi="Calibri" w:cs="Calibri"/>
                <w:lang w:val="en-US"/>
              </w:rPr>
              <w:t>Pre-flight Information Bulletins</w:t>
            </w:r>
          </w:p>
        </w:tc>
      </w:tr>
      <w:tr w:rsidR="00C54228" w14:paraId="4627BED1" w14:textId="77777777">
        <w:tc>
          <w:tcPr>
            <w:tcW w:w="1271" w:type="dxa"/>
            <w:tcBorders>
              <w:top w:val="single" w:sz="4" w:space="0" w:color="auto"/>
              <w:left w:val="single" w:sz="4" w:space="0" w:color="auto"/>
              <w:bottom w:val="single" w:sz="4" w:space="0" w:color="auto"/>
              <w:right w:val="single" w:sz="4" w:space="0" w:color="auto"/>
            </w:tcBorders>
            <w:hideMark/>
          </w:tcPr>
          <w:p w14:paraId="57D69DD9" w14:textId="77777777" w:rsidR="005E4CFF" w:rsidRDefault="00954B92">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5F727CB9" w14:textId="77777777" w:rsidR="005E4CFF" w:rsidRPr="00B22716" w:rsidRDefault="00954B92">
            <w:pPr>
              <w:pStyle w:val="Texto1"/>
            </w:pPr>
            <w:r w:rsidRPr="00B22716">
              <w:rPr>
                <w:rFonts w:ascii="Calibri" w:eastAsia="Calibri" w:hAnsi="Calibri" w:cs="Calibri"/>
                <w:lang w:val="en-US"/>
              </w:rPr>
              <w:t>Standard Scenario</w:t>
            </w:r>
          </w:p>
        </w:tc>
      </w:tr>
      <w:tr w:rsidR="00C54228" w14:paraId="1A190356" w14:textId="77777777">
        <w:tc>
          <w:tcPr>
            <w:tcW w:w="1271" w:type="dxa"/>
            <w:tcBorders>
              <w:top w:val="single" w:sz="4" w:space="0" w:color="auto"/>
              <w:left w:val="single" w:sz="4" w:space="0" w:color="auto"/>
              <w:bottom w:val="single" w:sz="4" w:space="0" w:color="auto"/>
              <w:right w:val="single" w:sz="4" w:space="0" w:color="auto"/>
            </w:tcBorders>
          </w:tcPr>
          <w:p w14:paraId="44B8B6A2" w14:textId="673080F9" w:rsidR="00547715" w:rsidRDefault="00954B92">
            <w:pPr>
              <w:pStyle w:val="Texto1"/>
              <w:rPr>
                <w:lang w:val="en-GB"/>
              </w:rPr>
            </w:pPr>
            <w:r>
              <w:rPr>
                <w:rFonts w:ascii="Calibri" w:eastAsia="Calibri" w:hAnsi="Calibri" w:cs="Calibri"/>
                <w:lang w:val="en-US"/>
              </w:rPr>
              <w:t>STS-ES</w:t>
            </w:r>
          </w:p>
        </w:tc>
        <w:tc>
          <w:tcPr>
            <w:tcW w:w="8357" w:type="dxa"/>
            <w:tcBorders>
              <w:top w:val="single" w:sz="4" w:space="0" w:color="auto"/>
              <w:left w:val="single" w:sz="4" w:space="0" w:color="auto"/>
              <w:bottom w:val="single" w:sz="4" w:space="0" w:color="auto"/>
              <w:right w:val="single" w:sz="4" w:space="0" w:color="auto"/>
            </w:tcBorders>
          </w:tcPr>
          <w:p w14:paraId="7D434E1F" w14:textId="024765BA" w:rsidR="00547715" w:rsidRPr="00B22716" w:rsidRDefault="00954B92">
            <w:pPr>
              <w:pStyle w:val="Texto1"/>
              <w:rPr>
                <w:iCs/>
              </w:rPr>
            </w:pPr>
            <w:r w:rsidRPr="00B22716">
              <w:rPr>
                <w:rFonts w:ascii="Calibri" w:eastAsia="Calibri" w:hAnsi="Calibri" w:cs="Calibri"/>
                <w:lang w:val="en-US"/>
              </w:rPr>
              <w:t>National Standard Scenario</w:t>
            </w:r>
          </w:p>
        </w:tc>
      </w:tr>
      <w:tr w:rsidR="00C54228" w14:paraId="467D8CE2"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7DD02A32" w14:textId="77777777" w:rsidR="005E4CFF" w:rsidRDefault="00954B92">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35EFAAF0" w14:textId="77777777" w:rsidR="005E4CFF" w:rsidRPr="00B22716" w:rsidRDefault="00954B92">
            <w:pPr>
              <w:pStyle w:val="Texto1"/>
            </w:pPr>
            <w:r w:rsidRPr="00B22716">
              <w:rPr>
                <w:rFonts w:ascii="Calibri" w:eastAsia="Calibri" w:hAnsi="Calibri" w:cs="Calibri"/>
                <w:lang w:val="en-US"/>
              </w:rPr>
              <w:t>Unmanned Aircraft</w:t>
            </w:r>
          </w:p>
        </w:tc>
      </w:tr>
      <w:tr w:rsidR="00C54228" w14:paraId="45D1E21C"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59928FD1" w14:textId="77777777" w:rsidR="005E4CFF" w:rsidRDefault="00954B92">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66A43D55" w14:textId="77777777" w:rsidR="005E4CFF" w:rsidRPr="00B22716" w:rsidRDefault="00954B92">
            <w:pPr>
              <w:pStyle w:val="Texto1"/>
            </w:pPr>
            <w:r w:rsidRPr="00B22716">
              <w:rPr>
                <w:rFonts w:ascii="Calibri" w:eastAsia="Calibri" w:hAnsi="Calibri" w:cs="Calibri"/>
                <w:lang w:val="en-US"/>
              </w:rPr>
              <w:t>Unmanned Aircraft System</w:t>
            </w:r>
          </w:p>
        </w:tc>
      </w:tr>
      <w:tr w:rsidR="00C54228" w14:paraId="1F898744"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1FDC2C28" w14:textId="77777777" w:rsidR="005E4CFF" w:rsidRDefault="00954B92">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5C96C828" w14:textId="77777777" w:rsidR="005E4CFF" w:rsidRPr="00B22716" w:rsidRDefault="00954B92">
            <w:pPr>
              <w:pStyle w:val="Texto1"/>
            </w:pPr>
            <w:r w:rsidRPr="00B22716">
              <w:rPr>
                <w:rFonts w:ascii="Calibri" w:eastAsia="Calibri" w:hAnsi="Calibri" w:cs="Calibri"/>
                <w:lang w:val="en-US"/>
              </w:rPr>
              <w:t>Visual Line of Sight</w:t>
            </w:r>
          </w:p>
        </w:tc>
      </w:tr>
    </w:tbl>
    <w:p w14:paraId="6678A9BF" w14:textId="10F2B3FB" w:rsidR="009B7F2D" w:rsidRPr="005E4CFF" w:rsidRDefault="009B7F2D" w:rsidP="00A27B1F">
      <w:pPr>
        <w:pStyle w:val="Texto1"/>
      </w:pPr>
    </w:p>
    <w:sectPr w:rsidR="009B7F2D" w:rsidRPr="005E4CFF"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 w:date="2025-01-14T13:43:00Z" w:initials="E">
    <w:p w14:paraId="4432A510" w14:textId="77777777" w:rsidR="00A44F97" w:rsidRDefault="00A44F97" w:rsidP="00AC69E1">
      <w:pPr>
        <w:pStyle w:val="Textocomentario"/>
        <w:numPr>
          <w:ilvl w:val="0"/>
          <w:numId w:val="11"/>
        </w:numPr>
      </w:pPr>
      <w:r>
        <w:rPr>
          <w:rStyle w:val="Refdecomentario"/>
        </w:rPr>
        <w:annotationRef/>
      </w:r>
      <w:r>
        <w:t>The fields in yellow are required, based on the operator and type of operation to be carried out.</w:t>
      </w:r>
    </w:p>
    <w:p w14:paraId="65F32FFA" w14:textId="77777777" w:rsidR="00A44F97" w:rsidRDefault="00A44F97" w:rsidP="00A44F97">
      <w:pPr>
        <w:pStyle w:val="Textocomentario"/>
      </w:pPr>
    </w:p>
    <w:p w14:paraId="3D846981" w14:textId="77777777" w:rsidR="00A44F97" w:rsidRDefault="00A44F97" w:rsidP="00AC69E1">
      <w:pPr>
        <w:pStyle w:val="Textocomentario"/>
        <w:numPr>
          <w:ilvl w:val="0"/>
          <w:numId w:val="12"/>
        </w:numPr>
      </w:pPr>
      <w:r>
        <w:t>Once the study is complete, you must sign it and delete the yellow highlight before submitting it.</w:t>
      </w:r>
    </w:p>
    <w:p w14:paraId="1BD051FB" w14:textId="77777777" w:rsidR="00A44F97" w:rsidRDefault="00A44F97" w:rsidP="00A44F97">
      <w:pPr>
        <w:pStyle w:val="Textocomentario"/>
      </w:pPr>
    </w:p>
    <w:p w14:paraId="21E5D50A" w14:textId="77777777" w:rsidR="00A44F97" w:rsidRDefault="00A44F97" w:rsidP="00AC69E1">
      <w:pPr>
        <w:pStyle w:val="Textocomentario"/>
        <w:numPr>
          <w:ilvl w:val="0"/>
          <w:numId w:val="13"/>
        </w:numPr>
      </w:pPr>
      <w:r>
        <w:t>The document must be converted to PDF.</w:t>
      </w:r>
    </w:p>
    <w:p w14:paraId="092AA5B8" w14:textId="77777777" w:rsidR="00A44F97" w:rsidRDefault="00A44F97" w:rsidP="00A44F97">
      <w:pPr>
        <w:pStyle w:val="Textocomentario"/>
      </w:pPr>
    </w:p>
    <w:p w14:paraId="4E0B3E87" w14:textId="77777777" w:rsidR="00A44F97" w:rsidRDefault="00A44F97" w:rsidP="00AC69E1">
      <w:pPr>
        <w:pStyle w:val="Textocomentario"/>
        <w:numPr>
          <w:ilvl w:val="0"/>
          <w:numId w:val="14"/>
        </w:numPr>
      </w:pPr>
      <w:r>
        <w:t>No text is required if there is no logo present.</w:t>
      </w:r>
    </w:p>
  </w:comment>
  <w:comment w:id="1" w:author="ENAIRE " w:date="2025-01-14T13:43:00Z" w:initials="E">
    <w:p w14:paraId="73E64501" w14:textId="77777777" w:rsidR="00A44F97" w:rsidRDefault="00A44F97" w:rsidP="00AC69E1">
      <w:pPr>
        <w:pStyle w:val="Textocomentario"/>
        <w:numPr>
          <w:ilvl w:val="0"/>
          <w:numId w:val="15"/>
        </w:numPr>
      </w:pPr>
      <w:r>
        <w:rPr>
          <w:rStyle w:val="Refdecomentario"/>
        </w:rPr>
        <w:annotationRef/>
      </w:r>
      <w:r>
        <w:t>The fields in yellow are required, based on the operator and type of operation to be carried out.</w:t>
      </w:r>
    </w:p>
    <w:p w14:paraId="63F2388A" w14:textId="77777777" w:rsidR="00A44F97" w:rsidRDefault="00A44F97" w:rsidP="00A44F97">
      <w:pPr>
        <w:pStyle w:val="Textocomentario"/>
      </w:pPr>
    </w:p>
    <w:p w14:paraId="5E6FE5AA" w14:textId="77777777" w:rsidR="00A44F97" w:rsidRDefault="00A44F97" w:rsidP="00AC69E1">
      <w:pPr>
        <w:pStyle w:val="Textocomentario"/>
        <w:numPr>
          <w:ilvl w:val="0"/>
          <w:numId w:val="16"/>
        </w:numPr>
      </w:pPr>
      <w:r>
        <w:t>Once the study is complete, you must sign it and delete the yellow highlight before submitting it.</w:t>
      </w:r>
    </w:p>
    <w:p w14:paraId="05CA9B4E" w14:textId="77777777" w:rsidR="00A44F97" w:rsidRDefault="00A44F97" w:rsidP="00A44F97">
      <w:pPr>
        <w:pStyle w:val="Textocomentario"/>
      </w:pPr>
    </w:p>
    <w:p w14:paraId="48B4AC11" w14:textId="77777777" w:rsidR="00A44F97" w:rsidRDefault="00A44F97" w:rsidP="00AC69E1">
      <w:pPr>
        <w:pStyle w:val="Textocomentario"/>
        <w:numPr>
          <w:ilvl w:val="0"/>
          <w:numId w:val="17"/>
        </w:numPr>
      </w:pPr>
      <w:r>
        <w:t>The document must be converted to PDF.</w:t>
      </w:r>
    </w:p>
    <w:p w14:paraId="5639F2DF" w14:textId="77777777" w:rsidR="00A44F97" w:rsidRDefault="00A44F97" w:rsidP="00A44F97">
      <w:pPr>
        <w:pStyle w:val="Textocomentario"/>
      </w:pPr>
    </w:p>
    <w:p w14:paraId="324C7B0C" w14:textId="77777777" w:rsidR="00A44F97" w:rsidRDefault="00A44F97" w:rsidP="00AC69E1">
      <w:pPr>
        <w:pStyle w:val="Textocomentario"/>
        <w:numPr>
          <w:ilvl w:val="0"/>
          <w:numId w:val="18"/>
        </w:numPr>
      </w:pPr>
      <w:r>
        <w:t>No text is required if there is no logo present.</w:t>
      </w:r>
    </w:p>
  </w:comment>
  <w:comment w:id="2" w:author="ENAIRE " w:date="2025-01-14T13:44:00Z" w:initials="E">
    <w:p w14:paraId="24F8AAB6" w14:textId="77777777" w:rsidR="00021A52" w:rsidRDefault="00225EE6" w:rsidP="00021A52">
      <w:pPr>
        <w:pStyle w:val="Textocomentario"/>
      </w:pPr>
      <w:r>
        <w:rPr>
          <w:rStyle w:val="Refdecomentario"/>
        </w:rPr>
        <w:annotationRef/>
      </w:r>
      <w:r w:rsidR="00021A52">
        <w:t>From ENAIRE, we recommend coordinating studies for inside and outside the distances. This will make the coordination generic and valid for different types of operations.</w:t>
      </w:r>
    </w:p>
    <w:p w14:paraId="72B9CCE6" w14:textId="77777777" w:rsidR="00021A52" w:rsidRDefault="00021A52" w:rsidP="00021A52">
      <w:pPr>
        <w:pStyle w:val="Textocomentario"/>
      </w:pPr>
    </w:p>
    <w:p w14:paraId="6C898306" w14:textId="77777777" w:rsidR="00021A52" w:rsidRDefault="00021A52" w:rsidP="00021A52">
      <w:pPr>
        <w:pStyle w:val="Textocomentario"/>
      </w:pPr>
      <w:r>
        <w:t>The mitigation measures must reflect this condition</w:t>
      </w:r>
    </w:p>
  </w:comment>
  <w:comment w:id="4" w:author="ENAIRE " w:date="2025-01-14T13:44:00Z" w:initials="E">
    <w:p w14:paraId="0FB99227" w14:textId="79199C08" w:rsidR="004501D2" w:rsidRDefault="004501D2" w:rsidP="004501D2">
      <w:pPr>
        <w:pStyle w:val="Textocomentario"/>
      </w:pPr>
      <w:r>
        <w:rPr>
          <w:rStyle w:val="Refdecomentario"/>
        </w:rPr>
        <w:annotationRef/>
      </w:r>
      <w:r>
        <w:t>Choose one of the two options</w:t>
      </w:r>
    </w:p>
  </w:comment>
  <w:comment w:id="5" w:author="ENAIRE " w:date="2025-01-14T13:45:00Z" w:initials="E">
    <w:p w14:paraId="200521F4" w14:textId="77777777" w:rsidR="004501D2" w:rsidRDefault="004501D2" w:rsidP="004501D2">
      <w:pPr>
        <w:pStyle w:val="Textocomentario"/>
      </w:pPr>
      <w:r>
        <w:rPr>
          <w:rStyle w:val="Refdecomentario"/>
        </w:rPr>
        <w:annotationRef/>
      </w:r>
      <w:r>
        <w:t>Choose one of the two options</w:t>
      </w:r>
    </w:p>
  </w:comment>
  <w:comment w:id="6" w:author="ENAIRE" w:date="2022-11-08T11:21:00Z" w:initials="E">
    <w:p w14:paraId="05B3BEA0" w14:textId="47CF118D" w:rsidR="00EB311D" w:rsidRPr="00B22716" w:rsidRDefault="00954B92" w:rsidP="00EB311D">
      <w:pPr>
        <w:pStyle w:val="Textocomentario"/>
        <w:rPr>
          <w:lang w:val="en-US"/>
        </w:rPr>
      </w:pPr>
      <w:r>
        <w:rPr>
          <w:rStyle w:val="Refdecomentario"/>
        </w:rPr>
        <w:annotationRef/>
      </w:r>
      <w:r>
        <w:rPr>
          <w:lang w:val="en-US"/>
        </w:rPr>
        <w:t>Only one of the two tables is needed.</w:t>
      </w:r>
    </w:p>
    <w:p w14:paraId="774D54D8" w14:textId="77777777" w:rsidR="00EB311D" w:rsidRPr="00B22716" w:rsidRDefault="00954B92" w:rsidP="00EB311D">
      <w:pPr>
        <w:pStyle w:val="Textocomentario"/>
        <w:rPr>
          <w:lang w:val="en-US"/>
        </w:rPr>
      </w:pPr>
      <w:r>
        <w:rPr>
          <w:lang w:val="en-US"/>
        </w:rPr>
        <w:t>ENAIRE recommends the first one ("Units where ENAIRE provides air traffic services"), since the EARO will be coordinated in a generic way and will be valid for operations in different places.</w:t>
      </w:r>
    </w:p>
  </w:comment>
  <w:comment w:id="8" w:author="ENAIRE" w:date="2024-03-13T13:35:00Z" w:initials="E">
    <w:p w14:paraId="34C1251E" w14:textId="77777777" w:rsidR="007B13D9" w:rsidRDefault="00954B92" w:rsidP="007B13D9">
      <w:pPr>
        <w:pStyle w:val="Textocomentario"/>
      </w:pPr>
      <w:r>
        <w:rPr>
          <w:rStyle w:val="Refdecomentario"/>
        </w:rPr>
        <w:annotationRef/>
      </w:r>
      <w:r w:rsidR="007B13D9">
        <w:t>C2, C3, C4 etc.</w:t>
      </w:r>
    </w:p>
  </w:comment>
  <w:comment w:id="9" w:author="ENAIRE" w:date="2024-08-20T15:03:00Z" w:initials="E">
    <w:p w14:paraId="5C424C05" w14:textId="0482496B" w:rsidR="00CC5D2D" w:rsidRDefault="00CC5D2D" w:rsidP="00CC5D2D">
      <w:pPr>
        <w:pStyle w:val="Textocomentario"/>
      </w:pPr>
      <w:r>
        <w:rPr>
          <w:rStyle w:val="Refdecomentario"/>
        </w:rPr>
        <w:annotationRef/>
      </w:r>
      <w:r>
        <w:t>The contingency zone must be at least 10 m from the maximum flight geography.</w:t>
      </w:r>
    </w:p>
  </w:comment>
  <w:comment w:id="10" w:author="ENAIRE" w:date="2022-11-11T08:52:00Z" w:initials="ENAIRE">
    <w:p w14:paraId="15FC96F9" w14:textId="1201F282" w:rsidR="00CF04F3" w:rsidRPr="00B22716" w:rsidRDefault="00954B92">
      <w:pPr>
        <w:pStyle w:val="Textocomentario"/>
        <w:rPr>
          <w:lang w:val="en-US"/>
        </w:rPr>
      </w:pPr>
      <w:r>
        <w:rPr>
          <w:rStyle w:val="Refdecomentario"/>
        </w:rPr>
        <w:annotationRef/>
      </w:r>
      <w:r>
        <w:rPr>
          <w:lang w:val="en-US"/>
        </w:rPr>
        <w:t>The maximum horizontal distance of the flight geography applicable to standard scenario STS-ES-01 is 100 metres</w:t>
      </w:r>
    </w:p>
  </w:comment>
  <w:comment w:id="11" w:author="ENAIRE" w:date="2022-11-08T11:59:00Z" w:initials="E">
    <w:p w14:paraId="381C0242" w14:textId="77777777" w:rsidR="00303CA9" w:rsidRDefault="00954B92" w:rsidP="00303CA9">
      <w:pPr>
        <w:pStyle w:val="Textocomentario"/>
      </w:pPr>
      <w:r>
        <w:rPr>
          <w:rStyle w:val="Refdecomentario"/>
        </w:rPr>
        <w:annotationRef/>
      </w:r>
      <w:r w:rsidR="00303CA9">
        <w:t>The table includes a non-exhaustive list of measures as an example.</w:t>
      </w:r>
    </w:p>
    <w:p w14:paraId="3E966FF2" w14:textId="77777777" w:rsidR="00303CA9" w:rsidRDefault="00303CA9" w:rsidP="00303CA9">
      <w:pPr>
        <w:pStyle w:val="Textocomentario"/>
      </w:pPr>
      <w:r>
        <w:t>Consult the "catalogue of mitigation measures", available ENAIRE's website (</w:t>
      </w:r>
      <w:hyperlink r:id="rId1" w:history="1">
        <w:r w:rsidRPr="00341F47">
          <w:rPr>
            <w:rStyle w:val="Hipervnculo"/>
          </w:rPr>
          <w:t>https://www.enaire.es/services/drones/how_to_fly_drones_in_airspace_controlled_by_enaire</w:t>
        </w:r>
      </w:hyperlink>
      <w:r>
        <w:t>) and include all the measures that affect the type of operation (ConOps).</w:t>
      </w:r>
    </w:p>
  </w:comment>
  <w:comment w:id="12" w:author="ENAIRE" w:date="2022-11-08T12:03:00Z" w:initials="E">
    <w:p w14:paraId="7851D5B7" w14:textId="097BFB0E" w:rsidR="00790FDA" w:rsidRDefault="00954B92" w:rsidP="00790FDA">
      <w:pPr>
        <w:pStyle w:val="Textocomentario"/>
      </w:pPr>
      <w:r>
        <w:rPr>
          <w:rStyle w:val="Refdecomentario"/>
        </w:rPr>
        <w:annotationRef/>
      </w:r>
      <w:r w:rsidR="00790FDA">
        <w:t>It must have between</w:t>
      </w:r>
      <w:r w:rsidR="00790FDA">
        <w:rPr>
          <w:b/>
          <w:bCs/>
        </w:rPr>
        <w:t xml:space="preserve"> 3 and 7 characters</w:t>
      </w:r>
      <w:r w:rsidR="00790FDA">
        <w:t xml:space="preserve"> (NO numbers), the last one or two of which are reserved for hash marks:</w:t>
      </w:r>
      <w:r w:rsidR="00790FDA">
        <w:br/>
        <w:t>EXAMPL#, EXAMP##</w:t>
      </w:r>
    </w:p>
    <w:p w14:paraId="264905F6" w14:textId="77777777" w:rsidR="00790FDA" w:rsidRDefault="00790FDA" w:rsidP="00790FDA">
      <w:pPr>
        <w:pStyle w:val="Textocomentario"/>
      </w:pPr>
      <w:r>
        <w:t>If the ARCID is 5 characters or less, it must be followed by ##.</w:t>
      </w:r>
    </w:p>
  </w:comment>
  <w:comment w:id="13" w:author="ENAIRE" w:date="2022-11-08T12:04:00Z" w:initials="E">
    <w:p w14:paraId="2A92C180" w14:textId="4614C7AF" w:rsidR="005D0101" w:rsidRPr="00B22716" w:rsidRDefault="00954B92">
      <w:pPr>
        <w:pStyle w:val="Textocomentario"/>
        <w:rPr>
          <w:lang w:val="en-US"/>
        </w:rPr>
      </w:pPr>
      <w:r>
        <w:rPr>
          <w:rStyle w:val="Refdecomentario"/>
        </w:rPr>
        <w:annotationRef/>
      </w:r>
      <w:r>
        <w:rPr>
          <w:lang w:val="en-US"/>
        </w:rPr>
        <w:t xml:space="preserve">No maximum number of characters, but a maximum of 2 words. It must be </w:t>
      </w:r>
      <w:r>
        <w:rPr>
          <w:b/>
          <w:lang w:val="en-US"/>
        </w:rPr>
        <w:t>pronounceable</w:t>
      </w:r>
      <w:r>
        <w:rPr>
          <w:lang w:val="en-US"/>
        </w:rPr>
        <w:t>:</w:t>
      </w:r>
    </w:p>
    <w:p w14:paraId="1CB69BA5" w14:textId="77777777" w:rsidR="005D0101" w:rsidRPr="00B22716" w:rsidRDefault="00954B92" w:rsidP="007143DB">
      <w:pPr>
        <w:pStyle w:val="Textocomentario"/>
        <w:rPr>
          <w:lang w:val="en-US"/>
        </w:rPr>
      </w:pPr>
      <w:r>
        <w:rPr>
          <w:lang w:val="en-US"/>
        </w:rPr>
        <w:t>EXAMPLE##</w:t>
      </w:r>
    </w:p>
  </w:comment>
  <w:comment w:id="14" w:author="ENAIRE" w:date="2025-06-30T12:23:00Z" w:initials="E">
    <w:p w14:paraId="2A5B26CF" w14:textId="77777777" w:rsidR="00227F26" w:rsidRDefault="00227F26" w:rsidP="00227F26">
      <w:pPr>
        <w:pStyle w:val="Textocomentario"/>
      </w:pPr>
      <w:r>
        <w:rPr>
          <w:rStyle w:val="Refdecomentario"/>
        </w:rPr>
        <w:annotationRef/>
      </w:r>
      <w:r>
        <w:t>Choose one of the two options.</w:t>
      </w:r>
    </w:p>
  </w:comment>
  <w:comment w:id="15" w:author="ENAIRE" w:date="2022-11-08T12:06:00Z" w:initials="E">
    <w:p w14:paraId="5DA46F7A" w14:textId="581AFE90" w:rsidR="0023172C" w:rsidRPr="00B22716" w:rsidRDefault="00954B92">
      <w:pPr>
        <w:pStyle w:val="Textocomentario"/>
        <w:rPr>
          <w:lang w:val="en-US"/>
        </w:rPr>
      </w:pPr>
      <w:r>
        <w:rPr>
          <w:rStyle w:val="Refdecomentario"/>
        </w:rPr>
        <w:annotationRef/>
      </w:r>
      <w:r>
        <w:rPr>
          <w:lang w:val="en-US"/>
        </w:rPr>
        <w:t>Choose one of the two options.</w:t>
      </w:r>
    </w:p>
  </w:comment>
  <w:comment w:id="16" w:author="ENAIRE" w:date="2022-11-08T12:06:00Z" w:initials="E">
    <w:p w14:paraId="7C3C5846" w14:textId="77777777" w:rsidR="0023172C" w:rsidRPr="00B22716" w:rsidRDefault="00954B92">
      <w:pPr>
        <w:pStyle w:val="Textocomentario"/>
        <w:rPr>
          <w:lang w:val="en-US"/>
        </w:rPr>
      </w:pPr>
      <w:r>
        <w:rPr>
          <w:rStyle w:val="Refdecomentario"/>
        </w:rPr>
        <w:annotationRef/>
      </w:r>
      <w:r>
        <w:rPr>
          <w:lang w:val="en-US"/>
        </w:rPr>
        <w:t>The alternative means should not be the same as the primary means.</w:t>
      </w:r>
    </w:p>
  </w:comment>
  <w:comment w:id="17" w:author="ENAIRE" w:date="2023-02-06T13:50:00Z" w:initials="E">
    <w:p w14:paraId="44628C48" w14:textId="77777777" w:rsidR="007538DB" w:rsidRPr="00B22716" w:rsidRDefault="00954B92">
      <w:pPr>
        <w:pStyle w:val="Textocomentario"/>
        <w:rPr>
          <w:lang w:val="en-US"/>
        </w:rPr>
      </w:pPr>
      <w:r>
        <w:rPr>
          <w:rStyle w:val="Refdecomentario"/>
        </w:rPr>
        <w:annotationRef/>
      </w:r>
      <w:r>
        <w:rPr>
          <w:lang w:val="en-US"/>
        </w:rPr>
        <w:t>As applicable</w:t>
      </w:r>
    </w:p>
  </w:comment>
  <w:comment w:id="18" w:author="ENAIRE" w:date="2022-11-08T13:24:00Z" w:initials="E">
    <w:p w14:paraId="23DC695E" w14:textId="77777777" w:rsidR="00277280" w:rsidRPr="00B22716" w:rsidRDefault="00954B92">
      <w:pPr>
        <w:pStyle w:val="Textocomentario"/>
        <w:rPr>
          <w:lang w:val="en-US"/>
        </w:rPr>
      </w:pPr>
      <w:r>
        <w:rPr>
          <w:rStyle w:val="Refdecomentario"/>
        </w:rPr>
        <w:annotationRef/>
      </w:r>
      <w:r>
        <w:rPr>
          <w:lang w:val="en-US"/>
        </w:rPr>
        <w:t>Only applicable if the operation is outside the aerodrome's safety distances.</w:t>
      </w:r>
    </w:p>
  </w:comment>
  <w:comment w:id="20" w:author="ENAIRE" w:date="2024-03-13T13:37:00Z" w:initials="E">
    <w:p w14:paraId="6CC0BB64" w14:textId="77777777" w:rsidR="008F2DFB" w:rsidRPr="00B22716" w:rsidRDefault="00954B92" w:rsidP="00981280">
      <w:pPr>
        <w:pStyle w:val="Textocomentario"/>
        <w:rPr>
          <w:lang w:val="en-US"/>
        </w:rPr>
      </w:pPr>
      <w:r>
        <w:rPr>
          <w:rStyle w:val="Refdecomentario"/>
        </w:rPr>
        <w:annotationRef/>
      </w:r>
      <w:r>
        <w:rPr>
          <w:lang w:val="en-US"/>
        </w:rPr>
        <w:t>The document must be signed by the person responsible. The document must not be locked when signed.</w:t>
      </w:r>
    </w:p>
  </w:comment>
  <w:comment w:id="21" w:author="ENAIRE" w:date="2024-03-13T13:27:00Z" w:initials="E">
    <w:p w14:paraId="13F68853" w14:textId="77777777" w:rsidR="004E4AB3" w:rsidRPr="00B22716" w:rsidRDefault="00954B92" w:rsidP="004E4AB3">
      <w:pPr>
        <w:pStyle w:val="Textocomentario"/>
        <w:rPr>
          <w:lang w:val="en-US"/>
        </w:rPr>
      </w:pPr>
      <w:r>
        <w:rPr>
          <w:rStyle w:val="Refdecomentario"/>
        </w:rPr>
        <w:annotationRef/>
      </w:r>
      <w:r>
        <w:rPr>
          <w:lang w:val="en-US"/>
        </w:rPr>
        <w:t>Must be consistent with the ConOps</w:t>
      </w:r>
    </w:p>
  </w:comment>
  <w:comment w:id="22" w:author="ENAIRE" w:date="2024-07-16T13:00:00Z" w:initials="E">
    <w:p w14:paraId="785C6AC8" w14:textId="77777777" w:rsidR="008F7BFB" w:rsidRPr="00B22716" w:rsidRDefault="00954B92" w:rsidP="008F7BFB">
      <w:pPr>
        <w:pStyle w:val="Textocomentario"/>
        <w:rPr>
          <w:lang w:val="en-US"/>
        </w:rPr>
      </w:pPr>
      <w:r>
        <w:rPr>
          <w:rStyle w:val="Refdecomentario"/>
        </w:rPr>
        <w:annotationRef/>
      </w:r>
      <w:r>
        <w:rPr>
          <w:lang w:val="en-US"/>
        </w:rPr>
        <w:t>·</w:t>
      </w:r>
      <w:r>
        <w:rPr>
          <w:lang w:val="en-US"/>
        </w:rPr>
        <w:tab/>
        <w:t>To show compliance with MAE10, we recommend going to aip.enaire.es or insignia.enaire.es, consulting an aerodrome arrival or departure procedure and attaching a screenshot of it.</w:t>
      </w:r>
    </w:p>
    <w:p w14:paraId="0C7977CA" w14:textId="77777777" w:rsidR="008F7BFB" w:rsidRPr="00B22716" w:rsidRDefault="008F7BFB" w:rsidP="008F7BFB">
      <w:pPr>
        <w:pStyle w:val="Textocomentario"/>
        <w:rPr>
          <w:lang w:val="en-US"/>
        </w:rPr>
      </w:pPr>
    </w:p>
    <w:p w14:paraId="2AF5410C" w14:textId="77777777" w:rsidR="008F7BFB" w:rsidRPr="00B22716" w:rsidRDefault="00954B92" w:rsidP="008F7BFB">
      <w:pPr>
        <w:pStyle w:val="Textocomentario"/>
        <w:rPr>
          <w:lang w:val="en-US"/>
        </w:rPr>
      </w:pPr>
      <w:r>
        <w:rPr>
          <w:lang w:val="en-US"/>
        </w:rPr>
        <w:t>·</w:t>
      </w:r>
      <w:r>
        <w:rPr>
          <w:lang w:val="en-US"/>
        </w:rPr>
        <w:tab/>
        <w:t>To show compliance with MAE 20, we recommend going to drones.enaire.es, consulting a NOTAM and taking a screenshot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0B3E87" w15:done="0"/>
  <w15:commentEx w15:paraId="324C7B0C" w15:done="0"/>
  <w15:commentEx w15:paraId="6C898306" w15:done="0"/>
  <w15:commentEx w15:paraId="0FB99227" w15:done="0"/>
  <w15:commentEx w15:paraId="200521F4" w15:done="0"/>
  <w15:commentEx w15:paraId="774D54D8" w15:done="0"/>
  <w15:commentEx w15:paraId="34C1251E" w15:done="0"/>
  <w15:commentEx w15:paraId="5C424C05" w15:done="0"/>
  <w15:commentEx w15:paraId="15FC96F9" w15:done="0"/>
  <w15:commentEx w15:paraId="3E966FF2" w15:done="0"/>
  <w15:commentEx w15:paraId="264905F6" w15:done="0"/>
  <w15:commentEx w15:paraId="1CB69BA5" w15:done="0"/>
  <w15:commentEx w15:paraId="2A5B26CF" w15:done="0"/>
  <w15:commentEx w15:paraId="5DA46F7A" w15:done="0"/>
  <w15:commentEx w15:paraId="7C3C5846" w15:done="0"/>
  <w15:commentEx w15:paraId="44628C48" w15:done="0"/>
  <w15:commentEx w15:paraId="23DC695E" w15:done="0"/>
  <w15:commentEx w15:paraId="6CC0BB64" w15:done="0"/>
  <w15:commentEx w15:paraId="13F68853" w15:done="0"/>
  <w15:commentEx w15:paraId="2AF541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0E868" w16cex:dateUtc="2025-01-14T12:43:00Z"/>
  <w16cex:commentExtensible w16cex:durableId="2B30E87F" w16cex:dateUtc="2025-01-14T12:43:00Z"/>
  <w16cex:commentExtensible w16cex:durableId="2B30E8BC" w16cex:dateUtc="2025-01-14T12:44:00Z"/>
  <w16cex:commentExtensible w16cex:durableId="2B30E8DB" w16cex:dateUtc="2025-01-14T12:44:00Z"/>
  <w16cex:commentExtensible w16cex:durableId="2B30E8F1" w16cex:dateUtc="2025-01-14T12:45:00Z"/>
  <w16cex:commentExtensible w16cex:durableId="2714BA21" w16cex:dateUtc="2022-11-08T10:21:00Z"/>
  <w16cex:commentExtensible w16cex:durableId="299C2A17" w16cex:dateUtc="2024-03-13T12:35:00Z"/>
  <w16cex:commentExtensible w16cex:durableId="47BCA2F2" w16cex:dateUtc="2024-08-20T13:03:00Z"/>
  <w16cex:commentExtensible w16cex:durableId="27188BD5" w16cex:dateUtc="2022-11-11T07:52:00Z"/>
  <w16cex:commentExtensible w16cex:durableId="2714C30B" w16cex:dateUtc="2022-11-08T10:59:00Z"/>
  <w16cex:commentExtensible w16cex:durableId="2714C41F" w16cex:dateUtc="2022-11-08T11:03:00Z"/>
  <w16cex:commentExtensible w16cex:durableId="2714C465" w16cex:dateUtc="2022-11-08T11:04:00Z"/>
  <w16cex:commentExtensible w16cex:durableId="0D021941" w16cex:dateUtc="2025-06-30T10:23:00Z"/>
  <w16cex:commentExtensible w16cex:durableId="2714C4CB" w16cex:dateUtc="2022-11-08T11:06:00Z"/>
  <w16cex:commentExtensible w16cex:durableId="2714C4E1" w16cex:dateUtc="2022-11-08T11:06:00Z"/>
  <w16cex:commentExtensible w16cex:durableId="278B842B" w16cex:dateUtc="2023-02-06T12:50:00Z"/>
  <w16cex:commentExtensible w16cex:durableId="2714D713" w16cex:dateUtc="2022-11-08T12:24:00Z"/>
  <w16cex:commentExtensible w16cex:durableId="299C2A8A" w16cex:dateUtc="2024-03-13T12:37:00Z"/>
  <w16cex:commentExtensible w16cex:durableId="299C2844" w16cex:dateUtc="2024-03-13T12:27:00Z"/>
  <w16cex:commentExtensible w16cex:durableId="1ECA161B" w16cex:dateUtc="2024-07-1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B3E87" w16cid:durableId="2B30E868"/>
  <w16cid:commentId w16cid:paraId="324C7B0C" w16cid:durableId="2B30E87F"/>
  <w16cid:commentId w16cid:paraId="6C898306" w16cid:durableId="2B30E8BC"/>
  <w16cid:commentId w16cid:paraId="0FB99227" w16cid:durableId="2B30E8DB"/>
  <w16cid:commentId w16cid:paraId="200521F4" w16cid:durableId="2B30E8F1"/>
  <w16cid:commentId w16cid:paraId="774D54D8" w16cid:durableId="2714BA21"/>
  <w16cid:commentId w16cid:paraId="34C1251E" w16cid:durableId="299C2A17"/>
  <w16cid:commentId w16cid:paraId="5C424C05" w16cid:durableId="47BCA2F2"/>
  <w16cid:commentId w16cid:paraId="15FC96F9" w16cid:durableId="27188BD5"/>
  <w16cid:commentId w16cid:paraId="3E966FF2" w16cid:durableId="2714C30B"/>
  <w16cid:commentId w16cid:paraId="264905F6" w16cid:durableId="2714C41F"/>
  <w16cid:commentId w16cid:paraId="1CB69BA5" w16cid:durableId="2714C465"/>
  <w16cid:commentId w16cid:paraId="2A5B26CF" w16cid:durableId="0D021941"/>
  <w16cid:commentId w16cid:paraId="5DA46F7A" w16cid:durableId="2714C4CB"/>
  <w16cid:commentId w16cid:paraId="7C3C5846" w16cid:durableId="2714C4E1"/>
  <w16cid:commentId w16cid:paraId="44628C48" w16cid:durableId="278B842B"/>
  <w16cid:commentId w16cid:paraId="23DC695E" w16cid:durableId="2714D713"/>
  <w16cid:commentId w16cid:paraId="6CC0BB64" w16cid:durableId="299C2A8A"/>
  <w16cid:commentId w16cid:paraId="13F68853" w16cid:durableId="299C2844"/>
  <w16cid:commentId w16cid:paraId="2AF5410C" w16cid:durableId="1ECA1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CACA" w14:textId="77777777" w:rsidR="00CF19A4" w:rsidRDefault="00CF19A4">
      <w:pPr>
        <w:spacing w:after="0" w:line="240" w:lineRule="auto"/>
      </w:pPr>
      <w:r>
        <w:separator/>
      </w:r>
    </w:p>
  </w:endnote>
  <w:endnote w:type="continuationSeparator" w:id="0">
    <w:p w14:paraId="71B8C44C" w14:textId="77777777" w:rsidR="00CF19A4" w:rsidRDefault="00CF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ENAIRE Titillium Light">
    <w:altName w:val="Calibri"/>
    <w:panose1 w:val="00000000000000000000"/>
    <w:charset w:val="00"/>
    <w:family w:val="modern"/>
    <w:notTrueType/>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54E7B9C" w:rsidR="00EF0672" w:rsidRDefault="00954B92">
    <w:pPr>
      <w:pStyle w:val="Piedepgina"/>
    </w:pPr>
    <w:r>
      <w:rPr>
        <w:rFonts w:ascii="Calibri" w:eastAsia="Calibri" w:hAnsi="Calibri" w:cs="Calibri"/>
        <w:lang w:val="en-US"/>
      </w:rPr>
      <w:t>Version: 3.</w:t>
    </w:r>
    <w:r w:rsidR="00144C06">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954B92"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2051" w14:textId="77777777" w:rsidR="00CF19A4" w:rsidRDefault="00CF19A4" w:rsidP="000237DC">
      <w:pPr>
        <w:spacing w:after="0" w:line="240" w:lineRule="auto"/>
      </w:pPr>
      <w:r>
        <w:separator/>
      </w:r>
    </w:p>
  </w:footnote>
  <w:footnote w:type="continuationSeparator" w:id="0">
    <w:p w14:paraId="40964896" w14:textId="77777777" w:rsidR="00CF19A4" w:rsidRDefault="00CF19A4" w:rsidP="000237DC">
      <w:pPr>
        <w:spacing w:after="0" w:line="240" w:lineRule="auto"/>
      </w:pPr>
      <w:r>
        <w:continuationSeparator/>
      </w:r>
    </w:p>
  </w:footnote>
  <w:footnote w:type="continuationNotice" w:id="1">
    <w:p w14:paraId="1714B47A" w14:textId="77777777" w:rsidR="00CF19A4" w:rsidRDefault="00CF19A4">
      <w:pPr>
        <w:spacing w:after="0" w:line="240" w:lineRule="auto"/>
      </w:pPr>
    </w:p>
  </w:footnote>
  <w:footnote w:id="2">
    <w:p w14:paraId="1DC88937" w14:textId="509F9B7E" w:rsidR="00F05384" w:rsidRPr="004501D2" w:rsidRDefault="00954B92" w:rsidP="00F05384">
      <w:pPr>
        <w:pStyle w:val="Textonotapie"/>
        <w:jc w:val="both"/>
        <w:rPr>
          <w:rFonts w:ascii="ENAIRE Titillium Light" w:hAnsi="ENAIRE Titillium Light" w:cstheme="minorHAnsi"/>
          <w:sz w:val="16"/>
          <w:szCs w:val="16"/>
          <w:lang w:val="en-US"/>
        </w:rPr>
      </w:pPr>
      <w:r w:rsidRPr="004501D2">
        <w:rPr>
          <w:rStyle w:val="Refdenotaalpie"/>
          <w:rFonts w:ascii="ENAIRE Titillium Light" w:hAnsi="ENAIRE Titillium Light"/>
        </w:rPr>
        <w:footnoteRef/>
      </w:r>
      <w:r w:rsidRPr="004501D2">
        <w:rPr>
          <w:rFonts w:ascii="ENAIRE Titillium Light" w:hAnsi="ENAIRE Titillium Light"/>
          <w:sz w:val="18"/>
          <w:lang w:val="en-US"/>
        </w:rPr>
        <w:t xml:space="preserve">  </w:t>
      </w:r>
      <w:r w:rsidRPr="004501D2">
        <w:rPr>
          <w:rFonts w:ascii="ENAIRE Titillium Light" w:hAnsi="ENAIRE Titillium Light" w:cstheme="minorHAnsi"/>
          <w:sz w:val="16"/>
          <w:szCs w:val="16"/>
          <w:lang w:val="en-US"/>
        </w:rPr>
        <w:t xml:space="preserve">General UAS </w:t>
      </w:r>
      <w:r w:rsidR="00656CC0" w:rsidRPr="004501D2">
        <w:rPr>
          <w:rFonts w:ascii="ENAIRE Titillium Light" w:hAnsi="ENAIRE Titillium Light" w:cstheme="minorHAnsi"/>
          <w:sz w:val="16"/>
          <w:szCs w:val="16"/>
          <w:lang w:val="en-US"/>
        </w:rPr>
        <w:t>geographical zones</w:t>
      </w:r>
      <w:r w:rsidRPr="004501D2">
        <w:rPr>
          <w:rFonts w:ascii="ENAIRE Titillium Light" w:hAnsi="ENAIRE Titillium Light" w:cstheme="minorHAnsi"/>
          <w:sz w:val="16"/>
          <w:szCs w:val="16"/>
          <w:lang w:val="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680306" w:rsidRPr="004501D2">
        <w:rPr>
          <w:rFonts w:ascii="ENAIRE Titillium Light" w:hAnsi="ENAIRE Titillium Light" w:cstheme="minorHAnsi"/>
          <w:sz w:val="16"/>
          <w:szCs w:val="16"/>
          <w:lang w:val="en-US"/>
        </w:rPr>
        <w:t xml:space="preserve"> In consequence, this coordination will not be valid outside these zones, in VLOS condition, and below 60 m height.</w:t>
      </w:r>
    </w:p>
  </w:footnote>
  <w:footnote w:id="3">
    <w:p w14:paraId="3EBF250C" w14:textId="77777777" w:rsidR="0054757C" w:rsidRPr="00144C06" w:rsidRDefault="0054757C" w:rsidP="0054757C">
      <w:pPr>
        <w:pStyle w:val="Textonotapie"/>
        <w:jc w:val="both"/>
        <w:rPr>
          <w:sz w:val="16"/>
          <w:szCs w:val="16"/>
          <w:lang w:val="en-US"/>
        </w:rPr>
      </w:pPr>
      <w:r w:rsidRPr="00D97CC2">
        <w:rPr>
          <w:rStyle w:val="Refdenotaalpie"/>
          <w:sz w:val="16"/>
          <w:szCs w:val="16"/>
        </w:rPr>
        <w:footnoteRef/>
      </w:r>
      <w:r w:rsidRPr="00144C06">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54228" w14:paraId="16521B60" w14:textId="77777777" w:rsidTr="003B0A00">
      <w:trPr>
        <w:cantSplit/>
        <w:trHeight w:val="763"/>
      </w:trPr>
      <w:tc>
        <w:tcPr>
          <w:tcW w:w="1418" w:type="dxa"/>
          <w:vAlign w:val="center"/>
        </w:tcPr>
        <w:p w14:paraId="1B6F8E5A" w14:textId="77777777" w:rsidR="00EF0672" w:rsidRPr="005075DF" w:rsidRDefault="00954B92"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954B92"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954B9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096EE71F" wp14:editId="7EA54947">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C54228" w14:paraId="4DBD16C0" w14:textId="77777777" w:rsidTr="003B0A00">
      <w:trPr>
        <w:cantSplit/>
        <w:trHeight w:val="763"/>
      </w:trPr>
      <w:tc>
        <w:tcPr>
          <w:tcW w:w="1418" w:type="dxa"/>
          <w:vAlign w:val="center"/>
        </w:tcPr>
        <w:p w14:paraId="30D7AA69" w14:textId="11D5C6DD" w:rsidR="00EF0672" w:rsidRDefault="00954B92"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954B92"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954B92"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954B92"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54D0"/>
    <w:multiLevelType w:val="hybridMultilevel"/>
    <w:tmpl w:val="E6583D02"/>
    <w:lvl w:ilvl="0" w:tplc="FF445DB8">
      <w:start w:val="1"/>
      <w:numFmt w:val="bullet"/>
      <w:lvlText w:val=""/>
      <w:lvlJc w:val="left"/>
      <w:pPr>
        <w:ind w:left="720" w:hanging="360"/>
      </w:pPr>
      <w:rPr>
        <w:rFonts w:ascii="Symbol" w:hAnsi="Symbol"/>
      </w:rPr>
    </w:lvl>
    <w:lvl w:ilvl="1" w:tplc="D2C6A7D4">
      <w:start w:val="1"/>
      <w:numFmt w:val="bullet"/>
      <w:lvlText w:val=""/>
      <w:lvlJc w:val="left"/>
      <w:pPr>
        <w:ind w:left="720" w:hanging="360"/>
      </w:pPr>
      <w:rPr>
        <w:rFonts w:ascii="Symbol" w:hAnsi="Symbol"/>
      </w:rPr>
    </w:lvl>
    <w:lvl w:ilvl="2" w:tplc="F4449956">
      <w:start w:val="1"/>
      <w:numFmt w:val="bullet"/>
      <w:lvlText w:val=""/>
      <w:lvlJc w:val="left"/>
      <w:pPr>
        <w:ind w:left="720" w:hanging="360"/>
      </w:pPr>
      <w:rPr>
        <w:rFonts w:ascii="Symbol" w:hAnsi="Symbol"/>
      </w:rPr>
    </w:lvl>
    <w:lvl w:ilvl="3" w:tplc="235CF3A8">
      <w:start w:val="1"/>
      <w:numFmt w:val="bullet"/>
      <w:lvlText w:val=""/>
      <w:lvlJc w:val="left"/>
      <w:pPr>
        <w:ind w:left="720" w:hanging="360"/>
      </w:pPr>
      <w:rPr>
        <w:rFonts w:ascii="Symbol" w:hAnsi="Symbol"/>
      </w:rPr>
    </w:lvl>
    <w:lvl w:ilvl="4" w:tplc="0C50980C">
      <w:start w:val="1"/>
      <w:numFmt w:val="bullet"/>
      <w:lvlText w:val=""/>
      <w:lvlJc w:val="left"/>
      <w:pPr>
        <w:ind w:left="720" w:hanging="360"/>
      </w:pPr>
      <w:rPr>
        <w:rFonts w:ascii="Symbol" w:hAnsi="Symbol"/>
      </w:rPr>
    </w:lvl>
    <w:lvl w:ilvl="5" w:tplc="B3AC846C">
      <w:start w:val="1"/>
      <w:numFmt w:val="bullet"/>
      <w:lvlText w:val=""/>
      <w:lvlJc w:val="left"/>
      <w:pPr>
        <w:ind w:left="720" w:hanging="360"/>
      </w:pPr>
      <w:rPr>
        <w:rFonts w:ascii="Symbol" w:hAnsi="Symbol"/>
      </w:rPr>
    </w:lvl>
    <w:lvl w:ilvl="6" w:tplc="94946C40">
      <w:start w:val="1"/>
      <w:numFmt w:val="bullet"/>
      <w:lvlText w:val=""/>
      <w:lvlJc w:val="left"/>
      <w:pPr>
        <w:ind w:left="720" w:hanging="360"/>
      </w:pPr>
      <w:rPr>
        <w:rFonts w:ascii="Symbol" w:hAnsi="Symbol"/>
      </w:rPr>
    </w:lvl>
    <w:lvl w:ilvl="7" w:tplc="2DF21842">
      <w:start w:val="1"/>
      <w:numFmt w:val="bullet"/>
      <w:lvlText w:val=""/>
      <w:lvlJc w:val="left"/>
      <w:pPr>
        <w:ind w:left="720" w:hanging="360"/>
      </w:pPr>
      <w:rPr>
        <w:rFonts w:ascii="Symbol" w:hAnsi="Symbol"/>
      </w:rPr>
    </w:lvl>
    <w:lvl w:ilvl="8" w:tplc="14AE965E">
      <w:start w:val="1"/>
      <w:numFmt w:val="bullet"/>
      <w:lvlText w:val=""/>
      <w:lvlJc w:val="left"/>
      <w:pPr>
        <w:ind w:left="720" w:hanging="360"/>
      </w:pPr>
      <w:rPr>
        <w:rFonts w:ascii="Symbol" w:hAnsi="Symbol"/>
      </w:rPr>
    </w:lvl>
  </w:abstractNum>
  <w:abstractNum w:abstractNumId="1"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5641B"/>
    <w:multiLevelType w:val="hybridMultilevel"/>
    <w:tmpl w:val="44DAC8BE"/>
    <w:lvl w:ilvl="0" w:tplc="9A7CEBB4">
      <w:start w:val="1"/>
      <w:numFmt w:val="bullet"/>
      <w:pStyle w:val="Texto1lista1"/>
      <w:lvlText w:val=""/>
      <w:lvlJc w:val="left"/>
      <w:pPr>
        <w:ind w:left="720" w:hanging="360"/>
      </w:pPr>
      <w:rPr>
        <w:rFonts w:ascii="Symbol" w:hAnsi="Symbol" w:hint="default"/>
      </w:rPr>
    </w:lvl>
    <w:lvl w:ilvl="1" w:tplc="1C66CEC8">
      <w:start w:val="1"/>
      <w:numFmt w:val="bullet"/>
      <w:pStyle w:val="Texto1lista2"/>
      <w:lvlText w:val="o"/>
      <w:lvlJc w:val="left"/>
      <w:pPr>
        <w:ind w:left="1440" w:hanging="360"/>
      </w:pPr>
      <w:rPr>
        <w:rFonts w:ascii="Courier New" w:hAnsi="Courier New" w:cs="Courier New" w:hint="default"/>
      </w:rPr>
    </w:lvl>
    <w:lvl w:ilvl="2" w:tplc="87BE10A2" w:tentative="1">
      <w:start w:val="1"/>
      <w:numFmt w:val="bullet"/>
      <w:lvlText w:val=""/>
      <w:lvlJc w:val="left"/>
      <w:pPr>
        <w:ind w:left="2160" w:hanging="360"/>
      </w:pPr>
      <w:rPr>
        <w:rFonts w:ascii="Wingdings" w:hAnsi="Wingdings" w:hint="default"/>
      </w:rPr>
    </w:lvl>
    <w:lvl w:ilvl="3" w:tplc="60760FFC" w:tentative="1">
      <w:start w:val="1"/>
      <w:numFmt w:val="bullet"/>
      <w:lvlText w:val=""/>
      <w:lvlJc w:val="left"/>
      <w:pPr>
        <w:ind w:left="2880" w:hanging="360"/>
      </w:pPr>
      <w:rPr>
        <w:rFonts w:ascii="Symbol" w:hAnsi="Symbol" w:hint="default"/>
      </w:rPr>
    </w:lvl>
    <w:lvl w:ilvl="4" w:tplc="923C9E94" w:tentative="1">
      <w:start w:val="1"/>
      <w:numFmt w:val="bullet"/>
      <w:lvlText w:val="o"/>
      <w:lvlJc w:val="left"/>
      <w:pPr>
        <w:ind w:left="3600" w:hanging="360"/>
      </w:pPr>
      <w:rPr>
        <w:rFonts w:ascii="Courier New" w:hAnsi="Courier New" w:cs="Courier New" w:hint="default"/>
      </w:rPr>
    </w:lvl>
    <w:lvl w:ilvl="5" w:tplc="0734A250" w:tentative="1">
      <w:start w:val="1"/>
      <w:numFmt w:val="bullet"/>
      <w:lvlText w:val=""/>
      <w:lvlJc w:val="left"/>
      <w:pPr>
        <w:ind w:left="4320" w:hanging="360"/>
      </w:pPr>
      <w:rPr>
        <w:rFonts w:ascii="Wingdings" w:hAnsi="Wingdings" w:hint="default"/>
      </w:rPr>
    </w:lvl>
    <w:lvl w:ilvl="6" w:tplc="68F2ABD8" w:tentative="1">
      <w:start w:val="1"/>
      <w:numFmt w:val="bullet"/>
      <w:lvlText w:val=""/>
      <w:lvlJc w:val="left"/>
      <w:pPr>
        <w:ind w:left="5040" w:hanging="360"/>
      </w:pPr>
      <w:rPr>
        <w:rFonts w:ascii="Symbol" w:hAnsi="Symbol" w:hint="default"/>
      </w:rPr>
    </w:lvl>
    <w:lvl w:ilvl="7" w:tplc="F5DCA516" w:tentative="1">
      <w:start w:val="1"/>
      <w:numFmt w:val="bullet"/>
      <w:lvlText w:val="o"/>
      <w:lvlJc w:val="left"/>
      <w:pPr>
        <w:ind w:left="5760" w:hanging="360"/>
      </w:pPr>
      <w:rPr>
        <w:rFonts w:ascii="Courier New" w:hAnsi="Courier New" w:cs="Courier New" w:hint="default"/>
      </w:rPr>
    </w:lvl>
    <w:lvl w:ilvl="8" w:tplc="D3E0F07C" w:tentative="1">
      <w:start w:val="1"/>
      <w:numFmt w:val="bullet"/>
      <w:lvlText w:val=""/>
      <w:lvlJc w:val="left"/>
      <w:pPr>
        <w:ind w:left="6480" w:hanging="360"/>
      </w:pPr>
      <w:rPr>
        <w:rFonts w:ascii="Wingdings" w:hAnsi="Wingdings" w:hint="default"/>
      </w:rPr>
    </w:lvl>
  </w:abstractNum>
  <w:abstractNum w:abstractNumId="3"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D1880"/>
    <w:multiLevelType w:val="hybridMultilevel"/>
    <w:tmpl w:val="2B1AE9C6"/>
    <w:lvl w:ilvl="0" w:tplc="15C68FCA">
      <w:start w:val="1"/>
      <w:numFmt w:val="bullet"/>
      <w:lvlText w:val=""/>
      <w:lvlJc w:val="left"/>
      <w:pPr>
        <w:ind w:left="720" w:hanging="360"/>
      </w:pPr>
      <w:rPr>
        <w:rFonts w:ascii="Symbol" w:hAnsi="Symbol"/>
      </w:rPr>
    </w:lvl>
    <w:lvl w:ilvl="1" w:tplc="C0B8E5F6">
      <w:start w:val="1"/>
      <w:numFmt w:val="bullet"/>
      <w:lvlText w:val=""/>
      <w:lvlJc w:val="left"/>
      <w:pPr>
        <w:ind w:left="720" w:hanging="360"/>
      </w:pPr>
      <w:rPr>
        <w:rFonts w:ascii="Symbol" w:hAnsi="Symbol"/>
      </w:rPr>
    </w:lvl>
    <w:lvl w:ilvl="2" w:tplc="A9A0FFA0">
      <w:start w:val="1"/>
      <w:numFmt w:val="bullet"/>
      <w:lvlText w:val=""/>
      <w:lvlJc w:val="left"/>
      <w:pPr>
        <w:ind w:left="720" w:hanging="360"/>
      </w:pPr>
      <w:rPr>
        <w:rFonts w:ascii="Symbol" w:hAnsi="Symbol"/>
      </w:rPr>
    </w:lvl>
    <w:lvl w:ilvl="3" w:tplc="3F2A7F8E">
      <w:start w:val="1"/>
      <w:numFmt w:val="bullet"/>
      <w:lvlText w:val=""/>
      <w:lvlJc w:val="left"/>
      <w:pPr>
        <w:ind w:left="720" w:hanging="360"/>
      </w:pPr>
      <w:rPr>
        <w:rFonts w:ascii="Symbol" w:hAnsi="Symbol"/>
      </w:rPr>
    </w:lvl>
    <w:lvl w:ilvl="4" w:tplc="DC2AC09A">
      <w:start w:val="1"/>
      <w:numFmt w:val="bullet"/>
      <w:lvlText w:val=""/>
      <w:lvlJc w:val="left"/>
      <w:pPr>
        <w:ind w:left="720" w:hanging="360"/>
      </w:pPr>
      <w:rPr>
        <w:rFonts w:ascii="Symbol" w:hAnsi="Symbol"/>
      </w:rPr>
    </w:lvl>
    <w:lvl w:ilvl="5" w:tplc="729ADCC8">
      <w:start w:val="1"/>
      <w:numFmt w:val="bullet"/>
      <w:lvlText w:val=""/>
      <w:lvlJc w:val="left"/>
      <w:pPr>
        <w:ind w:left="720" w:hanging="360"/>
      </w:pPr>
      <w:rPr>
        <w:rFonts w:ascii="Symbol" w:hAnsi="Symbol"/>
      </w:rPr>
    </w:lvl>
    <w:lvl w:ilvl="6" w:tplc="63BA338C">
      <w:start w:val="1"/>
      <w:numFmt w:val="bullet"/>
      <w:lvlText w:val=""/>
      <w:lvlJc w:val="left"/>
      <w:pPr>
        <w:ind w:left="720" w:hanging="360"/>
      </w:pPr>
      <w:rPr>
        <w:rFonts w:ascii="Symbol" w:hAnsi="Symbol"/>
      </w:rPr>
    </w:lvl>
    <w:lvl w:ilvl="7" w:tplc="00401500">
      <w:start w:val="1"/>
      <w:numFmt w:val="bullet"/>
      <w:lvlText w:val=""/>
      <w:lvlJc w:val="left"/>
      <w:pPr>
        <w:ind w:left="720" w:hanging="360"/>
      </w:pPr>
      <w:rPr>
        <w:rFonts w:ascii="Symbol" w:hAnsi="Symbol"/>
      </w:rPr>
    </w:lvl>
    <w:lvl w:ilvl="8" w:tplc="FCCA9A28">
      <w:start w:val="1"/>
      <w:numFmt w:val="bullet"/>
      <w:lvlText w:val=""/>
      <w:lvlJc w:val="left"/>
      <w:pPr>
        <w:ind w:left="720" w:hanging="360"/>
      </w:pPr>
      <w:rPr>
        <w:rFonts w:ascii="Symbol" w:hAnsi="Symbol"/>
      </w:rPr>
    </w:lvl>
  </w:abstractNum>
  <w:abstractNum w:abstractNumId="5" w15:restartNumberingAfterBreak="0">
    <w:nsid w:val="1C0A56C2"/>
    <w:multiLevelType w:val="hybridMultilevel"/>
    <w:tmpl w:val="49ACD32E"/>
    <w:lvl w:ilvl="0" w:tplc="670A7A92">
      <w:start w:val="1"/>
      <w:numFmt w:val="bullet"/>
      <w:lvlText w:val="·"/>
      <w:lvlJc w:val="left"/>
      <w:pPr>
        <w:ind w:left="720" w:hanging="360"/>
      </w:pPr>
      <w:rPr>
        <w:rFonts w:ascii="Symbol" w:hAnsi="Symbol" w:hint="default"/>
      </w:rPr>
    </w:lvl>
    <w:lvl w:ilvl="1" w:tplc="9926EB32" w:tentative="1">
      <w:start w:val="1"/>
      <w:numFmt w:val="bullet"/>
      <w:lvlText w:val="o"/>
      <w:lvlJc w:val="left"/>
      <w:pPr>
        <w:ind w:left="1440" w:hanging="360"/>
      </w:pPr>
      <w:rPr>
        <w:rFonts w:ascii="Courier New" w:hAnsi="Courier New" w:cs="Courier New" w:hint="default"/>
      </w:rPr>
    </w:lvl>
    <w:lvl w:ilvl="2" w:tplc="6AC448AE" w:tentative="1">
      <w:start w:val="1"/>
      <w:numFmt w:val="bullet"/>
      <w:lvlText w:val=""/>
      <w:lvlJc w:val="left"/>
      <w:pPr>
        <w:ind w:left="2160" w:hanging="360"/>
      </w:pPr>
      <w:rPr>
        <w:rFonts w:ascii="Wingdings" w:hAnsi="Wingdings" w:hint="default"/>
      </w:rPr>
    </w:lvl>
    <w:lvl w:ilvl="3" w:tplc="8C88D056" w:tentative="1">
      <w:start w:val="1"/>
      <w:numFmt w:val="bullet"/>
      <w:lvlText w:val=""/>
      <w:lvlJc w:val="left"/>
      <w:pPr>
        <w:ind w:left="2880" w:hanging="360"/>
      </w:pPr>
      <w:rPr>
        <w:rFonts w:ascii="Symbol" w:hAnsi="Symbol" w:hint="default"/>
      </w:rPr>
    </w:lvl>
    <w:lvl w:ilvl="4" w:tplc="0BB0B1BE" w:tentative="1">
      <w:start w:val="1"/>
      <w:numFmt w:val="bullet"/>
      <w:lvlText w:val="o"/>
      <w:lvlJc w:val="left"/>
      <w:pPr>
        <w:ind w:left="3600" w:hanging="360"/>
      </w:pPr>
      <w:rPr>
        <w:rFonts w:ascii="Courier New" w:hAnsi="Courier New" w:cs="Courier New" w:hint="default"/>
      </w:rPr>
    </w:lvl>
    <w:lvl w:ilvl="5" w:tplc="49D8445A" w:tentative="1">
      <w:start w:val="1"/>
      <w:numFmt w:val="bullet"/>
      <w:lvlText w:val=""/>
      <w:lvlJc w:val="left"/>
      <w:pPr>
        <w:ind w:left="4320" w:hanging="360"/>
      </w:pPr>
      <w:rPr>
        <w:rFonts w:ascii="Wingdings" w:hAnsi="Wingdings" w:hint="default"/>
      </w:rPr>
    </w:lvl>
    <w:lvl w:ilvl="6" w:tplc="B930E61C" w:tentative="1">
      <w:start w:val="1"/>
      <w:numFmt w:val="bullet"/>
      <w:lvlText w:val=""/>
      <w:lvlJc w:val="left"/>
      <w:pPr>
        <w:ind w:left="5040" w:hanging="360"/>
      </w:pPr>
      <w:rPr>
        <w:rFonts w:ascii="Symbol" w:hAnsi="Symbol" w:hint="default"/>
      </w:rPr>
    </w:lvl>
    <w:lvl w:ilvl="7" w:tplc="41EEB442" w:tentative="1">
      <w:start w:val="1"/>
      <w:numFmt w:val="bullet"/>
      <w:lvlText w:val="o"/>
      <w:lvlJc w:val="left"/>
      <w:pPr>
        <w:ind w:left="5760" w:hanging="360"/>
      </w:pPr>
      <w:rPr>
        <w:rFonts w:ascii="Courier New" w:hAnsi="Courier New" w:cs="Courier New" w:hint="default"/>
      </w:rPr>
    </w:lvl>
    <w:lvl w:ilvl="8" w:tplc="C8700672" w:tentative="1">
      <w:start w:val="1"/>
      <w:numFmt w:val="bullet"/>
      <w:lvlText w:val=""/>
      <w:lvlJc w:val="left"/>
      <w:pPr>
        <w:ind w:left="6480" w:hanging="360"/>
      </w:pPr>
      <w:rPr>
        <w:rFonts w:ascii="Wingdings" w:hAnsi="Wingdings" w:hint="default"/>
      </w:rPr>
    </w:lvl>
  </w:abstractNum>
  <w:abstractNum w:abstractNumId="6" w15:restartNumberingAfterBreak="0">
    <w:nsid w:val="1EA84B3E"/>
    <w:multiLevelType w:val="hybridMultilevel"/>
    <w:tmpl w:val="789204C2"/>
    <w:lvl w:ilvl="0" w:tplc="C7B864D8">
      <w:start w:val="1"/>
      <w:numFmt w:val="bullet"/>
      <w:lvlText w:val=""/>
      <w:lvlJc w:val="left"/>
      <w:pPr>
        <w:ind w:left="720" w:hanging="360"/>
      </w:pPr>
      <w:rPr>
        <w:rFonts w:ascii="Symbol" w:hAnsi="Symbol"/>
      </w:rPr>
    </w:lvl>
    <w:lvl w:ilvl="1" w:tplc="10BEB814">
      <w:start w:val="1"/>
      <w:numFmt w:val="bullet"/>
      <w:lvlText w:val=""/>
      <w:lvlJc w:val="left"/>
      <w:pPr>
        <w:ind w:left="720" w:hanging="360"/>
      </w:pPr>
      <w:rPr>
        <w:rFonts w:ascii="Symbol" w:hAnsi="Symbol"/>
      </w:rPr>
    </w:lvl>
    <w:lvl w:ilvl="2" w:tplc="8B14F020">
      <w:start w:val="1"/>
      <w:numFmt w:val="bullet"/>
      <w:lvlText w:val=""/>
      <w:lvlJc w:val="left"/>
      <w:pPr>
        <w:ind w:left="720" w:hanging="360"/>
      </w:pPr>
      <w:rPr>
        <w:rFonts w:ascii="Symbol" w:hAnsi="Symbol"/>
      </w:rPr>
    </w:lvl>
    <w:lvl w:ilvl="3" w:tplc="9D58D314">
      <w:start w:val="1"/>
      <w:numFmt w:val="bullet"/>
      <w:lvlText w:val=""/>
      <w:lvlJc w:val="left"/>
      <w:pPr>
        <w:ind w:left="720" w:hanging="360"/>
      </w:pPr>
      <w:rPr>
        <w:rFonts w:ascii="Symbol" w:hAnsi="Symbol"/>
      </w:rPr>
    </w:lvl>
    <w:lvl w:ilvl="4" w:tplc="5B240D86">
      <w:start w:val="1"/>
      <w:numFmt w:val="bullet"/>
      <w:lvlText w:val=""/>
      <w:lvlJc w:val="left"/>
      <w:pPr>
        <w:ind w:left="720" w:hanging="360"/>
      </w:pPr>
      <w:rPr>
        <w:rFonts w:ascii="Symbol" w:hAnsi="Symbol"/>
      </w:rPr>
    </w:lvl>
    <w:lvl w:ilvl="5" w:tplc="190AD490">
      <w:start w:val="1"/>
      <w:numFmt w:val="bullet"/>
      <w:lvlText w:val=""/>
      <w:lvlJc w:val="left"/>
      <w:pPr>
        <w:ind w:left="720" w:hanging="360"/>
      </w:pPr>
      <w:rPr>
        <w:rFonts w:ascii="Symbol" w:hAnsi="Symbol"/>
      </w:rPr>
    </w:lvl>
    <w:lvl w:ilvl="6" w:tplc="34B6874E">
      <w:start w:val="1"/>
      <w:numFmt w:val="bullet"/>
      <w:lvlText w:val=""/>
      <w:lvlJc w:val="left"/>
      <w:pPr>
        <w:ind w:left="720" w:hanging="360"/>
      </w:pPr>
      <w:rPr>
        <w:rFonts w:ascii="Symbol" w:hAnsi="Symbol"/>
      </w:rPr>
    </w:lvl>
    <w:lvl w:ilvl="7" w:tplc="254AE78C">
      <w:start w:val="1"/>
      <w:numFmt w:val="bullet"/>
      <w:lvlText w:val=""/>
      <w:lvlJc w:val="left"/>
      <w:pPr>
        <w:ind w:left="720" w:hanging="360"/>
      </w:pPr>
      <w:rPr>
        <w:rFonts w:ascii="Symbol" w:hAnsi="Symbol"/>
      </w:rPr>
    </w:lvl>
    <w:lvl w:ilvl="8" w:tplc="7206F046">
      <w:start w:val="1"/>
      <w:numFmt w:val="bullet"/>
      <w:lvlText w:val=""/>
      <w:lvlJc w:val="left"/>
      <w:pPr>
        <w:ind w:left="720" w:hanging="360"/>
      </w:pPr>
      <w:rPr>
        <w:rFonts w:ascii="Symbol" w:hAnsi="Symbol"/>
      </w:rPr>
    </w:lvl>
  </w:abstractNum>
  <w:abstractNum w:abstractNumId="7"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7E3E3C"/>
    <w:multiLevelType w:val="hybridMultilevel"/>
    <w:tmpl w:val="A7A88554"/>
    <w:lvl w:ilvl="0" w:tplc="7E0CF344">
      <w:start w:val="1"/>
      <w:numFmt w:val="bullet"/>
      <w:lvlText w:val=""/>
      <w:lvlJc w:val="left"/>
      <w:pPr>
        <w:ind w:left="720" w:hanging="360"/>
      </w:pPr>
      <w:rPr>
        <w:rFonts w:ascii="Symbol" w:hAnsi="Symbol"/>
      </w:rPr>
    </w:lvl>
    <w:lvl w:ilvl="1" w:tplc="1C4034CE">
      <w:start w:val="1"/>
      <w:numFmt w:val="bullet"/>
      <w:lvlText w:val=""/>
      <w:lvlJc w:val="left"/>
      <w:pPr>
        <w:ind w:left="720" w:hanging="360"/>
      </w:pPr>
      <w:rPr>
        <w:rFonts w:ascii="Symbol" w:hAnsi="Symbol"/>
      </w:rPr>
    </w:lvl>
    <w:lvl w:ilvl="2" w:tplc="16168A46">
      <w:start w:val="1"/>
      <w:numFmt w:val="bullet"/>
      <w:lvlText w:val=""/>
      <w:lvlJc w:val="left"/>
      <w:pPr>
        <w:ind w:left="720" w:hanging="360"/>
      </w:pPr>
      <w:rPr>
        <w:rFonts w:ascii="Symbol" w:hAnsi="Symbol"/>
      </w:rPr>
    </w:lvl>
    <w:lvl w:ilvl="3" w:tplc="3AD0C902">
      <w:start w:val="1"/>
      <w:numFmt w:val="bullet"/>
      <w:lvlText w:val=""/>
      <w:lvlJc w:val="left"/>
      <w:pPr>
        <w:ind w:left="720" w:hanging="360"/>
      </w:pPr>
      <w:rPr>
        <w:rFonts w:ascii="Symbol" w:hAnsi="Symbol"/>
      </w:rPr>
    </w:lvl>
    <w:lvl w:ilvl="4" w:tplc="E8D83560">
      <w:start w:val="1"/>
      <w:numFmt w:val="bullet"/>
      <w:lvlText w:val=""/>
      <w:lvlJc w:val="left"/>
      <w:pPr>
        <w:ind w:left="720" w:hanging="360"/>
      </w:pPr>
      <w:rPr>
        <w:rFonts w:ascii="Symbol" w:hAnsi="Symbol"/>
      </w:rPr>
    </w:lvl>
    <w:lvl w:ilvl="5" w:tplc="F34EBF8A">
      <w:start w:val="1"/>
      <w:numFmt w:val="bullet"/>
      <w:lvlText w:val=""/>
      <w:lvlJc w:val="left"/>
      <w:pPr>
        <w:ind w:left="720" w:hanging="360"/>
      </w:pPr>
      <w:rPr>
        <w:rFonts w:ascii="Symbol" w:hAnsi="Symbol"/>
      </w:rPr>
    </w:lvl>
    <w:lvl w:ilvl="6" w:tplc="B29692F0">
      <w:start w:val="1"/>
      <w:numFmt w:val="bullet"/>
      <w:lvlText w:val=""/>
      <w:lvlJc w:val="left"/>
      <w:pPr>
        <w:ind w:left="720" w:hanging="360"/>
      </w:pPr>
      <w:rPr>
        <w:rFonts w:ascii="Symbol" w:hAnsi="Symbol"/>
      </w:rPr>
    </w:lvl>
    <w:lvl w:ilvl="7" w:tplc="7FAECAC0">
      <w:start w:val="1"/>
      <w:numFmt w:val="bullet"/>
      <w:lvlText w:val=""/>
      <w:lvlJc w:val="left"/>
      <w:pPr>
        <w:ind w:left="720" w:hanging="360"/>
      </w:pPr>
      <w:rPr>
        <w:rFonts w:ascii="Symbol" w:hAnsi="Symbol"/>
      </w:rPr>
    </w:lvl>
    <w:lvl w:ilvl="8" w:tplc="DDA24EA6">
      <w:start w:val="1"/>
      <w:numFmt w:val="bullet"/>
      <w:lvlText w:val=""/>
      <w:lvlJc w:val="left"/>
      <w:pPr>
        <w:ind w:left="720" w:hanging="360"/>
      </w:pPr>
      <w:rPr>
        <w:rFonts w:ascii="Symbol" w:hAnsi="Symbol"/>
      </w:rPr>
    </w:lvl>
  </w:abstractNum>
  <w:abstractNum w:abstractNumId="9" w15:restartNumberingAfterBreak="0">
    <w:nsid w:val="313D2B37"/>
    <w:multiLevelType w:val="hybridMultilevel"/>
    <w:tmpl w:val="3AFE717E"/>
    <w:lvl w:ilvl="0" w:tplc="6076F0E2">
      <w:start w:val="1"/>
      <w:numFmt w:val="bullet"/>
      <w:lvlText w:val=""/>
      <w:lvlJc w:val="left"/>
      <w:pPr>
        <w:ind w:left="720" w:hanging="360"/>
      </w:pPr>
      <w:rPr>
        <w:rFonts w:ascii="Symbol" w:hAnsi="Symbol"/>
      </w:rPr>
    </w:lvl>
    <w:lvl w:ilvl="1" w:tplc="8DBE4914">
      <w:start w:val="1"/>
      <w:numFmt w:val="bullet"/>
      <w:lvlText w:val=""/>
      <w:lvlJc w:val="left"/>
      <w:pPr>
        <w:ind w:left="720" w:hanging="360"/>
      </w:pPr>
      <w:rPr>
        <w:rFonts w:ascii="Symbol" w:hAnsi="Symbol"/>
      </w:rPr>
    </w:lvl>
    <w:lvl w:ilvl="2" w:tplc="FE8008D4">
      <w:start w:val="1"/>
      <w:numFmt w:val="bullet"/>
      <w:lvlText w:val=""/>
      <w:lvlJc w:val="left"/>
      <w:pPr>
        <w:ind w:left="720" w:hanging="360"/>
      </w:pPr>
      <w:rPr>
        <w:rFonts w:ascii="Symbol" w:hAnsi="Symbol"/>
      </w:rPr>
    </w:lvl>
    <w:lvl w:ilvl="3" w:tplc="06A4FE28">
      <w:start w:val="1"/>
      <w:numFmt w:val="bullet"/>
      <w:lvlText w:val=""/>
      <w:lvlJc w:val="left"/>
      <w:pPr>
        <w:ind w:left="720" w:hanging="360"/>
      </w:pPr>
      <w:rPr>
        <w:rFonts w:ascii="Symbol" w:hAnsi="Symbol"/>
      </w:rPr>
    </w:lvl>
    <w:lvl w:ilvl="4" w:tplc="E3745E3C">
      <w:start w:val="1"/>
      <w:numFmt w:val="bullet"/>
      <w:lvlText w:val=""/>
      <w:lvlJc w:val="left"/>
      <w:pPr>
        <w:ind w:left="720" w:hanging="360"/>
      </w:pPr>
      <w:rPr>
        <w:rFonts w:ascii="Symbol" w:hAnsi="Symbol"/>
      </w:rPr>
    </w:lvl>
    <w:lvl w:ilvl="5" w:tplc="A6581C00">
      <w:start w:val="1"/>
      <w:numFmt w:val="bullet"/>
      <w:lvlText w:val=""/>
      <w:lvlJc w:val="left"/>
      <w:pPr>
        <w:ind w:left="720" w:hanging="360"/>
      </w:pPr>
      <w:rPr>
        <w:rFonts w:ascii="Symbol" w:hAnsi="Symbol"/>
      </w:rPr>
    </w:lvl>
    <w:lvl w:ilvl="6" w:tplc="A7F61E68">
      <w:start w:val="1"/>
      <w:numFmt w:val="bullet"/>
      <w:lvlText w:val=""/>
      <w:lvlJc w:val="left"/>
      <w:pPr>
        <w:ind w:left="720" w:hanging="360"/>
      </w:pPr>
      <w:rPr>
        <w:rFonts w:ascii="Symbol" w:hAnsi="Symbol"/>
      </w:rPr>
    </w:lvl>
    <w:lvl w:ilvl="7" w:tplc="F36E8270">
      <w:start w:val="1"/>
      <w:numFmt w:val="bullet"/>
      <w:lvlText w:val=""/>
      <w:lvlJc w:val="left"/>
      <w:pPr>
        <w:ind w:left="720" w:hanging="360"/>
      </w:pPr>
      <w:rPr>
        <w:rFonts w:ascii="Symbol" w:hAnsi="Symbol"/>
      </w:rPr>
    </w:lvl>
    <w:lvl w:ilvl="8" w:tplc="A5DC62C6">
      <w:start w:val="1"/>
      <w:numFmt w:val="bullet"/>
      <w:lvlText w:val=""/>
      <w:lvlJc w:val="left"/>
      <w:pPr>
        <w:ind w:left="720" w:hanging="360"/>
      </w:pPr>
      <w:rPr>
        <w:rFonts w:ascii="Symbol" w:hAnsi="Symbol"/>
      </w:rPr>
    </w:lvl>
  </w:abstractNum>
  <w:abstractNum w:abstractNumId="10" w15:restartNumberingAfterBreak="0">
    <w:nsid w:val="31BB003C"/>
    <w:multiLevelType w:val="hybridMultilevel"/>
    <w:tmpl w:val="56C8C728"/>
    <w:lvl w:ilvl="0" w:tplc="D832872A">
      <w:start w:val="1"/>
      <w:numFmt w:val="bullet"/>
      <w:lvlText w:val=""/>
      <w:lvlJc w:val="left"/>
      <w:pPr>
        <w:ind w:left="720" w:hanging="360"/>
      </w:pPr>
      <w:rPr>
        <w:rFonts w:ascii="Symbol" w:hAnsi="Symbol"/>
      </w:rPr>
    </w:lvl>
    <w:lvl w:ilvl="1" w:tplc="F0DCB5FE">
      <w:start w:val="1"/>
      <w:numFmt w:val="bullet"/>
      <w:lvlText w:val=""/>
      <w:lvlJc w:val="left"/>
      <w:pPr>
        <w:ind w:left="720" w:hanging="360"/>
      </w:pPr>
      <w:rPr>
        <w:rFonts w:ascii="Symbol" w:hAnsi="Symbol"/>
      </w:rPr>
    </w:lvl>
    <w:lvl w:ilvl="2" w:tplc="88441266">
      <w:start w:val="1"/>
      <w:numFmt w:val="bullet"/>
      <w:lvlText w:val=""/>
      <w:lvlJc w:val="left"/>
      <w:pPr>
        <w:ind w:left="720" w:hanging="360"/>
      </w:pPr>
      <w:rPr>
        <w:rFonts w:ascii="Symbol" w:hAnsi="Symbol"/>
      </w:rPr>
    </w:lvl>
    <w:lvl w:ilvl="3" w:tplc="38D6E156">
      <w:start w:val="1"/>
      <w:numFmt w:val="bullet"/>
      <w:lvlText w:val=""/>
      <w:lvlJc w:val="left"/>
      <w:pPr>
        <w:ind w:left="720" w:hanging="360"/>
      </w:pPr>
      <w:rPr>
        <w:rFonts w:ascii="Symbol" w:hAnsi="Symbol"/>
      </w:rPr>
    </w:lvl>
    <w:lvl w:ilvl="4" w:tplc="2DCEBAC6">
      <w:start w:val="1"/>
      <w:numFmt w:val="bullet"/>
      <w:lvlText w:val=""/>
      <w:lvlJc w:val="left"/>
      <w:pPr>
        <w:ind w:left="720" w:hanging="360"/>
      </w:pPr>
      <w:rPr>
        <w:rFonts w:ascii="Symbol" w:hAnsi="Symbol"/>
      </w:rPr>
    </w:lvl>
    <w:lvl w:ilvl="5" w:tplc="B68C9808">
      <w:start w:val="1"/>
      <w:numFmt w:val="bullet"/>
      <w:lvlText w:val=""/>
      <w:lvlJc w:val="left"/>
      <w:pPr>
        <w:ind w:left="720" w:hanging="360"/>
      </w:pPr>
      <w:rPr>
        <w:rFonts w:ascii="Symbol" w:hAnsi="Symbol"/>
      </w:rPr>
    </w:lvl>
    <w:lvl w:ilvl="6" w:tplc="11C63C70">
      <w:start w:val="1"/>
      <w:numFmt w:val="bullet"/>
      <w:lvlText w:val=""/>
      <w:lvlJc w:val="left"/>
      <w:pPr>
        <w:ind w:left="720" w:hanging="360"/>
      </w:pPr>
      <w:rPr>
        <w:rFonts w:ascii="Symbol" w:hAnsi="Symbol"/>
      </w:rPr>
    </w:lvl>
    <w:lvl w:ilvl="7" w:tplc="13AAE2B4">
      <w:start w:val="1"/>
      <w:numFmt w:val="bullet"/>
      <w:lvlText w:val=""/>
      <w:lvlJc w:val="left"/>
      <w:pPr>
        <w:ind w:left="720" w:hanging="360"/>
      </w:pPr>
      <w:rPr>
        <w:rFonts w:ascii="Symbol" w:hAnsi="Symbol"/>
      </w:rPr>
    </w:lvl>
    <w:lvl w:ilvl="8" w:tplc="922AEC70">
      <w:start w:val="1"/>
      <w:numFmt w:val="bullet"/>
      <w:lvlText w:val=""/>
      <w:lvlJc w:val="left"/>
      <w:pPr>
        <w:ind w:left="720" w:hanging="360"/>
      </w:pPr>
      <w:rPr>
        <w:rFonts w:ascii="Symbol" w:hAnsi="Symbol"/>
      </w:rPr>
    </w:lvl>
  </w:abstractNum>
  <w:abstractNum w:abstractNumId="11" w15:restartNumberingAfterBreak="0">
    <w:nsid w:val="400B1BF7"/>
    <w:multiLevelType w:val="hybridMultilevel"/>
    <w:tmpl w:val="1D72F87A"/>
    <w:lvl w:ilvl="0" w:tplc="08EE0FCC">
      <w:start w:val="1"/>
      <w:numFmt w:val="bullet"/>
      <w:lvlText w:val=""/>
      <w:lvlJc w:val="left"/>
      <w:pPr>
        <w:ind w:left="720" w:hanging="360"/>
      </w:pPr>
      <w:rPr>
        <w:rFonts w:ascii="Symbol" w:hAnsi="Symbol" w:hint="default"/>
      </w:rPr>
    </w:lvl>
    <w:lvl w:ilvl="1" w:tplc="760E8678" w:tentative="1">
      <w:start w:val="1"/>
      <w:numFmt w:val="bullet"/>
      <w:lvlText w:val="o"/>
      <w:lvlJc w:val="left"/>
      <w:pPr>
        <w:ind w:left="1440" w:hanging="360"/>
      </w:pPr>
      <w:rPr>
        <w:rFonts w:ascii="Courier New" w:hAnsi="Courier New" w:cs="Courier New" w:hint="default"/>
      </w:rPr>
    </w:lvl>
    <w:lvl w:ilvl="2" w:tplc="0890C70C" w:tentative="1">
      <w:start w:val="1"/>
      <w:numFmt w:val="bullet"/>
      <w:lvlText w:val=""/>
      <w:lvlJc w:val="left"/>
      <w:pPr>
        <w:ind w:left="2160" w:hanging="360"/>
      </w:pPr>
      <w:rPr>
        <w:rFonts w:ascii="Wingdings" w:hAnsi="Wingdings" w:hint="default"/>
      </w:rPr>
    </w:lvl>
    <w:lvl w:ilvl="3" w:tplc="B46C11AE" w:tentative="1">
      <w:start w:val="1"/>
      <w:numFmt w:val="bullet"/>
      <w:lvlText w:val=""/>
      <w:lvlJc w:val="left"/>
      <w:pPr>
        <w:ind w:left="2880" w:hanging="360"/>
      </w:pPr>
      <w:rPr>
        <w:rFonts w:ascii="Symbol" w:hAnsi="Symbol" w:hint="default"/>
      </w:rPr>
    </w:lvl>
    <w:lvl w:ilvl="4" w:tplc="AD66C416" w:tentative="1">
      <w:start w:val="1"/>
      <w:numFmt w:val="bullet"/>
      <w:lvlText w:val="o"/>
      <w:lvlJc w:val="left"/>
      <w:pPr>
        <w:ind w:left="3600" w:hanging="360"/>
      </w:pPr>
      <w:rPr>
        <w:rFonts w:ascii="Courier New" w:hAnsi="Courier New" w:cs="Courier New" w:hint="default"/>
      </w:rPr>
    </w:lvl>
    <w:lvl w:ilvl="5" w:tplc="2E4C8BD0" w:tentative="1">
      <w:start w:val="1"/>
      <w:numFmt w:val="bullet"/>
      <w:lvlText w:val=""/>
      <w:lvlJc w:val="left"/>
      <w:pPr>
        <w:ind w:left="4320" w:hanging="360"/>
      </w:pPr>
      <w:rPr>
        <w:rFonts w:ascii="Wingdings" w:hAnsi="Wingdings" w:hint="default"/>
      </w:rPr>
    </w:lvl>
    <w:lvl w:ilvl="6" w:tplc="3E6638BA" w:tentative="1">
      <w:start w:val="1"/>
      <w:numFmt w:val="bullet"/>
      <w:lvlText w:val=""/>
      <w:lvlJc w:val="left"/>
      <w:pPr>
        <w:ind w:left="5040" w:hanging="360"/>
      </w:pPr>
      <w:rPr>
        <w:rFonts w:ascii="Symbol" w:hAnsi="Symbol" w:hint="default"/>
      </w:rPr>
    </w:lvl>
    <w:lvl w:ilvl="7" w:tplc="ADCCE458" w:tentative="1">
      <w:start w:val="1"/>
      <w:numFmt w:val="bullet"/>
      <w:lvlText w:val="o"/>
      <w:lvlJc w:val="left"/>
      <w:pPr>
        <w:ind w:left="5760" w:hanging="360"/>
      </w:pPr>
      <w:rPr>
        <w:rFonts w:ascii="Courier New" w:hAnsi="Courier New" w:cs="Courier New" w:hint="default"/>
      </w:rPr>
    </w:lvl>
    <w:lvl w:ilvl="8" w:tplc="C0F02E96" w:tentative="1">
      <w:start w:val="1"/>
      <w:numFmt w:val="bullet"/>
      <w:lvlText w:val=""/>
      <w:lvlJc w:val="left"/>
      <w:pPr>
        <w:ind w:left="6480" w:hanging="360"/>
      </w:pPr>
      <w:rPr>
        <w:rFonts w:ascii="Wingdings" w:hAnsi="Wingdings" w:hint="default"/>
      </w:rPr>
    </w:lvl>
  </w:abstractNum>
  <w:abstractNum w:abstractNumId="12" w15:restartNumberingAfterBreak="0">
    <w:nsid w:val="46A30CD2"/>
    <w:multiLevelType w:val="hybridMultilevel"/>
    <w:tmpl w:val="004CD9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0301AAC"/>
    <w:multiLevelType w:val="hybridMultilevel"/>
    <w:tmpl w:val="DB84DEA4"/>
    <w:lvl w:ilvl="0" w:tplc="E64484BE">
      <w:start w:val="1"/>
      <w:numFmt w:val="bullet"/>
      <w:lvlText w:val=""/>
      <w:lvlJc w:val="left"/>
      <w:pPr>
        <w:ind w:left="720" w:hanging="360"/>
      </w:pPr>
      <w:rPr>
        <w:rFonts w:ascii="Symbol" w:hAnsi="Symbol"/>
      </w:rPr>
    </w:lvl>
    <w:lvl w:ilvl="1" w:tplc="159A2870">
      <w:start w:val="1"/>
      <w:numFmt w:val="bullet"/>
      <w:lvlText w:val=""/>
      <w:lvlJc w:val="left"/>
      <w:pPr>
        <w:ind w:left="720" w:hanging="360"/>
      </w:pPr>
      <w:rPr>
        <w:rFonts w:ascii="Symbol" w:hAnsi="Symbol"/>
      </w:rPr>
    </w:lvl>
    <w:lvl w:ilvl="2" w:tplc="97DA07B2">
      <w:start w:val="1"/>
      <w:numFmt w:val="bullet"/>
      <w:lvlText w:val=""/>
      <w:lvlJc w:val="left"/>
      <w:pPr>
        <w:ind w:left="720" w:hanging="360"/>
      </w:pPr>
      <w:rPr>
        <w:rFonts w:ascii="Symbol" w:hAnsi="Symbol"/>
      </w:rPr>
    </w:lvl>
    <w:lvl w:ilvl="3" w:tplc="74E4E490">
      <w:start w:val="1"/>
      <w:numFmt w:val="bullet"/>
      <w:lvlText w:val=""/>
      <w:lvlJc w:val="left"/>
      <w:pPr>
        <w:ind w:left="720" w:hanging="360"/>
      </w:pPr>
      <w:rPr>
        <w:rFonts w:ascii="Symbol" w:hAnsi="Symbol"/>
      </w:rPr>
    </w:lvl>
    <w:lvl w:ilvl="4" w:tplc="2CA05C90">
      <w:start w:val="1"/>
      <w:numFmt w:val="bullet"/>
      <w:lvlText w:val=""/>
      <w:lvlJc w:val="left"/>
      <w:pPr>
        <w:ind w:left="720" w:hanging="360"/>
      </w:pPr>
      <w:rPr>
        <w:rFonts w:ascii="Symbol" w:hAnsi="Symbol"/>
      </w:rPr>
    </w:lvl>
    <w:lvl w:ilvl="5" w:tplc="5B787DC6">
      <w:start w:val="1"/>
      <w:numFmt w:val="bullet"/>
      <w:lvlText w:val=""/>
      <w:lvlJc w:val="left"/>
      <w:pPr>
        <w:ind w:left="720" w:hanging="360"/>
      </w:pPr>
      <w:rPr>
        <w:rFonts w:ascii="Symbol" w:hAnsi="Symbol"/>
      </w:rPr>
    </w:lvl>
    <w:lvl w:ilvl="6" w:tplc="A878942E">
      <w:start w:val="1"/>
      <w:numFmt w:val="bullet"/>
      <w:lvlText w:val=""/>
      <w:lvlJc w:val="left"/>
      <w:pPr>
        <w:ind w:left="720" w:hanging="360"/>
      </w:pPr>
      <w:rPr>
        <w:rFonts w:ascii="Symbol" w:hAnsi="Symbol"/>
      </w:rPr>
    </w:lvl>
    <w:lvl w:ilvl="7" w:tplc="1C0EC876">
      <w:start w:val="1"/>
      <w:numFmt w:val="bullet"/>
      <w:lvlText w:val=""/>
      <w:lvlJc w:val="left"/>
      <w:pPr>
        <w:ind w:left="720" w:hanging="360"/>
      </w:pPr>
      <w:rPr>
        <w:rFonts w:ascii="Symbol" w:hAnsi="Symbol"/>
      </w:rPr>
    </w:lvl>
    <w:lvl w:ilvl="8" w:tplc="0D40CBF6">
      <w:start w:val="1"/>
      <w:numFmt w:val="bullet"/>
      <w:lvlText w:val=""/>
      <w:lvlJc w:val="left"/>
      <w:pPr>
        <w:ind w:left="720" w:hanging="360"/>
      </w:pPr>
      <w:rPr>
        <w:rFonts w:ascii="Symbol" w:hAnsi="Symbol"/>
      </w:rPr>
    </w:lvl>
  </w:abstractNum>
  <w:abstractNum w:abstractNumId="14" w15:restartNumberingAfterBreak="0">
    <w:nsid w:val="52380863"/>
    <w:multiLevelType w:val="hybridMultilevel"/>
    <w:tmpl w:val="C6842F4C"/>
    <w:lvl w:ilvl="0" w:tplc="E9587CC6">
      <w:start w:val="1"/>
      <w:numFmt w:val="bullet"/>
      <w:lvlText w:val=""/>
      <w:lvlJc w:val="left"/>
      <w:pPr>
        <w:ind w:left="720" w:hanging="360"/>
      </w:pPr>
      <w:rPr>
        <w:rFonts w:ascii="Symbol" w:hAnsi="Symbol"/>
      </w:rPr>
    </w:lvl>
    <w:lvl w:ilvl="1" w:tplc="1C78AEDA">
      <w:start w:val="1"/>
      <w:numFmt w:val="bullet"/>
      <w:lvlText w:val=""/>
      <w:lvlJc w:val="left"/>
      <w:pPr>
        <w:ind w:left="720" w:hanging="360"/>
      </w:pPr>
      <w:rPr>
        <w:rFonts w:ascii="Symbol" w:hAnsi="Symbol"/>
      </w:rPr>
    </w:lvl>
    <w:lvl w:ilvl="2" w:tplc="61CAD8E8">
      <w:start w:val="1"/>
      <w:numFmt w:val="bullet"/>
      <w:lvlText w:val=""/>
      <w:lvlJc w:val="left"/>
      <w:pPr>
        <w:ind w:left="720" w:hanging="360"/>
      </w:pPr>
      <w:rPr>
        <w:rFonts w:ascii="Symbol" w:hAnsi="Symbol"/>
      </w:rPr>
    </w:lvl>
    <w:lvl w:ilvl="3" w:tplc="FA0418EE">
      <w:start w:val="1"/>
      <w:numFmt w:val="bullet"/>
      <w:lvlText w:val=""/>
      <w:lvlJc w:val="left"/>
      <w:pPr>
        <w:ind w:left="720" w:hanging="360"/>
      </w:pPr>
      <w:rPr>
        <w:rFonts w:ascii="Symbol" w:hAnsi="Symbol"/>
      </w:rPr>
    </w:lvl>
    <w:lvl w:ilvl="4" w:tplc="DF5EB3E2">
      <w:start w:val="1"/>
      <w:numFmt w:val="bullet"/>
      <w:lvlText w:val=""/>
      <w:lvlJc w:val="left"/>
      <w:pPr>
        <w:ind w:left="720" w:hanging="360"/>
      </w:pPr>
      <w:rPr>
        <w:rFonts w:ascii="Symbol" w:hAnsi="Symbol"/>
      </w:rPr>
    </w:lvl>
    <w:lvl w:ilvl="5" w:tplc="9A0C34DA">
      <w:start w:val="1"/>
      <w:numFmt w:val="bullet"/>
      <w:lvlText w:val=""/>
      <w:lvlJc w:val="left"/>
      <w:pPr>
        <w:ind w:left="720" w:hanging="360"/>
      </w:pPr>
      <w:rPr>
        <w:rFonts w:ascii="Symbol" w:hAnsi="Symbol"/>
      </w:rPr>
    </w:lvl>
    <w:lvl w:ilvl="6" w:tplc="E450718A">
      <w:start w:val="1"/>
      <w:numFmt w:val="bullet"/>
      <w:lvlText w:val=""/>
      <w:lvlJc w:val="left"/>
      <w:pPr>
        <w:ind w:left="720" w:hanging="360"/>
      </w:pPr>
      <w:rPr>
        <w:rFonts w:ascii="Symbol" w:hAnsi="Symbol"/>
      </w:rPr>
    </w:lvl>
    <w:lvl w:ilvl="7" w:tplc="528A0634">
      <w:start w:val="1"/>
      <w:numFmt w:val="bullet"/>
      <w:lvlText w:val=""/>
      <w:lvlJc w:val="left"/>
      <w:pPr>
        <w:ind w:left="720" w:hanging="360"/>
      </w:pPr>
      <w:rPr>
        <w:rFonts w:ascii="Symbol" w:hAnsi="Symbol"/>
      </w:rPr>
    </w:lvl>
    <w:lvl w:ilvl="8" w:tplc="4AC85638">
      <w:start w:val="1"/>
      <w:numFmt w:val="bullet"/>
      <w:lvlText w:val=""/>
      <w:lvlJc w:val="left"/>
      <w:pPr>
        <w:ind w:left="720" w:hanging="360"/>
      </w:pPr>
      <w:rPr>
        <w:rFonts w:ascii="Symbol" w:hAnsi="Symbol"/>
      </w:rPr>
    </w:lvl>
  </w:abstractNum>
  <w:abstractNum w:abstractNumId="15"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7A78BF"/>
    <w:multiLevelType w:val="hybridMultilevel"/>
    <w:tmpl w:val="738657CC"/>
    <w:lvl w:ilvl="0" w:tplc="B1E8BC68">
      <w:start w:val="1"/>
      <w:numFmt w:val="decimal"/>
      <w:pStyle w:val="Texto1num1"/>
      <w:lvlText w:val="%1."/>
      <w:lvlJc w:val="left"/>
      <w:pPr>
        <w:ind w:left="720" w:hanging="360"/>
      </w:pPr>
    </w:lvl>
    <w:lvl w:ilvl="1" w:tplc="5DC48CDC">
      <w:start w:val="1"/>
      <w:numFmt w:val="lowerLetter"/>
      <w:pStyle w:val="Texto1num2"/>
      <w:lvlText w:val="%2."/>
      <w:lvlJc w:val="left"/>
      <w:pPr>
        <w:ind w:left="1440" w:hanging="360"/>
      </w:pPr>
    </w:lvl>
    <w:lvl w:ilvl="2" w:tplc="7660C154">
      <w:start w:val="1"/>
      <w:numFmt w:val="lowerRoman"/>
      <w:lvlText w:val="%3."/>
      <w:lvlJc w:val="right"/>
      <w:pPr>
        <w:ind w:left="2160" w:hanging="180"/>
      </w:pPr>
    </w:lvl>
    <w:lvl w:ilvl="3" w:tplc="6ECE5CF8" w:tentative="1">
      <w:start w:val="1"/>
      <w:numFmt w:val="decimal"/>
      <w:lvlText w:val="%4."/>
      <w:lvlJc w:val="left"/>
      <w:pPr>
        <w:ind w:left="2880" w:hanging="360"/>
      </w:pPr>
    </w:lvl>
    <w:lvl w:ilvl="4" w:tplc="E8E8B6B0" w:tentative="1">
      <w:start w:val="1"/>
      <w:numFmt w:val="lowerLetter"/>
      <w:lvlText w:val="%5."/>
      <w:lvlJc w:val="left"/>
      <w:pPr>
        <w:ind w:left="3600" w:hanging="360"/>
      </w:pPr>
    </w:lvl>
    <w:lvl w:ilvl="5" w:tplc="07905C78" w:tentative="1">
      <w:start w:val="1"/>
      <w:numFmt w:val="lowerRoman"/>
      <w:lvlText w:val="%6."/>
      <w:lvlJc w:val="right"/>
      <w:pPr>
        <w:ind w:left="4320" w:hanging="180"/>
      </w:pPr>
    </w:lvl>
    <w:lvl w:ilvl="6" w:tplc="CAD02EFE" w:tentative="1">
      <w:start w:val="1"/>
      <w:numFmt w:val="decimal"/>
      <w:lvlText w:val="%7."/>
      <w:lvlJc w:val="left"/>
      <w:pPr>
        <w:ind w:left="5040" w:hanging="360"/>
      </w:pPr>
    </w:lvl>
    <w:lvl w:ilvl="7" w:tplc="4EE07654" w:tentative="1">
      <w:start w:val="1"/>
      <w:numFmt w:val="lowerLetter"/>
      <w:lvlText w:val="%8."/>
      <w:lvlJc w:val="left"/>
      <w:pPr>
        <w:ind w:left="5760" w:hanging="360"/>
      </w:pPr>
    </w:lvl>
    <w:lvl w:ilvl="8" w:tplc="1274417C" w:tentative="1">
      <w:start w:val="1"/>
      <w:numFmt w:val="lowerRoman"/>
      <w:lvlText w:val="%9."/>
      <w:lvlJc w:val="right"/>
      <w:pPr>
        <w:ind w:left="6480" w:hanging="180"/>
      </w:pPr>
    </w:lvl>
  </w:abstractNum>
  <w:abstractNum w:abstractNumId="17" w15:restartNumberingAfterBreak="0">
    <w:nsid w:val="63E643CA"/>
    <w:multiLevelType w:val="hybridMultilevel"/>
    <w:tmpl w:val="C1FC5D0E"/>
    <w:lvl w:ilvl="0" w:tplc="F24E38AE">
      <w:start w:val="1"/>
      <w:numFmt w:val="bullet"/>
      <w:lvlText w:val=""/>
      <w:lvlJc w:val="left"/>
      <w:pPr>
        <w:ind w:left="720" w:hanging="360"/>
      </w:pPr>
      <w:rPr>
        <w:rFonts w:ascii="Symbol" w:hAnsi="Symbol" w:hint="default"/>
      </w:rPr>
    </w:lvl>
    <w:lvl w:ilvl="1" w:tplc="D466DA20">
      <w:start w:val="1"/>
      <w:numFmt w:val="bullet"/>
      <w:lvlText w:val="o"/>
      <w:lvlJc w:val="left"/>
      <w:pPr>
        <w:ind w:left="1440" w:hanging="360"/>
      </w:pPr>
      <w:rPr>
        <w:rFonts w:ascii="Courier New" w:hAnsi="Courier New" w:cs="Courier New" w:hint="default"/>
      </w:rPr>
    </w:lvl>
    <w:lvl w:ilvl="2" w:tplc="76B2301C" w:tentative="1">
      <w:start w:val="1"/>
      <w:numFmt w:val="bullet"/>
      <w:lvlText w:val=""/>
      <w:lvlJc w:val="left"/>
      <w:pPr>
        <w:ind w:left="2160" w:hanging="360"/>
      </w:pPr>
      <w:rPr>
        <w:rFonts w:ascii="Wingdings" w:hAnsi="Wingdings" w:hint="default"/>
      </w:rPr>
    </w:lvl>
    <w:lvl w:ilvl="3" w:tplc="2EB2C1B0" w:tentative="1">
      <w:start w:val="1"/>
      <w:numFmt w:val="bullet"/>
      <w:lvlText w:val=""/>
      <w:lvlJc w:val="left"/>
      <w:pPr>
        <w:ind w:left="2880" w:hanging="360"/>
      </w:pPr>
      <w:rPr>
        <w:rFonts w:ascii="Symbol" w:hAnsi="Symbol" w:hint="default"/>
      </w:rPr>
    </w:lvl>
    <w:lvl w:ilvl="4" w:tplc="07F80CDC" w:tentative="1">
      <w:start w:val="1"/>
      <w:numFmt w:val="bullet"/>
      <w:lvlText w:val="o"/>
      <w:lvlJc w:val="left"/>
      <w:pPr>
        <w:ind w:left="3600" w:hanging="360"/>
      </w:pPr>
      <w:rPr>
        <w:rFonts w:ascii="Courier New" w:hAnsi="Courier New" w:cs="Courier New" w:hint="default"/>
      </w:rPr>
    </w:lvl>
    <w:lvl w:ilvl="5" w:tplc="BE9AB8DA" w:tentative="1">
      <w:start w:val="1"/>
      <w:numFmt w:val="bullet"/>
      <w:lvlText w:val=""/>
      <w:lvlJc w:val="left"/>
      <w:pPr>
        <w:ind w:left="4320" w:hanging="360"/>
      </w:pPr>
      <w:rPr>
        <w:rFonts w:ascii="Wingdings" w:hAnsi="Wingdings" w:hint="default"/>
      </w:rPr>
    </w:lvl>
    <w:lvl w:ilvl="6" w:tplc="13F4C84E" w:tentative="1">
      <w:start w:val="1"/>
      <w:numFmt w:val="bullet"/>
      <w:lvlText w:val=""/>
      <w:lvlJc w:val="left"/>
      <w:pPr>
        <w:ind w:left="5040" w:hanging="360"/>
      </w:pPr>
      <w:rPr>
        <w:rFonts w:ascii="Symbol" w:hAnsi="Symbol" w:hint="default"/>
      </w:rPr>
    </w:lvl>
    <w:lvl w:ilvl="7" w:tplc="E9C6CDEA" w:tentative="1">
      <w:start w:val="1"/>
      <w:numFmt w:val="bullet"/>
      <w:lvlText w:val="o"/>
      <w:lvlJc w:val="left"/>
      <w:pPr>
        <w:ind w:left="5760" w:hanging="360"/>
      </w:pPr>
      <w:rPr>
        <w:rFonts w:ascii="Courier New" w:hAnsi="Courier New" w:cs="Courier New" w:hint="default"/>
      </w:rPr>
    </w:lvl>
    <w:lvl w:ilvl="8" w:tplc="48D0DCB2" w:tentative="1">
      <w:start w:val="1"/>
      <w:numFmt w:val="bullet"/>
      <w:lvlText w:val=""/>
      <w:lvlJc w:val="left"/>
      <w:pPr>
        <w:ind w:left="6480" w:hanging="360"/>
      </w:pPr>
      <w:rPr>
        <w:rFonts w:ascii="Wingdings" w:hAnsi="Wingdings" w:hint="default"/>
      </w:rPr>
    </w:lvl>
  </w:abstractNum>
  <w:abstractNum w:abstractNumId="18" w15:restartNumberingAfterBreak="0">
    <w:nsid w:val="7E5B2A7B"/>
    <w:multiLevelType w:val="hybridMultilevel"/>
    <w:tmpl w:val="C7C0B610"/>
    <w:lvl w:ilvl="0" w:tplc="FB884012">
      <w:start w:val="1"/>
      <w:numFmt w:val="bullet"/>
      <w:lvlText w:val="·"/>
      <w:lvlJc w:val="left"/>
      <w:pPr>
        <w:ind w:left="720" w:hanging="360"/>
      </w:pPr>
      <w:rPr>
        <w:rFonts w:ascii="Symbol" w:hAnsi="Symbol" w:hint="default"/>
      </w:rPr>
    </w:lvl>
    <w:lvl w:ilvl="1" w:tplc="65DC0EDC">
      <w:start w:val="1"/>
      <w:numFmt w:val="bullet"/>
      <w:lvlText w:val="o"/>
      <w:lvlJc w:val="left"/>
      <w:pPr>
        <w:ind w:left="1440" w:hanging="360"/>
      </w:pPr>
      <w:rPr>
        <w:rFonts w:ascii="Courier New" w:hAnsi="Courier New" w:hint="default"/>
      </w:rPr>
    </w:lvl>
    <w:lvl w:ilvl="2" w:tplc="74ECFA74">
      <w:start w:val="1"/>
      <w:numFmt w:val="bullet"/>
      <w:lvlText w:val=""/>
      <w:lvlJc w:val="left"/>
      <w:pPr>
        <w:ind w:left="2160" w:hanging="360"/>
      </w:pPr>
      <w:rPr>
        <w:rFonts w:ascii="Wingdings" w:hAnsi="Wingdings" w:hint="default"/>
      </w:rPr>
    </w:lvl>
    <w:lvl w:ilvl="3" w:tplc="F8E4D646">
      <w:start w:val="1"/>
      <w:numFmt w:val="bullet"/>
      <w:lvlText w:val=""/>
      <w:lvlJc w:val="left"/>
      <w:pPr>
        <w:ind w:left="2880" w:hanging="360"/>
      </w:pPr>
      <w:rPr>
        <w:rFonts w:ascii="Symbol" w:hAnsi="Symbol" w:hint="default"/>
      </w:rPr>
    </w:lvl>
    <w:lvl w:ilvl="4" w:tplc="C3369E34">
      <w:start w:val="1"/>
      <w:numFmt w:val="bullet"/>
      <w:lvlText w:val="o"/>
      <w:lvlJc w:val="left"/>
      <w:pPr>
        <w:ind w:left="3600" w:hanging="360"/>
      </w:pPr>
      <w:rPr>
        <w:rFonts w:ascii="Courier New" w:hAnsi="Courier New" w:hint="default"/>
      </w:rPr>
    </w:lvl>
    <w:lvl w:ilvl="5" w:tplc="BB509460">
      <w:start w:val="1"/>
      <w:numFmt w:val="bullet"/>
      <w:lvlText w:val=""/>
      <w:lvlJc w:val="left"/>
      <w:pPr>
        <w:ind w:left="4320" w:hanging="360"/>
      </w:pPr>
      <w:rPr>
        <w:rFonts w:ascii="Wingdings" w:hAnsi="Wingdings" w:hint="default"/>
      </w:rPr>
    </w:lvl>
    <w:lvl w:ilvl="6" w:tplc="A9C6AB80">
      <w:start w:val="1"/>
      <w:numFmt w:val="bullet"/>
      <w:lvlText w:val=""/>
      <w:lvlJc w:val="left"/>
      <w:pPr>
        <w:ind w:left="5040" w:hanging="360"/>
      </w:pPr>
      <w:rPr>
        <w:rFonts w:ascii="Symbol" w:hAnsi="Symbol" w:hint="default"/>
      </w:rPr>
    </w:lvl>
    <w:lvl w:ilvl="7" w:tplc="DF2C5792">
      <w:start w:val="1"/>
      <w:numFmt w:val="bullet"/>
      <w:lvlText w:val="o"/>
      <w:lvlJc w:val="left"/>
      <w:pPr>
        <w:ind w:left="5760" w:hanging="360"/>
      </w:pPr>
      <w:rPr>
        <w:rFonts w:ascii="Courier New" w:hAnsi="Courier New" w:hint="default"/>
      </w:rPr>
    </w:lvl>
    <w:lvl w:ilvl="8" w:tplc="17847002">
      <w:start w:val="1"/>
      <w:numFmt w:val="bullet"/>
      <w:lvlText w:val=""/>
      <w:lvlJc w:val="left"/>
      <w:pPr>
        <w:ind w:left="6480" w:hanging="360"/>
      </w:pPr>
      <w:rPr>
        <w:rFonts w:ascii="Wingdings" w:hAnsi="Wingdings" w:hint="default"/>
      </w:rPr>
    </w:lvl>
  </w:abstractNum>
  <w:num w:numId="1" w16cid:durableId="85004716">
    <w:abstractNumId w:val="18"/>
  </w:num>
  <w:num w:numId="2" w16cid:durableId="865750480">
    <w:abstractNumId w:val="2"/>
  </w:num>
  <w:num w:numId="3" w16cid:durableId="216211018">
    <w:abstractNumId w:val="16"/>
  </w:num>
  <w:num w:numId="4" w16cid:durableId="1086609071">
    <w:abstractNumId w:val="3"/>
  </w:num>
  <w:num w:numId="5" w16cid:durableId="1263025145">
    <w:abstractNumId w:val="1"/>
  </w:num>
  <w:num w:numId="6" w16cid:durableId="547306748">
    <w:abstractNumId w:val="17"/>
  </w:num>
  <w:num w:numId="7" w16cid:durableId="680399733">
    <w:abstractNumId w:val="11"/>
  </w:num>
  <w:num w:numId="8" w16cid:durableId="666438985">
    <w:abstractNumId w:val="5"/>
  </w:num>
  <w:num w:numId="9" w16cid:durableId="1076246964">
    <w:abstractNumId w:val="7"/>
  </w:num>
  <w:num w:numId="10" w16cid:durableId="1712999534">
    <w:abstractNumId w:val="15"/>
  </w:num>
  <w:num w:numId="11" w16cid:durableId="1654797674">
    <w:abstractNumId w:val="8"/>
  </w:num>
  <w:num w:numId="12" w16cid:durableId="591158192">
    <w:abstractNumId w:val="6"/>
  </w:num>
  <w:num w:numId="13" w16cid:durableId="2095546013">
    <w:abstractNumId w:val="14"/>
  </w:num>
  <w:num w:numId="14" w16cid:durableId="1663464257">
    <w:abstractNumId w:val="9"/>
  </w:num>
  <w:num w:numId="15" w16cid:durableId="151484580">
    <w:abstractNumId w:val="13"/>
  </w:num>
  <w:num w:numId="16" w16cid:durableId="995375167">
    <w:abstractNumId w:val="4"/>
  </w:num>
  <w:num w:numId="17" w16cid:durableId="124469828">
    <w:abstractNumId w:val="10"/>
  </w:num>
  <w:num w:numId="18" w16cid:durableId="465514215">
    <w:abstractNumId w:val="0"/>
  </w:num>
  <w:num w:numId="19" w16cid:durableId="586227415">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
    <w15:presenceInfo w15:providerId="None" w15:userId="ENAIRE "/>
  </w15:person>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DBF"/>
    <w:rsid w:val="00013F06"/>
    <w:rsid w:val="000140F4"/>
    <w:rsid w:val="00014B23"/>
    <w:rsid w:val="00015657"/>
    <w:rsid w:val="00016438"/>
    <w:rsid w:val="00016D6B"/>
    <w:rsid w:val="0002160C"/>
    <w:rsid w:val="00021684"/>
    <w:rsid w:val="00021A52"/>
    <w:rsid w:val="00022807"/>
    <w:rsid w:val="0002280A"/>
    <w:rsid w:val="000237DC"/>
    <w:rsid w:val="00023CEC"/>
    <w:rsid w:val="0002626D"/>
    <w:rsid w:val="00026597"/>
    <w:rsid w:val="000314C7"/>
    <w:rsid w:val="000341C6"/>
    <w:rsid w:val="00041101"/>
    <w:rsid w:val="000417BB"/>
    <w:rsid w:val="0004378D"/>
    <w:rsid w:val="000506C6"/>
    <w:rsid w:val="000546E1"/>
    <w:rsid w:val="00054A04"/>
    <w:rsid w:val="00054C23"/>
    <w:rsid w:val="0005737D"/>
    <w:rsid w:val="000616CB"/>
    <w:rsid w:val="00065E1D"/>
    <w:rsid w:val="00066D04"/>
    <w:rsid w:val="00067C2F"/>
    <w:rsid w:val="00070F2A"/>
    <w:rsid w:val="000721DB"/>
    <w:rsid w:val="00074640"/>
    <w:rsid w:val="00077796"/>
    <w:rsid w:val="000815A8"/>
    <w:rsid w:val="00081656"/>
    <w:rsid w:val="000822EF"/>
    <w:rsid w:val="00086FEF"/>
    <w:rsid w:val="000879DC"/>
    <w:rsid w:val="00087B62"/>
    <w:rsid w:val="00090DA2"/>
    <w:rsid w:val="00095F7B"/>
    <w:rsid w:val="00096208"/>
    <w:rsid w:val="00097913"/>
    <w:rsid w:val="00097AAC"/>
    <w:rsid w:val="000A0E1C"/>
    <w:rsid w:val="000A5DC7"/>
    <w:rsid w:val="000A67BF"/>
    <w:rsid w:val="000A6825"/>
    <w:rsid w:val="000A7B59"/>
    <w:rsid w:val="000B27D8"/>
    <w:rsid w:val="000B2907"/>
    <w:rsid w:val="000B4A0A"/>
    <w:rsid w:val="000B6F6F"/>
    <w:rsid w:val="000C0F14"/>
    <w:rsid w:val="000C13D7"/>
    <w:rsid w:val="000C1591"/>
    <w:rsid w:val="000C37AB"/>
    <w:rsid w:val="000C547B"/>
    <w:rsid w:val="000C5F38"/>
    <w:rsid w:val="000D1D6E"/>
    <w:rsid w:val="000D1D9D"/>
    <w:rsid w:val="000D3476"/>
    <w:rsid w:val="000D414D"/>
    <w:rsid w:val="000D4F7E"/>
    <w:rsid w:val="000D782D"/>
    <w:rsid w:val="000E03AD"/>
    <w:rsid w:val="000E1EE4"/>
    <w:rsid w:val="000E35C5"/>
    <w:rsid w:val="000E3C6B"/>
    <w:rsid w:val="000E46DE"/>
    <w:rsid w:val="000E667B"/>
    <w:rsid w:val="000E73B4"/>
    <w:rsid w:val="000F19B6"/>
    <w:rsid w:val="000F4665"/>
    <w:rsid w:val="000F4D42"/>
    <w:rsid w:val="000F5649"/>
    <w:rsid w:val="000F57DD"/>
    <w:rsid w:val="000F6188"/>
    <w:rsid w:val="00100EB5"/>
    <w:rsid w:val="00101F39"/>
    <w:rsid w:val="0010361B"/>
    <w:rsid w:val="00106E95"/>
    <w:rsid w:val="001075E7"/>
    <w:rsid w:val="00107D25"/>
    <w:rsid w:val="00110A04"/>
    <w:rsid w:val="00111342"/>
    <w:rsid w:val="001122D2"/>
    <w:rsid w:val="00113E97"/>
    <w:rsid w:val="001143D1"/>
    <w:rsid w:val="00114405"/>
    <w:rsid w:val="00114C74"/>
    <w:rsid w:val="0011580B"/>
    <w:rsid w:val="001165F6"/>
    <w:rsid w:val="00116B82"/>
    <w:rsid w:val="00117BCE"/>
    <w:rsid w:val="00120CFC"/>
    <w:rsid w:val="00121AA1"/>
    <w:rsid w:val="0012239F"/>
    <w:rsid w:val="00123A46"/>
    <w:rsid w:val="001242BB"/>
    <w:rsid w:val="00125001"/>
    <w:rsid w:val="00125D79"/>
    <w:rsid w:val="00126851"/>
    <w:rsid w:val="00126BB7"/>
    <w:rsid w:val="00130ABB"/>
    <w:rsid w:val="001310B1"/>
    <w:rsid w:val="00131389"/>
    <w:rsid w:val="00132134"/>
    <w:rsid w:val="00133849"/>
    <w:rsid w:val="0013420B"/>
    <w:rsid w:val="00140032"/>
    <w:rsid w:val="00141AAB"/>
    <w:rsid w:val="0014317E"/>
    <w:rsid w:val="00143AC3"/>
    <w:rsid w:val="00144C06"/>
    <w:rsid w:val="00147347"/>
    <w:rsid w:val="00150BD0"/>
    <w:rsid w:val="0015130A"/>
    <w:rsid w:val="001523F1"/>
    <w:rsid w:val="00152B9D"/>
    <w:rsid w:val="0015348C"/>
    <w:rsid w:val="00155308"/>
    <w:rsid w:val="00157CC4"/>
    <w:rsid w:val="00157EF0"/>
    <w:rsid w:val="001662C2"/>
    <w:rsid w:val="001665C6"/>
    <w:rsid w:val="00166639"/>
    <w:rsid w:val="00173A08"/>
    <w:rsid w:val="0017657B"/>
    <w:rsid w:val="00180E95"/>
    <w:rsid w:val="00182005"/>
    <w:rsid w:val="00184766"/>
    <w:rsid w:val="00190EEB"/>
    <w:rsid w:val="001A1920"/>
    <w:rsid w:val="001A1A78"/>
    <w:rsid w:val="001A1F2A"/>
    <w:rsid w:val="001A48DF"/>
    <w:rsid w:val="001A51BD"/>
    <w:rsid w:val="001A647F"/>
    <w:rsid w:val="001B33DC"/>
    <w:rsid w:val="001B341B"/>
    <w:rsid w:val="001B5C72"/>
    <w:rsid w:val="001C1BAB"/>
    <w:rsid w:val="001C2099"/>
    <w:rsid w:val="001C241C"/>
    <w:rsid w:val="001C58C3"/>
    <w:rsid w:val="001C6435"/>
    <w:rsid w:val="001C6820"/>
    <w:rsid w:val="001C6D71"/>
    <w:rsid w:val="001D39A2"/>
    <w:rsid w:val="001E05D5"/>
    <w:rsid w:val="001E2A36"/>
    <w:rsid w:val="001E4EFE"/>
    <w:rsid w:val="001E711D"/>
    <w:rsid w:val="001F3972"/>
    <w:rsid w:val="001F3E1A"/>
    <w:rsid w:val="001F7E53"/>
    <w:rsid w:val="00202E16"/>
    <w:rsid w:val="00205577"/>
    <w:rsid w:val="00205C5F"/>
    <w:rsid w:val="00205E9D"/>
    <w:rsid w:val="00207766"/>
    <w:rsid w:val="00212A62"/>
    <w:rsid w:val="00216965"/>
    <w:rsid w:val="00216A04"/>
    <w:rsid w:val="00220AA6"/>
    <w:rsid w:val="0022180D"/>
    <w:rsid w:val="00222243"/>
    <w:rsid w:val="00224EE7"/>
    <w:rsid w:val="00225EE6"/>
    <w:rsid w:val="00225F94"/>
    <w:rsid w:val="002262E5"/>
    <w:rsid w:val="00226365"/>
    <w:rsid w:val="00226F77"/>
    <w:rsid w:val="00227F26"/>
    <w:rsid w:val="0023172C"/>
    <w:rsid w:val="002337B4"/>
    <w:rsid w:val="002349F2"/>
    <w:rsid w:val="00237127"/>
    <w:rsid w:val="00241952"/>
    <w:rsid w:val="00250054"/>
    <w:rsid w:val="0025015D"/>
    <w:rsid w:val="00256C00"/>
    <w:rsid w:val="00256E93"/>
    <w:rsid w:val="002714B9"/>
    <w:rsid w:val="00271847"/>
    <w:rsid w:val="00275019"/>
    <w:rsid w:val="00277280"/>
    <w:rsid w:val="00277B27"/>
    <w:rsid w:val="00281CB0"/>
    <w:rsid w:val="00282AE8"/>
    <w:rsid w:val="00282D8F"/>
    <w:rsid w:val="002830B2"/>
    <w:rsid w:val="00283DD1"/>
    <w:rsid w:val="00286B67"/>
    <w:rsid w:val="0029110B"/>
    <w:rsid w:val="0029230F"/>
    <w:rsid w:val="00292314"/>
    <w:rsid w:val="00292728"/>
    <w:rsid w:val="002A1454"/>
    <w:rsid w:val="002A4741"/>
    <w:rsid w:val="002A7B67"/>
    <w:rsid w:val="002B11C0"/>
    <w:rsid w:val="002B2103"/>
    <w:rsid w:val="002B266C"/>
    <w:rsid w:val="002B3172"/>
    <w:rsid w:val="002B4CE4"/>
    <w:rsid w:val="002C2D12"/>
    <w:rsid w:val="002C372B"/>
    <w:rsid w:val="002C7C26"/>
    <w:rsid w:val="002D3226"/>
    <w:rsid w:val="002D3297"/>
    <w:rsid w:val="002D47E3"/>
    <w:rsid w:val="002E5789"/>
    <w:rsid w:val="002F11F2"/>
    <w:rsid w:val="002F3679"/>
    <w:rsid w:val="002F451E"/>
    <w:rsid w:val="002F5BDC"/>
    <w:rsid w:val="002F5DDA"/>
    <w:rsid w:val="002F5E21"/>
    <w:rsid w:val="002F6A61"/>
    <w:rsid w:val="00300D6A"/>
    <w:rsid w:val="003010B3"/>
    <w:rsid w:val="0030249B"/>
    <w:rsid w:val="00303CA9"/>
    <w:rsid w:val="00305350"/>
    <w:rsid w:val="00305EB1"/>
    <w:rsid w:val="00305F55"/>
    <w:rsid w:val="00306BFB"/>
    <w:rsid w:val="0030710D"/>
    <w:rsid w:val="00307B2A"/>
    <w:rsid w:val="00314810"/>
    <w:rsid w:val="00317C0A"/>
    <w:rsid w:val="003210C8"/>
    <w:rsid w:val="00326EC3"/>
    <w:rsid w:val="00334957"/>
    <w:rsid w:val="00334C1A"/>
    <w:rsid w:val="00340817"/>
    <w:rsid w:val="00341FF4"/>
    <w:rsid w:val="00346060"/>
    <w:rsid w:val="00346FFC"/>
    <w:rsid w:val="0034729C"/>
    <w:rsid w:val="00353F9D"/>
    <w:rsid w:val="00355E2B"/>
    <w:rsid w:val="003564C1"/>
    <w:rsid w:val="00356A43"/>
    <w:rsid w:val="00362809"/>
    <w:rsid w:val="003636C1"/>
    <w:rsid w:val="003648E2"/>
    <w:rsid w:val="00367FE5"/>
    <w:rsid w:val="00370A8B"/>
    <w:rsid w:val="003725A1"/>
    <w:rsid w:val="00372E0E"/>
    <w:rsid w:val="0037307E"/>
    <w:rsid w:val="003735F7"/>
    <w:rsid w:val="00374B97"/>
    <w:rsid w:val="0037558E"/>
    <w:rsid w:val="00377C8C"/>
    <w:rsid w:val="00380407"/>
    <w:rsid w:val="00381440"/>
    <w:rsid w:val="003824FB"/>
    <w:rsid w:val="00384AD8"/>
    <w:rsid w:val="00387822"/>
    <w:rsid w:val="00387842"/>
    <w:rsid w:val="00391CB1"/>
    <w:rsid w:val="003934ED"/>
    <w:rsid w:val="003964AC"/>
    <w:rsid w:val="00397DAD"/>
    <w:rsid w:val="003A0226"/>
    <w:rsid w:val="003A3C1B"/>
    <w:rsid w:val="003A4A3E"/>
    <w:rsid w:val="003A6849"/>
    <w:rsid w:val="003A7DF2"/>
    <w:rsid w:val="003A7EFA"/>
    <w:rsid w:val="003B0A00"/>
    <w:rsid w:val="003B2A30"/>
    <w:rsid w:val="003B2A86"/>
    <w:rsid w:val="003B70D2"/>
    <w:rsid w:val="003B7C2A"/>
    <w:rsid w:val="003C1AE9"/>
    <w:rsid w:val="003C229B"/>
    <w:rsid w:val="003C29F5"/>
    <w:rsid w:val="003D52AB"/>
    <w:rsid w:val="003D55EB"/>
    <w:rsid w:val="003E26D1"/>
    <w:rsid w:val="003E27DE"/>
    <w:rsid w:val="003E3635"/>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41C99"/>
    <w:rsid w:val="00442955"/>
    <w:rsid w:val="00443863"/>
    <w:rsid w:val="00444DE3"/>
    <w:rsid w:val="00446BBF"/>
    <w:rsid w:val="004501D2"/>
    <w:rsid w:val="00450984"/>
    <w:rsid w:val="004511CB"/>
    <w:rsid w:val="00452B90"/>
    <w:rsid w:val="00453ED6"/>
    <w:rsid w:val="00455383"/>
    <w:rsid w:val="00455D5E"/>
    <w:rsid w:val="00456D84"/>
    <w:rsid w:val="0045787B"/>
    <w:rsid w:val="00461B9B"/>
    <w:rsid w:val="00463184"/>
    <w:rsid w:val="00463B0B"/>
    <w:rsid w:val="004679FB"/>
    <w:rsid w:val="00475FAF"/>
    <w:rsid w:val="004778F5"/>
    <w:rsid w:val="00482C1F"/>
    <w:rsid w:val="004830C0"/>
    <w:rsid w:val="00483C0E"/>
    <w:rsid w:val="00485BF2"/>
    <w:rsid w:val="00486932"/>
    <w:rsid w:val="00486C77"/>
    <w:rsid w:val="00487D61"/>
    <w:rsid w:val="004901DF"/>
    <w:rsid w:val="004942AC"/>
    <w:rsid w:val="00494373"/>
    <w:rsid w:val="0049481C"/>
    <w:rsid w:val="00494E8F"/>
    <w:rsid w:val="0049555B"/>
    <w:rsid w:val="00495F3F"/>
    <w:rsid w:val="004A199D"/>
    <w:rsid w:val="004A2A9F"/>
    <w:rsid w:val="004A408A"/>
    <w:rsid w:val="004A4B01"/>
    <w:rsid w:val="004A5346"/>
    <w:rsid w:val="004B1974"/>
    <w:rsid w:val="004B3602"/>
    <w:rsid w:val="004B4006"/>
    <w:rsid w:val="004B40D3"/>
    <w:rsid w:val="004B5E0D"/>
    <w:rsid w:val="004B6572"/>
    <w:rsid w:val="004B65EC"/>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E6A4E"/>
    <w:rsid w:val="004F0C05"/>
    <w:rsid w:val="004F570F"/>
    <w:rsid w:val="004F69A7"/>
    <w:rsid w:val="004F6DF5"/>
    <w:rsid w:val="004F7AEF"/>
    <w:rsid w:val="005006D8"/>
    <w:rsid w:val="00501E61"/>
    <w:rsid w:val="00502904"/>
    <w:rsid w:val="00502D36"/>
    <w:rsid w:val="00503898"/>
    <w:rsid w:val="00503937"/>
    <w:rsid w:val="00504DFD"/>
    <w:rsid w:val="005073E6"/>
    <w:rsid w:val="005075DF"/>
    <w:rsid w:val="00510042"/>
    <w:rsid w:val="0051380C"/>
    <w:rsid w:val="005145F4"/>
    <w:rsid w:val="005153FC"/>
    <w:rsid w:val="0051583C"/>
    <w:rsid w:val="00517E42"/>
    <w:rsid w:val="00520C8F"/>
    <w:rsid w:val="00522017"/>
    <w:rsid w:val="0052228A"/>
    <w:rsid w:val="005235A8"/>
    <w:rsid w:val="005261F0"/>
    <w:rsid w:val="00526F8A"/>
    <w:rsid w:val="005277A6"/>
    <w:rsid w:val="00533E89"/>
    <w:rsid w:val="005405B0"/>
    <w:rsid w:val="00540F7D"/>
    <w:rsid w:val="00541D07"/>
    <w:rsid w:val="00543A5A"/>
    <w:rsid w:val="0054457C"/>
    <w:rsid w:val="0054757C"/>
    <w:rsid w:val="00547715"/>
    <w:rsid w:val="00551F0F"/>
    <w:rsid w:val="00554449"/>
    <w:rsid w:val="00554AE6"/>
    <w:rsid w:val="005561F5"/>
    <w:rsid w:val="0055729B"/>
    <w:rsid w:val="00561D6E"/>
    <w:rsid w:val="00564DEA"/>
    <w:rsid w:val="005672DC"/>
    <w:rsid w:val="00570563"/>
    <w:rsid w:val="005716C9"/>
    <w:rsid w:val="00573694"/>
    <w:rsid w:val="00575C2C"/>
    <w:rsid w:val="0057654C"/>
    <w:rsid w:val="00581838"/>
    <w:rsid w:val="00581A2A"/>
    <w:rsid w:val="0058361C"/>
    <w:rsid w:val="00584488"/>
    <w:rsid w:val="00584E50"/>
    <w:rsid w:val="00585534"/>
    <w:rsid w:val="00587821"/>
    <w:rsid w:val="00590F0C"/>
    <w:rsid w:val="0059712A"/>
    <w:rsid w:val="005A1670"/>
    <w:rsid w:val="005A225C"/>
    <w:rsid w:val="005A403A"/>
    <w:rsid w:val="005A40A6"/>
    <w:rsid w:val="005A7676"/>
    <w:rsid w:val="005B1997"/>
    <w:rsid w:val="005B2255"/>
    <w:rsid w:val="005B3461"/>
    <w:rsid w:val="005B355A"/>
    <w:rsid w:val="005B35FB"/>
    <w:rsid w:val="005B4726"/>
    <w:rsid w:val="005B4D8E"/>
    <w:rsid w:val="005B7A7B"/>
    <w:rsid w:val="005C17CE"/>
    <w:rsid w:val="005C22BD"/>
    <w:rsid w:val="005C6832"/>
    <w:rsid w:val="005D00AB"/>
    <w:rsid w:val="005D0101"/>
    <w:rsid w:val="005D37DD"/>
    <w:rsid w:val="005D3BA5"/>
    <w:rsid w:val="005D60AF"/>
    <w:rsid w:val="005D7BB0"/>
    <w:rsid w:val="005D7F71"/>
    <w:rsid w:val="005E1A3B"/>
    <w:rsid w:val="005E2D91"/>
    <w:rsid w:val="005E34C6"/>
    <w:rsid w:val="005E4002"/>
    <w:rsid w:val="005E4CFF"/>
    <w:rsid w:val="005E5D61"/>
    <w:rsid w:val="005F2E1F"/>
    <w:rsid w:val="005F314D"/>
    <w:rsid w:val="005F4551"/>
    <w:rsid w:val="005F5B5E"/>
    <w:rsid w:val="005F6B6A"/>
    <w:rsid w:val="005F7CA7"/>
    <w:rsid w:val="00601B60"/>
    <w:rsid w:val="00602F2D"/>
    <w:rsid w:val="00605B3C"/>
    <w:rsid w:val="00610CE4"/>
    <w:rsid w:val="0061150E"/>
    <w:rsid w:val="00611CA0"/>
    <w:rsid w:val="006127B6"/>
    <w:rsid w:val="006168AE"/>
    <w:rsid w:val="0062184F"/>
    <w:rsid w:val="006218FF"/>
    <w:rsid w:val="00623192"/>
    <w:rsid w:val="00623950"/>
    <w:rsid w:val="00625757"/>
    <w:rsid w:val="006277D4"/>
    <w:rsid w:val="00631957"/>
    <w:rsid w:val="00637F90"/>
    <w:rsid w:val="006435E1"/>
    <w:rsid w:val="00644AD1"/>
    <w:rsid w:val="00646081"/>
    <w:rsid w:val="00646B75"/>
    <w:rsid w:val="0065334E"/>
    <w:rsid w:val="006554C9"/>
    <w:rsid w:val="00656CC0"/>
    <w:rsid w:val="00660523"/>
    <w:rsid w:val="006657E7"/>
    <w:rsid w:val="00666842"/>
    <w:rsid w:val="00667CD8"/>
    <w:rsid w:val="006713B2"/>
    <w:rsid w:val="00671623"/>
    <w:rsid w:val="00672F4A"/>
    <w:rsid w:val="006757CE"/>
    <w:rsid w:val="0067608F"/>
    <w:rsid w:val="00680163"/>
    <w:rsid w:val="00680306"/>
    <w:rsid w:val="006828D7"/>
    <w:rsid w:val="00682F7D"/>
    <w:rsid w:val="00690D0C"/>
    <w:rsid w:val="00693A20"/>
    <w:rsid w:val="00694E20"/>
    <w:rsid w:val="006950B8"/>
    <w:rsid w:val="00695E73"/>
    <w:rsid w:val="006A2B90"/>
    <w:rsid w:val="006A3DBA"/>
    <w:rsid w:val="006A42DF"/>
    <w:rsid w:val="006A4F68"/>
    <w:rsid w:val="006A612E"/>
    <w:rsid w:val="006A7F6E"/>
    <w:rsid w:val="006B0055"/>
    <w:rsid w:val="006B0668"/>
    <w:rsid w:val="006B279C"/>
    <w:rsid w:val="006B3659"/>
    <w:rsid w:val="006B53EA"/>
    <w:rsid w:val="006C4F0A"/>
    <w:rsid w:val="006C5337"/>
    <w:rsid w:val="006C5486"/>
    <w:rsid w:val="006D11D0"/>
    <w:rsid w:val="006D32ED"/>
    <w:rsid w:val="006E5DD0"/>
    <w:rsid w:val="006E7D8E"/>
    <w:rsid w:val="006F0FF2"/>
    <w:rsid w:val="006F11D5"/>
    <w:rsid w:val="006F328B"/>
    <w:rsid w:val="006F40AE"/>
    <w:rsid w:val="006F55B0"/>
    <w:rsid w:val="006F642D"/>
    <w:rsid w:val="006F681A"/>
    <w:rsid w:val="00700078"/>
    <w:rsid w:val="00704BD8"/>
    <w:rsid w:val="007050AE"/>
    <w:rsid w:val="007135C2"/>
    <w:rsid w:val="007143DB"/>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28D5"/>
    <w:rsid w:val="00753203"/>
    <w:rsid w:val="007538DB"/>
    <w:rsid w:val="007560BD"/>
    <w:rsid w:val="00757CF0"/>
    <w:rsid w:val="00761B4F"/>
    <w:rsid w:val="0076264C"/>
    <w:rsid w:val="00766DBA"/>
    <w:rsid w:val="00770635"/>
    <w:rsid w:val="00771857"/>
    <w:rsid w:val="00772FEE"/>
    <w:rsid w:val="00780885"/>
    <w:rsid w:val="00781604"/>
    <w:rsid w:val="0078275B"/>
    <w:rsid w:val="00782BC8"/>
    <w:rsid w:val="00787B2B"/>
    <w:rsid w:val="00787C38"/>
    <w:rsid w:val="007905BC"/>
    <w:rsid w:val="00790E18"/>
    <w:rsid w:val="00790FDA"/>
    <w:rsid w:val="00792F5F"/>
    <w:rsid w:val="00793190"/>
    <w:rsid w:val="00793A33"/>
    <w:rsid w:val="007A1088"/>
    <w:rsid w:val="007A3523"/>
    <w:rsid w:val="007A38CE"/>
    <w:rsid w:val="007B13D9"/>
    <w:rsid w:val="007B2244"/>
    <w:rsid w:val="007B2274"/>
    <w:rsid w:val="007B3C70"/>
    <w:rsid w:val="007B50D4"/>
    <w:rsid w:val="007B7E4B"/>
    <w:rsid w:val="007B7E5C"/>
    <w:rsid w:val="007C06EC"/>
    <w:rsid w:val="007C23E2"/>
    <w:rsid w:val="007C5670"/>
    <w:rsid w:val="007C6156"/>
    <w:rsid w:val="007C6F87"/>
    <w:rsid w:val="007D03BC"/>
    <w:rsid w:val="007D0D7E"/>
    <w:rsid w:val="007D64B1"/>
    <w:rsid w:val="007E16D0"/>
    <w:rsid w:val="007E2000"/>
    <w:rsid w:val="007E2471"/>
    <w:rsid w:val="007E2510"/>
    <w:rsid w:val="007E2D7D"/>
    <w:rsid w:val="007E55CB"/>
    <w:rsid w:val="007E66EC"/>
    <w:rsid w:val="007F154A"/>
    <w:rsid w:val="007F1F39"/>
    <w:rsid w:val="007F2551"/>
    <w:rsid w:val="007F2D0B"/>
    <w:rsid w:val="007F2FB5"/>
    <w:rsid w:val="00800B6A"/>
    <w:rsid w:val="00802B46"/>
    <w:rsid w:val="00802DFC"/>
    <w:rsid w:val="008038DB"/>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5E6B"/>
    <w:rsid w:val="00826DF6"/>
    <w:rsid w:val="00826FA1"/>
    <w:rsid w:val="00831B6B"/>
    <w:rsid w:val="008327A6"/>
    <w:rsid w:val="00832F44"/>
    <w:rsid w:val="0083301C"/>
    <w:rsid w:val="00833F86"/>
    <w:rsid w:val="008406C7"/>
    <w:rsid w:val="008415D8"/>
    <w:rsid w:val="008431BF"/>
    <w:rsid w:val="00846500"/>
    <w:rsid w:val="00846780"/>
    <w:rsid w:val="008508D8"/>
    <w:rsid w:val="00850F06"/>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405F"/>
    <w:rsid w:val="00875E15"/>
    <w:rsid w:val="008764A4"/>
    <w:rsid w:val="00880040"/>
    <w:rsid w:val="00881994"/>
    <w:rsid w:val="008909B4"/>
    <w:rsid w:val="008914E2"/>
    <w:rsid w:val="00896504"/>
    <w:rsid w:val="00896544"/>
    <w:rsid w:val="00896750"/>
    <w:rsid w:val="008A11AA"/>
    <w:rsid w:val="008A12D6"/>
    <w:rsid w:val="008A38DF"/>
    <w:rsid w:val="008A7B74"/>
    <w:rsid w:val="008B013A"/>
    <w:rsid w:val="008B0D7D"/>
    <w:rsid w:val="008B19DC"/>
    <w:rsid w:val="008B3A8D"/>
    <w:rsid w:val="008B7EC2"/>
    <w:rsid w:val="008C2889"/>
    <w:rsid w:val="008C2908"/>
    <w:rsid w:val="008C2F98"/>
    <w:rsid w:val="008C400D"/>
    <w:rsid w:val="008C5551"/>
    <w:rsid w:val="008C57AE"/>
    <w:rsid w:val="008D063E"/>
    <w:rsid w:val="008D4B62"/>
    <w:rsid w:val="008E1A67"/>
    <w:rsid w:val="008E21E4"/>
    <w:rsid w:val="008E2231"/>
    <w:rsid w:val="008E2714"/>
    <w:rsid w:val="008E3884"/>
    <w:rsid w:val="008E38C0"/>
    <w:rsid w:val="008E4C4E"/>
    <w:rsid w:val="008E51B3"/>
    <w:rsid w:val="008F112D"/>
    <w:rsid w:val="008F17A3"/>
    <w:rsid w:val="008F2095"/>
    <w:rsid w:val="008F22ED"/>
    <w:rsid w:val="008F2DFB"/>
    <w:rsid w:val="008F3631"/>
    <w:rsid w:val="008F38F4"/>
    <w:rsid w:val="008F7BFB"/>
    <w:rsid w:val="009013E9"/>
    <w:rsid w:val="00902437"/>
    <w:rsid w:val="00902B30"/>
    <w:rsid w:val="00902FB0"/>
    <w:rsid w:val="00905045"/>
    <w:rsid w:val="00912A1D"/>
    <w:rsid w:val="0091478A"/>
    <w:rsid w:val="00915972"/>
    <w:rsid w:val="00915BCE"/>
    <w:rsid w:val="00916588"/>
    <w:rsid w:val="00916E5F"/>
    <w:rsid w:val="0092124A"/>
    <w:rsid w:val="0092719C"/>
    <w:rsid w:val="00927EA9"/>
    <w:rsid w:val="009336EC"/>
    <w:rsid w:val="009339D4"/>
    <w:rsid w:val="00933D10"/>
    <w:rsid w:val="009351CE"/>
    <w:rsid w:val="009357B5"/>
    <w:rsid w:val="00944181"/>
    <w:rsid w:val="00944214"/>
    <w:rsid w:val="00945801"/>
    <w:rsid w:val="00945AA5"/>
    <w:rsid w:val="00946157"/>
    <w:rsid w:val="00946422"/>
    <w:rsid w:val="00947667"/>
    <w:rsid w:val="00952B00"/>
    <w:rsid w:val="00954B92"/>
    <w:rsid w:val="009550DF"/>
    <w:rsid w:val="009568C6"/>
    <w:rsid w:val="00956DDD"/>
    <w:rsid w:val="009575E0"/>
    <w:rsid w:val="00970B10"/>
    <w:rsid w:val="0097202F"/>
    <w:rsid w:val="00975C7A"/>
    <w:rsid w:val="009765B6"/>
    <w:rsid w:val="00977956"/>
    <w:rsid w:val="00981280"/>
    <w:rsid w:val="00981573"/>
    <w:rsid w:val="00982FE7"/>
    <w:rsid w:val="009932F1"/>
    <w:rsid w:val="00996A67"/>
    <w:rsid w:val="009A066D"/>
    <w:rsid w:val="009A12C4"/>
    <w:rsid w:val="009A2AB5"/>
    <w:rsid w:val="009A5162"/>
    <w:rsid w:val="009A619B"/>
    <w:rsid w:val="009B1319"/>
    <w:rsid w:val="009B5BBB"/>
    <w:rsid w:val="009B6523"/>
    <w:rsid w:val="009B65CD"/>
    <w:rsid w:val="009B6D63"/>
    <w:rsid w:val="009B7F2D"/>
    <w:rsid w:val="009C12FD"/>
    <w:rsid w:val="009C5D49"/>
    <w:rsid w:val="009C77A9"/>
    <w:rsid w:val="009D1776"/>
    <w:rsid w:val="009D2E34"/>
    <w:rsid w:val="009D593F"/>
    <w:rsid w:val="009D7A0D"/>
    <w:rsid w:val="009D7A65"/>
    <w:rsid w:val="009E18B0"/>
    <w:rsid w:val="009E3DA2"/>
    <w:rsid w:val="009E53E7"/>
    <w:rsid w:val="009E783E"/>
    <w:rsid w:val="009F0205"/>
    <w:rsid w:val="009F0E24"/>
    <w:rsid w:val="009F3EF3"/>
    <w:rsid w:val="009F4280"/>
    <w:rsid w:val="00A13210"/>
    <w:rsid w:val="00A24EC9"/>
    <w:rsid w:val="00A25103"/>
    <w:rsid w:val="00A278DA"/>
    <w:rsid w:val="00A27B1F"/>
    <w:rsid w:val="00A306A9"/>
    <w:rsid w:val="00A30BF6"/>
    <w:rsid w:val="00A34B00"/>
    <w:rsid w:val="00A34D4F"/>
    <w:rsid w:val="00A36382"/>
    <w:rsid w:val="00A364CF"/>
    <w:rsid w:val="00A43B4B"/>
    <w:rsid w:val="00A43BF7"/>
    <w:rsid w:val="00A44597"/>
    <w:rsid w:val="00A44D79"/>
    <w:rsid w:val="00A44F97"/>
    <w:rsid w:val="00A466C3"/>
    <w:rsid w:val="00A46E68"/>
    <w:rsid w:val="00A472EC"/>
    <w:rsid w:val="00A47431"/>
    <w:rsid w:val="00A47AD9"/>
    <w:rsid w:val="00A50DE0"/>
    <w:rsid w:val="00A52A0E"/>
    <w:rsid w:val="00A52A69"/>
    <w:rsid w:val="00A52B97"/>
    <w:rsid w:val="00A53121"/>
    <w:rsid w:val="00A53A35"/>
    <w:rsid w:val="00A5631B"/>
    <w:rsid w:val="00A56868"/>
    <w:rsid w:val="00A627B9"/>
    <w:rsid w:val="00A66969"/>
    <w:rsid w:val="00A67F98"/>
    <w:rsid w:val="00A7110D"/>
    <w:rsid w:val="00A75EF8"/>
    <w:rsid w:val="00A80212"/>
    <w:rsid w:val="00A807A8"/>
    <w:rsid w:val="00A80ABD"/>
    <w:rsid w:val="00A82559"/>
    <w:rsid w:val="00A8260B"/>
    <w:rsid w:val="00A830B2"/>
    <w:rsid w:val="00A83556"/>
    <w:rsid w:val="00A84096"/>
    <w:rsid w:val="00A86BFF"/>
    <w:rsid w:val="00A870EF"/>
    <w:rsid w:val="00A8787D"/>
    <w:rsid w:val="00A93035"/>
    <w:rsid w:val="00A94D63"/>
    <w:rsid w:val="00A95C25"/>
    <w:rsid w:val="00A974A9"/>
    <w:rsid w:val="00A97A52"/>
    <w:rsid w:val="00A97D36"/>
    <w:rsid w:val="00AA1326"/>
    <w:rsid w:val="00AA4397"/>
    <w:rsid w:val="00AA4E3E"/>
    <w:rsid w:val="00AB1A5B"/>
    <w:rsid w:val="00AB474F"/>
    <w:rsid w:val="00AB488C"/>
    <w:rsid w:val="00AB51F7"/>
    <w:rsid w:val="00AB7EB9"/>
    <w:rsid w:val="00AC4995"/>
    <w:rsid w:val="00AC57D2"/>
    <w:rsid w:val="00AC69E1"/>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5F43"/>
    <w:rsid w:val="00AE6ADD"/>
    <w:rsid w:val="00AE7BCF"/>
    <w:rsid w:val="00AF0D21"/>
    <w:rsid w:val="00AF296D"/>
    <w:rsid w:val="00AF343C"/>
    <w:rsid w:val="00AF5724"/>
    <w:rsid w:val="00AF7308"/>
    <w:rsid w:val="00AF76EF"/>
    <w:rsid w:val="00B016B2"/>
    <w:rsid w:val="00B03D41"/>
    <w:rsid w:val="00B05328"/>
    <w:rsid w:val="00B065F8"/>
    <w:rsid w:val="00B07B9D"/>
    <w:rsid w:val="00B10EE8"/>
    <w:rsid w:val="00B130CF"/>
    <w:rsid w:val="00B14DF5"/>
    <w:rsid w:val="00B15580"/>
    <w:rsid w:val="00B16F47"/>
    <w:rsid w:val="00B17979"/>
    <w:rsid w:val="00B20B69"/>
    <w:rsid w:val="00B21335"/>
    <w:rsid w:val="00B218B7"/>
    <w:rsid w:val="00B21B59"/>
    <w:rsid w:val="00B22716"/>
    <w:rsid w:val="00B23D09"/>
    <w:rsid w:val="00B2552C"/>
    <w:rsid w:val="00B265F4"/>
    <w:rsid w:val="00B27024"/>
    <w:rsid w:val="00B27563"/>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6890"/>
    <w:rsid w:val="00B619BF"/>
    <w:rsid w:val="00B63DA1"/>
    <w:rsid w:val="00B64E6F"/>
    <w:rsid w:val="00B67629"/>
    <w:rsid w:val="00B6766D"/>
    <w:rsid w:val="00B71709"/>
    <w:rsid w:val="00B75F82"/>
    <w:rsid w:val="00B76DD4"/>
    <w:rsid w:val="00B80162"/>
    <w:rsid w:val="00B833A0"/>
    <w:rsid w:val="00B84BE5"/>
    <w:rsid w:val="00B85928"/>
    <w:rsid w:val="00B872C7"/>
    <w:rsid w:val="00B906BF"/>
    <w:rsid w:val="00B92537"/>
    <w:rsid w:val="00B92618"/>
    <w:rsid w:val="00B929F2"/>
    <w:rsid w:val="00B93A73"/>
    <w:rsid w:val="00B9759D"/>
    <w:rsid w:val="00B979F8"/>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0C8B"/>
    <w:rsid w:val="00BD5109"/>
    <w:rsid w:val="00BD6B59"/>
    <w:rsid w:val="00BD77F1"/>
    <w:rsid w:val="00BE135E"/>
    <w:rsid w:val="00BE1537"/>
    <w:rsid w:val="00BE2DE1"/>
    <w:rsid w:val="00BE413A"/>
    <w:rsid w:val="00BE594B"/>
    <w:rsid w:val="00BE61B8"/>
    <w:rsid w:val="00BF09E9"/>
    <w:rsid w:val="00BF11C8"/>
    <w:rsid w:val="00BF1C17"/>
    <w:rsid w:val="00BF3FBA"/>
    <w:rsid w:val="00BF61C2"/>
    <w:rsid w:val="00C00726"/>
    <w:rsid w:val="00C056D6"/>
    <w:rsid w:val="00C124CB"/>
    <w:rsid w:val="00C13BC9"/>
    <w:rsid w:val="00C1656E"/>
    <w:rsid w:val="00C1733B"/>
    <w:rsid w:val="00C21844"/>
    <w:rsid w:val="00C21CB4"/>
    <w:rsid w:val="00C21D3B"/>
    <w:rsid w:val="00C21DEB"/>
    <w:rsid w:val="00C2542F"/>
    <w:rsid w:val="00C2671D"/>
    <w:rsid w:val="00C2699F"/>
    <w:rsid w:val="00C301D6"/>
    <w:rsid w:val="00C30677"/>
    <w:rsid w:val="00C307C0"/>
    <w:rsid w:val="00C33C01"/>
    <w:rsid w:val="00C35592"/>
    <w:rsid w:val="00C3560B"/>
    <w:rsid w:val="00C35C70"/>
    <w:rsid w:val="00C35D7D"/>
    <w:rsid w:val="00C37C2B"/>
    <w:rsid w:val="00C37C74"/>
    <w:rsid w:val="00C402F2"/>
    <w:rsid w:val="00C425FD"/>
    <w:rsid w:val="00C43FD8"/>
    <w:rsid w:val="00C47699"/>
    <w:rsid w:val="00C518AF"/>
    <w:rsid w:val="00C52566"/>
    <w:rsid w:val="00C52F00"/>
    <w:rsid w:val="00C540F1"/>
    <w:rsid w:val="00C54228"/>
    <w:rsid w:val="00C6096F"/>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756C"/>
    <w:rsid w:val="00C7788D"/>
    <w:rsid w:val="00C77990"/>
    <w:rsid w:val="00C8010D"/>
    <w:rsid w:val="00C80C66"/>
    <w:rsid w:val="00C81901"/>
    <w:rsid w:val="00C81E80"/>
    <w:rsid w:val="00C85C00"/>
    <w:rsid w:val="00C9512A"/>
    <w:rsid w:val="00C95A06"/>
    <w:rsid w:val="00C95E02"/>
    <w:rsid w:val="00C96D1B"/>
    <w:rsid w:val="00C96DBC"/>
    <w:rsid w:val="00CA1A0E"/>
    <w:rsid w:val="00CA1C85"/>
    <w:rsid w:val="00CA23B3"/>
    <w:rsid w:val="00CA424B"/>
    <w:rsid w:val="00CA5D00"/>
    <w:rsid w:val="00CA6D51"/>
    <w:rsid w:val="00CB0234"/>
    <w:rsid w:val="00CB1BEA"/>
    <w:rsid w:val="00CB1DAA"/>
    <w:rsid w:val="00CB2E0A"/>
    <w:rsid w:val="00CC4564"/>
    <w:rsid w:val="00CC4A75"/>
    <w:rsid w:val="00CC5D2D"/>
    <w:rsid w:val="00CD0732"/>
    <w:rsid w:val="00CD0FA6"/>
    <w:rsid w:val="00CD22EB"/>
    <w:rsid w:val="00CD37C0"/>
    <w:rsid w:val="00CD3A68"/>
    <w:rsid w:val="00CD76C6"/>
    <w:rsid w:val="00CE0AB4"/>
    <w:rsid w:val="00CE28C2"/>
    <w:rsid w:val="00CE2F25"/>
    <w:rsid w:val="00CE3D49"/>
    <w:rsid w:val="00CE55D3"/>
    <w:rsid w:val="00CE5E81"/>
    <w:rsid w:val="00CF04F3"/>
    <w:rsid w:val="00CF19A4"/>
    <w:rsid w:val="00CF2C9C"/>
    <w:rsid w:val="00CF31C4"/>
    <w:rsid w:val="00CF36D6"/>
    <w:rsid w:val="00CF4CEF"/>
    <w:rsid w:val="00CF551C"/>
    <w:rsid w:val="00D02330"/>
    <w:rsid w:val="00D0267F"/>
    <w:rsid w:val="00D030B8"/>
    <w:rsid w:val="00D033BA"/>
    <w:rsid w:val="00D038D7"/>
    <w:rsid w:val="00D05450"/>
    <w:rsid w:val="00D064EE"/>
    <w:rsid w:val="00D066A9"/>
    <w:rsid w:val="00D07C7C"/>
    <w:rsid w:val="00D10FB0"/>
    <w:rsid w:val="00D132A1"/>
    <w:rsid w:val="00D1691E"/>
    <w:rsid w:val="00D16FB3"/>
    <w:rsid w:val="00D17EB8"/>
    <w:rsid w:val="00D22DEB"/>
    <w:rsid w:val="00D2412C"/>
    <w:rsid w:val="00D24A88"/>
    <w:rsid w:val="00D26DC7"/>
    <w:rsid w:val="00D31C21"/>
    <w:rsid w:val="00D31C52"/>
    <w:rsid w:val="00D31FD9"/>
    <w:rsid w:val="00D31FEA"/>
    <w:rsid w:val="00D3210B"/>
    <w:rsid w:val="00D3523C"/>
    <w:rsid w:val="00D41BE2"/>
    <w:rsid w:val="00D42561"/>
    <w:rsid w:val="00D426FE"/>
    <w:rsid w:val="00D431E2"/>
    <w:rsid w:val="00D477CB"/>
    <w:rsid w:val="00D4789B"/>
    <w:rsid w:val="00D502A2"/>
    <w:rsid w:val="00D51150"/>
    <w:rsid w:val="00D5141F"/>
    <w:rsid w:val="00D537E8"/>
    <w:rsid w:val="00D57FEC"/>
    <w:rsid w:val="00D60A0B"/>
    <w:rsid w:val="00D615FD"/>
    <w:rsid w:val="00D65662"/>
    <w:rsid w:val="00D65B03"/>
    <w:rsid w:val="00D674C4"/>
    <w:rsid w:val="00D72E23"/>
    <w:rsid w:val="00D769CF"/>
    <w:rsid w:val="00D8145C"/>
    <w:rsid w:val="00D81A1B"/>
    <w:rsid w:val="00D82C18"/>
    <w:rsid w:val="00D834CA"/>
    <w:rsid w:val="00D836EC"/>
    <w:rsid w:val="00D84107"/>
    <w:rsid w:val="00D9187E"/>
    <w:rsid w:val="00D92ABD"/>
    <w:rsid w:val="00D97484"/>
    <w:rsid w:val="00D97A6E"/>
    <w:rsid w:val="00DA114B"/>
    <w:rsid w:val="00DA12B7"/>
    <w:rsid w:val="00DA1C30"/>
    <w:rsid w:val="00DA4212"/>
    <w:rsid w:val="00DA4640"/>
    <w:rsid w:val="00DB16D4"/>
    <w:rsid w:val="00DB173A"/>
    <w:rsid w:val="00DB5EAE"/>
    <w:rsid w:val="00DB744B"/>
    <w:rsid w:val="00DC19AB"/>
    <w:rsid w:val="00DC1EC9"/>
    <w:rsid w:val="00DC40B1"/>
    <w:rsid w:val="00DC4FF3"/>
    <w:rsid w:val="00DC6566"/>
    <w:rsid w:val="00DD0512"/>
    <w:rsid w:val="00DD09A7"/>
    <w:rsid w:val="00DD4B1F"/>
    <w:rsid w:val="00DD71B5"/>
    <w:rsid w:val="00DD7C04"/>
    <w:rsid w:val="00DE0304"/>
    <w:rsid w:val="00DE59BB"/>
    <w:rsid w:val="00DF3E87"/>
    <w:rsid w:val="00DF4502"/>
    <w:rsid w:val="00DF6F37"/>
    <w:rsid w:val="00E007CC"/>
    <w:rsid w:val="00E00B01"/>
    <w:rsid w:val="00E01216"/>
    <w:rsid w:val="00E01609"/>
    <w:rsid w:val="00E0232E"/>
    <w:rsid w:val="00E0374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24B8"/>
    <w:rsid w:val="00E3304A"/>
    <w:rsid w:val="00E365F6"/>
    <w:rsid w:val="00E37310"/>
    <w:rsid w:val="00E40D4D"/>
    <w:rsid w:val="00E42795"/>
    <w:rsid w:val="00E44870"/>
    <w:rsid w:val="00E451E0"/>
    <w:rsid w:val="00E46EB6"/>
    <w:rsid w:val="00E50BC0"/>
    <w:rsid w:val="00E56BFE"/>
    <w:rsid w:val="00E57687"/>
    <w:rsid w:val="00E576F4"/>
    <w:rsid w:val="00E60F6D"/>
    <w:rsid w:val="00E62D3F"/>
    <w:rsid w:val="00E6413B"/>
    <w:rsid w:val="00E7068A"/>
    <w:rsid w:val="00E71DCB"/>
    <w:rsid w:val="00E74803"/>
    <w:rsid w:val="00E8071C"/>
    <w:rsid w:val="00E8404C"/>
    <w:rsid w:val="00E8592B"/>
    <w:rsid w:val="00E86089"/>
    <w:rsid w:val="00E87DBE"/>
    <w:rsid w:val="00E91086"/>
    <w:rsid w:val="00E91D8B"/>
    <w:rsid w:val="00E93264"/>
    <w:rsid w:val="00E9391D"/>
    <w:rsid w:val="00E9472B"/>
    <w:rsid w:val="00E964CF"/>
    <w:rsid w:val="00E97C39"/>
    <w:rsid w:val="00EA043D"/>
    <w:rsid w:val="00EA2828"/>
    <w:rsid w:val="00EA337C"/>
    <w:rsid w:val="00EA3ED8"/>
    <w:rsid w:val="00EA46BD"/>
    <w:rsid w:val="00EA49B7"/>
    <w:rsid w:val="00EB01FF"/>
    <w:rsid w:val="00EB311D"/>
    <w:rsid w:val="00EB4640"/>
    <w:rsid w:val="00EC09A9"/>
    <w:rsid w:val="00EC1FC3"/>
    <w:rsid w:val="00EC51DB"/>
    <w:rsid w:val="00EC7BFB"/>
    <w:rsid w:val="00ED1161"/>
    <w:rsid w:val="00ED3AF3"/>
    <w:rsid w:val="00ED4238"/>
    <w:rsid w:val="00EE063C"/>
    <w:rsid w:val="00EE2D5C"/>
    <w:rsid w:val="00EE3DA1"/>
    <w:rsid w:val="00EE67FD"/>
    <w:rsid w:val="00EE6DA4"/>
    <w:rsid w:val="00EF0672"/>
    <w:rsid w:val="00EF37F6"/>
    <w:rsid w:val="00EF38DB"/>
    <w:rsid w:val="00EF4AF9"/>
    <w:rsid w:val="00F01E52"/>
    <w:rsid w:val="00F02938"/>
    <w:rsid w:val="00F04FB5"/>
    <w:rsid w:val="00F05384"/>
    <w:rsid w:val="00F05924"/>
    <w:rsid w:val="00F065EE"/>
    <w:rsid w:val="00F06EF4"/>
    <w:rsid w:val="00F07627"/>
    <w:rsid w:val="00F11757"/>
    <w:rsid w:val="00F14096"/>
    <w:rsid w:val="00F21424"/>
    <w:rsid w:val="00F230A8"/>
    <w:rsid w:val="00F233E7"/>
    <w:rsid w:val="00F24914"/>
    <w:rsid w:val="00F25CCF"/>
    <w:rsid w:val="00F25F97"/>
    <w:rsid w:val="00F3296E"/>
    <w:rsid w:val="00F359EB"/>
    <w:rsid w:val="00F40ADE"/>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63E2"/>
    <w:rsid w:val="00F811A5"/>
    <w:rsid w:val="00F82037"/>
    <w:rsid w:val="00F82170"/>
    <w:rsid w:val="00F83563"/>
    <w:rsid w:val="00F83D19"/>
    <w:rsid w:val="00F83D86"/>
    <w:rsid w:val="00F85C3B"/>
    <w:rsid w:val="00F912FA"/>
    <w:rsid w:val="00F91BF7"/>
    <w:rsid w:val="00F93EFB"/>
    <w:rsid w:val="00F95BC6"/>
    <w:rsid w:val="00FA577F"/>
    <w:rsid w:val="00FA68B4"/>
    <w:rsid w:val="00FB02C4"/>
    <w:rsid w:val="00FB1189"/>
    <w:rsid w:val="00FB20EF"/>
    <w:rsid w:val="00FB27A3"/>
    <w:rsid w:val="00FB526A"/>
    <w:rsid w:val="00FB60A3"/>
    <w:rsid w:val="00FB7598"/>
    <w:rsid w:val="00FC0184"/>
    <w:rsid w:val="00FC022B"/>
    <w:rsid w:val="00FC0ECA"/>
    <w:rsid w:val="00FC2D1A"/>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0B27D8"/>
  </w:style>
  <w:style w:type="character" w:styleId="Hipervnculovisitado">
    <w:name w:val="FollowedHyperlink"/>
    <w:basedOn w:val="Fuentedeprrafopredeter"/>
    <w:uiPriority w:val="99"/>
    <w:semiHidden/>
    <w:unhideWhenUsed/>
    <w:rsid w:val="000E667B"/>
    <w:rPr>
      <w:color w:val="954F72" w:themeColor="followedHyperlink"/>
      <w:u w:val="single"/>
    </w:rPr>
  </w:style>
  <w:style w:type="character" w:styleId="Mencinsinresolver">
    <w:name w:val="Unresolved Mention"/>
    <w:basedOn w:val="Fuentedeprrafopredeter"/>
    <w:uiPriority w:val="99"/>
    <w:rsid w:val="0014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805">
      <w:bodyDiv w:val="1"/>
      <w:marLeft w:val="0"/>
      <w:marRight w:val="0"/>
      <w:marTop w:val="0"/>
      <w:marBottom w:val="0"/>
      <w:divBdr>
        <w:top w:val="none" w:sz="0" w:space="0" w:color="auto"/>
        <w:left w:val="none" w:sz="0" w:space="0" w:color="auto"/>
        <w:bottom w:val="none" w:sz="0" w:space="0" w:color="auto"/>
        <w:right w:val="none" w:sz="0" w:space="0" w:color="auto"/>
      </w:divBdr>
    </w:div>
    <w:div w:id="178400049">
      <w:bodyDiv w:val="1"/>
      <w:marLeft w:val="0"/>
      <w:marRight w:val="0"/>
      <w:marTop w:val="0"/>
      <w:marBottom w:val="0"/>
      <w:divBdr>
        <w:top w:val="none" w:sz="0" w:space="0" w:color="auto"/>
        <w:left w:val="none" w:sz="0" w:space="0" w:color="auto"/>
        <w:bottom w:val="none" w:sz="0" w:space="0" w:color="auto"/>
        <w:right w:val="none" w:sz="0" w:space="0" w:color="auto"/>
      </w:divBdr>
    </w:div>
    <w:div w:id="573857120">
      <w:bodyDiv w:val="1"/>
      <w:marLeft w:val="0"/>
      <w:marRight w:val="0"/>
      <w:marTop w:val="0"/>
      <w:marBottom w:val="0"/>
      <w:divBdr>
        <w:top w:val="none" w:sz="0" w:space="0" w:color="auto"/>
        <w:left w:val="none" w:sz="0" w:space="0" w:color="auto"/>
        <w:bottom w:val="none" w:sz="0" w:space="0" w:color="auto"/>
        <w:right w:val="none" w:sz="0" w:space="0" w:color="auto"/>
      </w:divBdr>
    </w:div>
    <w:div w:id="1012997666">
      <w:bodyDiv w:val="1"/>
      <w:marLeft w:val="0"/>
      <w:marRight w:val="0"/>
      <w:marTop w:val="0"/>
      <w:marBottom w:val="0"/>
      <w:divBdr>
        <w:top w:val="none" w:sz="0" w:space="0" w:color="auto"/>
        <w:left w:val="none" w:sz="0" w:space="0" w:color="auto"/>
        <w:bottom w:val="none" w:sz="0" w:space="0" w:color="auto"/>
        <w:right w:val="none" w:sz="0" w:space="0" w:color="auto"/>
      </w:divBdr>
    </w:div>
    <w:div w:id="1421833339">
      <w:bodyDiv w:val="1"/>
      <w:marLeft w:val="0"/>
      <w:marRight w:val="0"/>
      <w:marTop w:val="0"/>
      <w:marBottom w:val="0"/>
      <w:divBdr>
        <w:top w:val="none" w:sz="0" w:space="0" w:color="auto"/>
        <w:left w:val="none" w:sz="0" w:space="0" w:color="auto"/>
        <w:bottom w:val="none" w:sz="0" w:space="0" w:color="auto"/>
        <w:right w:val="none" w:sz="0" w:space="0" w:color="auto"/>
      </w:divBdr>
    </w:div>
    <w:div w:id="1542403509">
      <w:bodyDiv w:val="1"/>
      <w:marLeft w:val="0"/>
      <w:marRight w:val="0"/>
      <w:marTop w:val="0"/>
      <w:marBottom w:val="0"/>
      <w:divBdr>
        <w:top w:val="none" w:sz="0" w:space="0" w:color="auto"/>
        <w:left w:val="none" w:sz="0" w:space="0" w:color="auto"/>
        <w:bottom w:val="none" w:sz="0" w:space="0" w:color="auto"/>
        <w:right w:val="none" w:sz="0" w:space="0" w:color="auto"/>
      </w:divBdr>
    </w:div>
    <w:div w:id="17488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6.png"/><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sites/default/files/Listado_Fabricantes.pdf"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https://www.enaire.es/servicios/drones/lo_necesario_para_volar_tu_dron/volar_espacio_aereo_controlado_enaire" TargetMode="External"/><Relationship Id="rId36" Type="http://schemas.openxmlformats.org/officeDocument/2006/relationships/hyperlink" Target="https://drones.enaire.es/" TargetMode="Externa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es/drones/how_to_fly_drones_in_airspace_controlled_by_enaire" TargetMode="External"/><Relationship Id="rId30" Type="http://schemas.openxmlformats.org/officeDocument/2006/relationships/hyperlink" Target="mailto:cop@enaire.es" TargetMode="External"/><Relationship Id="rId35" Type="http://schemas.openxmlformats.org/officeDocument/2006/relationships/hyperlink" Target="https://drones.enair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900F0E09-B7C8-4CEF-B357-6BC0CF2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44</TotalTime>
  <Pages>12</Pages>
  <Words>3090</Words>
  <Characters>16996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36</cp:revision>
  <cp:lastPrinted>2022-01-10T12:41:00Z</cp:lastPrinted>
  <dcterms:created xsi:type="dcterms:W3CDTF">2024-08-20T12:59:00Z</dcterms:created>
  <dcterms:modified xsi:type="dcterms:W3CDTF">2025-06-30T12:15:00Z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