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BB2FE" w14:textId="77777777" w:rsidR="00D66982" w:rsidRDefault="00853518" w:rsidP="008F4A83">
      <w:pPr>
        <w:spacing w:after="0" w:line="276" w:lineRule="auto"/>
        <w:ind w:right="282"/>
        <w:jc w:val="center"/>
        <w:rPr>
          <w:rFonts w:cs="Arial"/>
          <w:b/>
          <w:sz w:val="28"/>
          <w:lang w:eastAsia="es-ES"/>
        </w:rPr>
      </w:pPr>
      <w:r>
        <w:rPr>
          <w:rFonts w:cs="Arial"/>
          <w:b/>
          <w:sz w:val="28"/>
          <w:lang w:eastAsia="es-ES"/>
        </w:rPr>
        <w:t xml:space="preserve">CARTA OPERACIONAL ATS Nº </w:t>
      </w:r>
      <w:r w:rsidR="00440F06" w:rsidRPr="00440F06">
        <w:rPr>
          <w:rFonts w:cs="Arial"/>
          <w:b/>
          <w:color w:val="FF0000"/>
          <w:sz w:val="28"/>
          <w:lang w:eastAsia="es-ES"/>
        </w:rPr>
        <w:t>X</w:t>
      </w:r>
      <w:r>
        <w:rPr>
          <w:rFonts w:cs="Arial"/>
          <w:b/>
          <w:sz w:val="28"/>
          <w:lang w:eastAsia="es-ES"/>
        </w:rPr>
        <w:t xml:space="preserve"> entre el </w:t>
      </w:r>
      <w:r w:rsidR="008F7A51" w:rsidRPr="00F71F2F">
        <w:rPr>
          <w:rFonts w:cs="Arial"/>
          <w:b/>
          <w:color w:val="FF0000"/>
          <w:sz w:val="28"/>
          <w:lang w:eastAsia="es-ES"/>
        </w:rPr>
        <w:t>C</w:t>
      </w:r>
      <w:r w:rsidRPr="00F71F2F">
        <w:rPr>
          <w:rFonts w:cs="Arial"/>
          <w:b/>
          <w:color w:val="FF0000"/>
          <w:sz w:val="28"/>
          <w:lang w:eastAsia="es-ES"/>
        </w:rPr>
        <w:t xml:space="preserve">lub </w:t>
      </w:r>
      <w:r w:rsidR="008F7A51" w:rsidRPr="00F71F2F">
        <w:rPr>
          <w:rFonts w:cs="Arial"/>
          <w:b/>
          <w:color w:val="FF0000"/>
          <w:sz w:val="28"/>
          <w:lang w:eastAsia="es-ES"/>
        </w:rPr>
        <w:t xml:space="preserve">de </w:t>
      </w:r>
      <w:r w:rsidR="00930D7F" w:rsidRPr="00F71F2F">
        <w:rPr>
          <w:rFonts w:cs="Arial"/>
          <w:b/>
          <w:color w:val="FF0000"/>
          <w:sz w:val="28"/>
          <w:lang w:eastAsia="es-ES"/>
        </w:rPr>
        <w:t>A</w:t>
      </w:r>
      <w:r w:rsidR="008F7A51" w:rsidRPr="00F71F2F">
        <w:rPr>
          <w:rFonts w:cs="Arial"/>
          <w:b/>
          <w:color w:val="FF0000"/>
          <w:sz w:val="28"/>
          <w:lang w:eastAsia="es-ES"/>
        </w:rPr>
        <w:t>eromodelismo</w:t>
      </w:r>
      <w:r w:rsidRPr="00F71F2F">
        <w:rPr>
          <w:rFonts w:cs="Arial"/>
          <w:b/>
          <w:color w:val="FF0000"/>
          <w:sz w:val="28"/>
          <w:lang w:eastAsia="es-ES"/>
        </w:rPr>
        <w:t xml:space="preserve"> </w:t>
      </w:r>
      <w:r w:rsidR="00440F06">
        <w:rPr>
          <w:rFonts w:cs="Arial"/>
          <w:b/>
          <w:color w:val="FF0000"/>
          <w:sz w:val="28"/>
          <w:lang w:eastAsia="es-ES"/>
        </w:rPr>
        <w:t>XXXXXX</w:t>
      </w:r>
      <w:r w:rsidR="00F71F2F">
        <w:rPr>
          <w:rFonts w:cs="Arial"/>
          <w:b/>
          <w:sz w:val="28"/>
          <w:lang w:eastAsia="es-ES"/>
        </w:rPr>
        <w:t xml:space="preserve"> </w:t>
      </w:r>
      <w:r>
        <w:rPr>
          <w:rFonts w:cs="Arial"/>
          <w:b/>
          <w:sz w:val="28"/>
          <w:lang w:eastAsia="es-ES"/>
        </w:rPr>
        <w:t xml:space="preserve">y </w:t>
      </w:r>
      <w:r w:rsidR="00851774" w:rsidRPr="00851774">
        <w:rPr>
          <w:rFonts w:cs="Arial"/>
          <w:b/>
          <w:color w:val="FF0000"/>
          <w:sz w:val="28"/>
          <w:lang w:eastAsia="es-ES"/>
        </w:rPr>
        <w:t>XXXX[código OACI dependencia ATC]</w:t>
      </w:r>
    </w:p>
    <w:p w14:paraId="64EEBF92" w14:textId="77777777" w:rsidR="00D66982" w:rsidRDefault="00D66982">
      <w:pPr>
        <w:spacing w:after="0" w:line="276" w:lineRule="auto"/>
        <w:rPr>
          <w:b/>
          <w:sz w:val="24"/>
        </w:rPr>
      </w:pPr>
    </w:p>
    <w:p w14:paraId="36382346" w14:textId="77777777" w:rsidR="00D66982" w:rsidRDefault="00853518">
      <w:pPr>
        <w:pStyle w:val="Prrafodelista"/>
        <w:numPr>
          <w:ilvl w:val="0"/>
          <w:numId w:val="1"/>
        </w:numPr>
        <w:spacing w:after="0" w:line="276" w:lineRule="auto"/>
        <w:rPr>
          <w:b/>
          <w:sz w:val="24"/>
        </w:rPr>
      </w:pPr>
      <w:r>
        <w:rPr>
          <w:b/>
          <w:sz w:val="24"/>
        </w:rPr>
        <w:t>INTRODUCCIÓN</w:t>
      </w:r>
    </w:p>
    <w:p w14:paraId="22AE091A" w14:textId="77777777" w:rsidR="00D66982" w:rsidRDefault="00853518">
      <w:pPr>
        <w:spacing w:after="0" w:line="276" w:lineRule="auto"/>
        <w:jc w:val="both"/>
      </w:pPr>
      <w:r>
        <w:t xml:space="preserve">El campo de aeromodelismo </w:t>
      </w:r>
      <w:r w:rsidR="00930D7F">
        <w:t xml:space="preserve">de </w:t>
      </w:r>
      <w:r w:rsidR="00440F06">
        <w:rPr>
          <w:color w:val="FF0000"/>
        </w:rPr>
        <w:t>XXXXXX</w:t>
      </w:r>
      <w:r w:rsidR="00930D7F">
        <w:t xml:space="preserve">, </w:t>
      </w:r>
      <w:r>
        <w:t xml:space="preserve">gestionado por el </w:t>
      </w:r>
      <w:r w:rsidR="00930D7F" w:rsidRPr="00F71F2F">
        <w:rPr>
          <w:color w:val="FF0000"/>
        </w:rPr>
        <w:t>Club de A</w:t>
      </w:r>
      <w:r w:rsidRPr="00F71F2F">
        <w:rPr>
          <w:color w:val="FF0000"/>
        </w:rPr>
        <w:t>eromodelismo</w:t>
      </w:r>
      <w:r w:rsidR="00F71F2F" w:rsidRPr="00F71F2F">
        <w:rPr>
          <w:color w:val="FF0000"/>
        </w:rPr>
        <w:t xml:space="preserve"> </w:t>
      </w:r>
      <w:r w:rsidR="00440F06">
        <w:rPr>
          <w:color w:val="FF0000"/>
        </w:rPr>
        <w:t>XXXXXX</w:t>
      </w:r>
      <w:r>
        <w:t xml:space="preserve"> se encuentra ubicado al </w:t>
      </w:r>
      <w:r w:rsidR="00EB2F93" w:rsidRPr="00F71F2F">
        <w:rPr>
          <w:color w:val="FF0000"/>
        </w:rPr>
        <w:t>sur</w:t>
      </w:r>
      <w:r w:rsidRPr="00F71F2F">
        <w:rPr>
          <w:color w:val="FF0000"/>
        </w:rPr>
        <w:t>oeste</w:t>
      </w:r>
      <w:r>
        <w:t xml:space="preserve"> del aeropuerto de </w:t>
      </w:r>
      <w:r w:rsidR="00440F06">
        <w:rPr>
          <w:color w:val="FF0000"/>
        </w:rPr>
        <w:t>XXXXXX</w:t>
      </w:r>
      <w:r>
        <w:t xml:space="preserve">, aproximadamente a </w:t>
      </w:r>
      <w:r w:rsidR="00440F06">
        <w:rPr>
          <w:color w:val="FF0000"/>
        </w:rPr>
        <w:t>XXXXXX</w:t>
      </w:r>
      <w:r>
        <w:t xml:space="preserve"> kilómetros de</w:t>
      </w:r>
      <w:r w:rsidR="00C11874">
        <w:t xml:space="preserve"> su</w:t>
      </w:r>
      <w:r>
        <w:t xml:space="preserve"> ARP, </w:t>
      </w:r>
      <w:r w:rsidRPr="00F71F2F">
        <w:rPr>
          <w:color w:val="FF0000"/>
        </w:rPr>
        <w:t xml:space="preserve">dentro de </w:t>
      </w:r>
      <w:r w:rsidR="00440F06">
        <w:rPr>
          <w:color w:val="FF0000"/>
        </w:rPr>
        <w:t>XXXXXX</w:t>
      </w:r>
      <w:r w:rsidR="00076CFB" w:rsidRPr="00F71F2F">
        <w:rPr>
          <w:color w:val="FF0000"/>
        </w:rPr>
        <w:t xml:space="preserve"> </w:t>
      </w:r>
      <w:r w:rsidRPr="00F71F2F">
        <w:rPr>
          <w:color w:val="FF0000"/>
        </w:rPr>
        <w:t>CTR</w:t>
      </w:r>
      <w:r w:rsidR="00F71F2F">
        <w:rPr>
          <w:color w:val="FF0000"/>
        </w:rPr>
        <w:t xml:space="preserve">/ATZ </w:t>
      </w:r>
      <w:r w:rsidRPr="00F71F2F">
        <w:rPr>
          <w:color w:val="FF0000"/>
        </w:rPr>
        <w:t>y fuera</w:t>
      </w:r>
      <w:r w:rsidR="00F71F2F">
        <w:rPr>
          <w:color w:val="FF0000"/>
        </w:rPr>
        <w:t>/dentro</w:t>
      </w:r>
      <w:r w:rsidRPr="00F71F2F">
        <w:rPr>
          <w:color w:val="FF0000"/>
        </w:rPr>
        <w:t xml:space="preserve"> del área de seguridad de</w:t>
      </w:r>
      <w:r w:rsidR="00C11874">
        <w:rPr>
          <w:color w:val="FF0000"/>
        </w:rPr>
        <w:t xml:space="preserve"> dicho </w:t>
      </w:r>
      <w:r w:rsidR="00F35AB5" w:rsidRPr="00F71F2F">
        <w:rPr>
          <w:color w:val="FF0000"/>
        </w:rPr>
        <w:t>aeropuerto</w:t>
      </w:r>
      <w:r w:rsidR="00F35AB5">
        <w:t>.</w:t>
      </w:r>
    </w:p>
    <w:p w14:paraId="099FE7AA" w14:textId="77777777" w:rsidR="00D66982" w:rsidRDefault="00CD0756" w:rsidP="00F71F2F">
      <w:pPr>
        <w:spacing w:after="0" w:line="276" w:lineRule="auto"/>
        <w:jc w:val="both"/>
        <w:rPr>
          <w:noProof/>
          <w:lang w:eastAsia="es-ES"/>
        </w:rPr>
      </w:pPr>
      <w:r>
        <w:rPr>
          <w:noProof/>
          <w:lang w:eastAsia="es-ES"/>
        </w:rPr>
        <mc:AlternateContent>
          <mc:Choice Requires="wps">
            <w:drawing>
              <wp:anchor distT="0" distB="0" distL="0" distR="0" simplePos="0" relativeHeight="3" behindDoc="0" locked="0" layoutInCell="1" allowOverlap="1" wp14:anchorId="3D566C3C" wp14:editId="37831549">
                <wp:simplePos x="0" y="0"/>
                <wp:positionH relativeFrom="column">
                  <wp:posOffset>1760047</wp:posOffset>
                </wp:positionH>
                <wp:positionV relativeFrom="paragraph">
                  <wp:posOffset>4368050</wp:posOffset>
                </wp:positionV>
                <wp:extent cx="591589" cy="725978"/>
                <wp:effectExtent l="38100" t="38100" r="18415" b="17145"/>
                <wp:wrapNone/>
                <wp:docPr id="3" name="Conector recto de flecha 8"/>
                <wp:cNvGraphicFramePr/>
                <a:graphic xmlns:a="http://schemas.openxmlformats.org/drawingml/2006/main">
                  <a:graphicData uri="http://schemas.microsoft.com/office/word/2010/wordprocessingShape">
                    <wps:wsp>
                      <wps:cNvSpPr/>
                      <wps:spPr>
                        <a:xfrm flipH="1" flipV="1">
                          <a:off x="0" y="0"/>
                          <a:ext cx="591589" cy="725978"/>
                        </a:xfrm>
                        <a:custGeom>
                          <a:avLst/>
                          <a:gdLst/>
                          <a:ahLst/>
                          <a:cxnLst/>
                          <a:rect l="l" t="t" r="r" b="b"/>
                          <a:pathLst>
                            <a:path w="21600" h="21600">
                              <a:moveTo>
                                <a:pt x="0" y="0"/>
                              </a:moveTo>
                              <a:lnTo>
                                <a:pt x="21600" y="21600"/>
                              </a:lnTo>
                            </a:path>
                          </a:pathLst>
                        </a:custGeom>
                        <a:noFill/>
                        <a:ln>
                          <a:solidFill>
                            <a:schemeClr val="bg1"/>
                          </a:solidFill>
                          <a:tailEnd type="triangle" w="med" len="med"/>
                        </a:ln>
                      </wps:spPr>
                      <wps:style>
                        <a:lnRef idx="1">
                          <a:schemeClr val="accent1"/>
                        </a:lnRef>
                        <a:fillRef idx="0">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shape w14:anchorId="402C1700" id="Conector recto de flecha 8" o:spid="_x0000_s1026" style="position:absolute;margin-left:138.6pt;margin-top:343.95pt;width:46.6pt;height:57.15pt;flip:x y;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" path="m,l21600,21600e" filled="f" strokecolor="white [3212]" strokeweight=".5pt">
                <v:stroke endarrow="block" joinstyle="miter"/>
                <v:path arrowok="t"/>
              </v:shape>
            </w:pict>
          </mc:Fallback>
        </mc:AlternateContent>
      </w:r>
    </w:p>
    <w:p w14:paraId="56872798" w14:textId="77777777" w:rsidR="00F71F2F" w:rsidRDefault="00F71F2F">
      <w:pPr>
        <w:spacing w:after="0" w:line="276" w:lineRule="auto"/>
        <w:jc w:val="center"/>
      </w:pPr>
      <w:r w:rsidRPr="00F71F2F">
        <w:rPr>
          <w:noProof/>
          <w:color w:val="FF0000"/>
          <w:lang w:eastAsia="es-ES"/>
        </w:rPr>
        <w:t>[INSERTAR MAPA DONDE SE VEA EL CAMPO DE AEROMODELISMO EN RELACIÓN CON EL AEROPUERTO. INCLUID LAS COORDENADAS DEL ARP DEL CAMPO DE AEROMODELISMO</w:t>
      </w:r>
      <w:r w:rsidR="00E14F4E">
        <w:rPr>
          <w:noProof/>
          <w:color w:val="FF0000"/>
          <w:lang w:eastAsia="es-ES"/>
        </w:rPr>
        <w:t xml:space="preserve"> Y SU ELEVACIÓN</w:t>
      </w:r>
      <w:r w:rsidRPr="00F71F2F">
        <w:rPr>
          <w:noProof/>
          <w:color w:val="FF0000"/>
          <w:lang w:eastAsia="es-ES"/>
        </w:rPr>
        <w:t>. DE PREFERENCIA, EL MAPA DE INSIGNIA DONDE SE VEAN TAMBIÉN LAS MANIOBRAS INSTRUMENTALES]</w:t>
      </w:r>
    </w:p>
    <w:p w14:paraId="1A06CCF6" w14:textId="77777777" w:rsidR="00D66982" w:rsidRDefault="00E14F4E">
      <w:pPr>
        <w:spacing w:after="0" w:line="276" w:lineRule="auto"/>
        <w:jc w:val="both"/>
      </w:pPr>
      <w:r>
        <w:rPr>
          <w:noProof/>
          <w:lang w:eastAsia="es-ES"/>
        </w:rPr>
        <mc:AlternateContent>
          <mc:Choice Requires="wps">
            <w:drawing>
              <wp:anchor distT="0" distB="0" distL="0" distR="0" simplePos="0" relativeHeight="2" behindDoc="0" locked="0" layoutInCell="1" allowOverlap="1" wp14:anchorId="3AD4630B" wp14:editId="00E86874">
                <wp:simplePos x="0" y="0"/>
                <wp:positionH relativeFrom="margin">
                  <wp:align>center</wp:align>
                </wp:positionH>
                <wp:positionV relativeFrom="paragraph">
                  <wp:posOffset>71755</wp:posOffset>
                </wp:positionV>
                <wp:extent cx="3054985" cy="613237"/>
                <wp:effectExtent l="0" t="0" r="12065" b="15875"/>
                <wp:wrapNone/>
                <wp:docPr id="1" name="Cuadro de texto 4"/>
                <wp:cNvGraphicFramePr/>
                <a:graphic xmlns:a="http://schemas.openxmlformats.org/drawingml/2006/main">
                  <a:graphicData uri="http://schemas.microsoft.com/office/word/2010/wordprocessingShape">
                    <wps:wsp>
                      <wps:cNvSpPr/>
                      <wps:spPr>
                        <a:xfrm>
                          <a:off x="0" y="0"/>
                          <a:ext cx="3054985" cy="613237"/>
                        </a:xfrm>
                        <a:prstGeom prst="rect">
                          <a:avLst/>
                        </a:prstGeom>
                        <a:solidFill>
                          <a:schemeClr val="lt1"/>
                        </a:solidFill>
                        <a:ln w="6480">
                          <a:solidFill>
                            <a:srgbClr val="000000"/>
                          </a:solidFill>
                          <a:round/>
                        </a:ln>
                      </wps:spPr>
                      <wps:style>
                        <a:lnRef idx="0">
                          <a:scrgbClr r="0" g="0" b="0"/>
                        </a:lnRef>
                        <a:fillRef idx="0">
                          <a:scrgbClr r="0" g="0" b="0"/>
                        </a:fillRef>
                        <a:effectRef idx="0">
                          <a:scrgbClr r="0" g="0" b="0"/>
                        </a:effectRef>
                        <a:fontRef idx="minor"/>
                      </wps:style>
                      <wps:txbx>
                        <w:txbxContent>
                          <w:p w14:paraId="4F82E8D8" w14:textId="77777777" w:rsidR="00D66982" w:rsidRPr="00E14F4E" w:rsidRDefault="00853518" w:rsidP="00440F06">
                            <w:pPr>
                              <w:pStyle w:val="Contenidodelmarco"/>
                              <w:spacing w:after="120" w:line="240" w:lineRule="auto"/>
                              <w:rPr>
                                <w:color w:val="FF0000"/>
                                <w:sz w:val="18"/>
                              </w:rPr>
                            </w:pPr>
                            <w:r w:rsidRPr="00E14F4E">
                              <w:rPr>
                                <w:color w:val="FF0000"/>
                                <w:sz w:val="18"/>
                              </w:rPr>
                              <w:t xml:space="preserve">Coordenadas del </w:t>
                            </w:r>
                            <w:r w:rsidR="001A40B0" w:rsidRPr="00E14F4E">
                              <w:rPr>
                                <w:color w:val="FF0000"/>
                                <w:sz w:val="18"/>
                              </w:rPr>
                              <w:t>campo de aeromodelismo:</w:t>
                            </w:r>
                            <w:r w:rsidRPr="00E14F4E">
                              <w:rPr>
                                <w:color w:val="FF0000"/>
                                <w:sz w:val="18"/>
                              </w:rPr>
                              <w:t xml:space="preserve"> </w:t>
                            </w:r>
                            <w:r w:rsidR="00851774">
                              <w:rPr>
                                <w:color w:val="FF0000"/>
                                <w:sz w:val="18"/>
                              </w:rPr>
                              <w:t>xxx</w:t>
                            </w:r>
                            <w:r w:rsidRPr="00E14F4E">
                              <w:rPr>
                                <w:rFonts w:cs="Calibri"/>
                                <w:color w:val="FF0000"/>
                                <w:sz w:val="18"/>
                              </w:rPr>
                              <w:t>°</w:t>
                            </w:r>
                            <w:r w:rsidR="00851774">
                              <w:rPr>
                                <w:rFonts w:cs="Calibri"/>
                                <w:color w:val="FF0000"/>
                                <w:sz w:val="18"/>
                              </w:rPr>
                              <w:t>xx</w:t>
                            </w:r>
                            <w:r w:rsidRPr="00E14F4E">
                              <w:rPr>
                                <w:color w:val="FF0000"/>
                                <w:sz w:val="18"/>
                              </w:rPr>
                              <w:t>’</w:t>
                            </w:r>
                            <w:r w:rsidR="00851774">
                              <w:rPr>
                                <w:color w:val="FF0000"/>
                                <w:sz w:val="18"/>
                              </w:rPr>
                              <w:t>xx</w:t>
                            </w:r>
                            <w:r w:rsidRPr="00E14F4E">
                              <w:rPr>
                                <w:color w:val="FF0000"/>
                                <w:sz w:val="18"/>
                              </w:rPr>
                              <w:t>”</w:t>
                            </w:r>
                            <w:r w:rsidR="00A718EC" w:rsidRPr="00E14F4E">
                              <w:rPr>
                                <w:color w:val="FF0000"/>
                                <w:sz w:val="18"/>
                              </w:rPr>
                              <w:t xml:space="preserve"> </w:t>
                            </w:r>
                            <w:r w:rsidRPr="00E14F4E">
                              <w:rPr>
                                <w:color w:val="FF0000"/>
                                <w:sz w:val="18"/>
                              </w:rPr>
                              <w:t xml:space="preserve">N </w:t>
                            </w:r>
                            <w:r w:rsidR="00A718EC" w:rsidRPr="00E14F4E">
                              <w:rPr>
                                <w:color w:val="FF0000"/>
                                <w:sz w:val="18"/>
                              </w:rPr>
                              <w:t xml:space="preserve">/ </w:t>
                            </w:r>
                            <w:r w:rsidR="00851774">
                              <w:rPr>
                                <w:color w:val="FF0000"/>
                                <w:sz w:val="18"/>
                              </w:rPr>
                              <w:t>xxx</w:t>
                            </w:r>
                            <w:r w:rsidRPr="00E14F4E">
                              <w:rPr>
                                <w:rFonts w:cs="Calibri"/>
                                <w:color w:val="FF0000"/>
                                <w:sz w:val="18"/>
                              </w:rPr>
                              <w:t>°</w:t>
                            </w:r>
                            <w:r w:rsidR="00851774">
                              <w:rPr>
                                <w:rFonts w:cs="Calibri"/>
                                <w:color w:val="FF0000"/>
                                <w:sz w:val="18"/>
                              </w:rPr>
                              <w:t>xx</w:t>
                            </w:r>
                            <w:r w:rsidRPr="00E14F4E">
                              <w:rPr>
                                <w:color w:val="FF0000"/>
                                <w:sz w:val="18"/>
                              </w:rPr>
                              <w:t>’</w:t>
                            </w:r>
                            <w:r w:rsidR="00851774">
                              <w:rPr>
                                <w:color w:val="FF0000"/>
                                <w:sz w:val="18"/>
                              </w:rPr>
                              <w:t>xx</w:t>
                            </w:r>
                            <w:r w:rsidRPr="00E14F4E">
                              <w:rPr>
                                <w:color w:val="FF0000"/>
                                <w:sz w:val="18"/>
                              </w:rPr>
                              <w:t>”</w:t>
                            </w:r>
                            <w:r w:rsidR="00A718EC" w:rsidRPr="00E14F4E">
                              <w:rPr>
                                <w:color w:val="FF0000"/>
                                <w:sz w:val="18"/>
                              </w:rPr>
                              <w:t xml:space="preserve"> </w:t>
                            </w:r>
                            <w:r w:rsidRPr="00E14F4E">
                              <w:rPr>
                                <w:color w:val="FF0000"/>
                                <w:sz w:val="18"/>
                              </w:rPr>
                              <w:t>W</w:t>
                            </w:r>
                          </w:p>
                          <w:p w14:paraId="6C2B7F1B" w14:textId="77777777" w:rsidR="00D66982" w:rsidRPr="00E14F4E" w:rsidRDefault="00853518" w:rsidP="001A40B0">
                            <w:pPr>
                              <w:pStyle w:val="Contenidodelmarco"/>
                              <w:spacing w:after="120" w:line="240" w:lineRule="auto"/>
                              <w:rPr>
                                <w:color w:val="FF0000"/>
                                <w:sz w:val="18"/>
                              </w:rPr>
                            </w:pPr>
                            <w:r w:rsidRPr="00E14F4E">
                              <w:rPr>
                                <w:color w:val="FF0000"/>
                                <w:sz w:val="18"/>
                              </w:rPr>
                              <w:t xml:space="preserve">Elevación del campo: </w:t>
                            </w:r>
                            <w:r w:rsidR="00851774">
                              <w:rPr>
                                <w:color w:val="FF0000"/>
                                <w:sz w:val="18"/>
                              </w:rPr>
                              <w:t>xxx</w:t>
                            </w:r>
                            <w:r w:rsidR="001E72B6" w:rsidRPr="00E14F4E">
                              <w:rPr>
                                <w:color w:val="FF0000"/>
                                <w:sz w:val="18"/>
                              </w:rPr>
                              <w:t xml:space="preserve"> m</w:t>
                            </w:r>
                          </w:p>
                        </w:txbxContent>
                      </wps:txbx>
                      <wps:bodyPr>
                        <a:noAutofit/>
                      </wps:bodyPr>
                    </wps:wsp>
                  </a:graphicData>
                </a:graphic>
                <wp14:sizeRelV relativeFrom="margin">
                  <wp14:pctHeight>0</wp14:pctHeight>
                </wp14:sizeRelV>
              </wp:anchor>
            </w:drawing>
          </mc:Choice>
          <mc:Fallback>
            <w:pict>
              <v:rect w14:anchorId="3AD4630B" id="Cuadro de texto 4" o:spid="_x0000_s1026" style="position:absolute;left:0;text-align:left;margin-left:0;margin-top:5.65pt;width:240.55pt;height:48.3pt;z-index:2;visibility:visible;mso-wrap-style:square;mso-height-percent:0;mso-wrap-distance-left:0;mso-wrap-distance-top:0;mso-wrap-distance-right:0;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" fillcolor="white [3201]" strokeweight=".18mm">
                <v:stroke joinstyle="round"/>
                <v:textbox>
                  <w:txbxContent>
                    <w:p w14:paraId="4F82E8D8" w14:textId="77777777" w:rsidR="00D66982" w:rsidRPr="00E14F4E" w:rsidRDefault="00853518" w:rsidP="00440F06">
                      <w:pPr>
                        <w:pStyle w:val="Contenidodelmarco"/>
                        <w:spacing w:after="120" w:line="240" w:lineRule="auto"/>
                        <w:rPr>
                          <w:color w:val="FF0000"/>
                          <w:sz w:val="18"/>
                        </w:rPr>
                      </w:pPr>
                      <w:r w:rsidRPr="00E14F4E">
                        <w:rPr>
                          <w:color w:val="FF0000"/>
                          <w:sz w:val="18"/>
                        </w:rPr>
                        <w:t xml:space="preserve">Coordenadas del </w:t>
                      </w:r>
                      <w:r w:rsidR="001A40B0" w:rsidRPr="00E14F4E">
                        <w:rPr>
                          <w:color w:val="FF0000"/>
                          <w:sz w:val="18"/>
                        </w:rPr>
                        <w:t>campo de aeromodelismo:</w:t>
                      </w:r>
                      <w:r w:rsidRPr="00E14F4E">
                        <w:rPr>
                          <w:color w:val="FF0000"/>
                          <w:sz w:val="18"/>
                        </w:rPr>
                        <w:t xml:space="preserve"> </w:t>
                      </w:r>
                      <w:r w:rsidR="00851774">
                        <w:rPr>
                          <w:color w:val="FF0000"/>
                          <w:sz w:val="18"/>
                        </w:rPr>
                        <w:t>xxx</w:t>
                      </w:r>
                      <w:r w:rsidRPr="00E14F4E">
                        <w:rPr>
                          <w:rFonts w:cs="Calibri"/>
                          <w:color w:val="FF0000"/>
                          <w:sz w:val="18"/>
                        </w:rPr>
                        <w:t>°</w:t>
                      </w:r>
                      <w:r w:rsidR="00851774">
                        <w:rPr>
                          <w:rFonts w:cs="Calibri"/>
                          <w:color w:val="FF0000"/>
                          <w:sz w:val="18"/>
                        </w:rPr>
                        <w:t>xx</w:t>
                      </w:r>
                      <w:r w:rsidRPr="00E14F4E">
                        <w:rPr>
                          <w:color w:val="FF0000"/>
                          <w:sz w:val="18"/>
                        </w:rPr>
                        <w:t>’</w:t>
                      </w:r>
                      <w:r w:rsidR="00851774">
                        <w:rPr>
                          <w:color w:val="FF0000"/>
                          <w:sz w:val="18"/>
                        </w:rPr>
                        <w:t>xx</w:t>
                      </w:r>
                      <w:r w:rsidRPr="00E14F4E">
                        <w:rPr>
                          <w:color w:val="FF0000"/>
                          <w:sz w:val="18"/>
                        </w:rPr>
                        <w:t>”</w:t>
                      </w:r>
                      <w:r w:rsidR="00A718EC" w:rsidRPr="00E14F4E">
                        <w:rPr>
                          <w:color w:val="FF0000"/>
                          <w:sz w:val="18"/>
                        </w:rPr>
                        <w:t xml:space="preserve"> </w:t>
                      </w:r>
                      <w:r w:rsidRPr="00E14F4E">
                        <w:rPr>
                          <w:color w:val="FF0000"/>
                          <w:sz w:val="18"/>
                        </w:rPr>
                        <w:t xml:space="preserve">N </w:t>
                      </w:r>
                      <w:r w:rsidR="00A718EC" w:rsidRPr="00E14F4E">
                        <w:rPr>
                          <w:color w:val="FF0000"/>
                          <w:sz w:val="18"/>
                        </w:rPr>
                        <w:t xml:space="preserve">/ </w:t>
                      </w:r>
                      <w:r w:rsidR="00851774">
                        <w:rPr>
                          <w:color w:val="FF0000"/>
                          <w:sz w:val="18"/>
                        </w:rPr>
                        <w:t>xxx</w:t>
                      </w:r>
                      <w:r w:rsidRPr="00E14F4E">
                        <w:rPr>
                          <w:rFonts w:cs="Calibri"/>
                          <w:color w:val="FF0000"/>
                          <w:sz w:val="18"/>
                        </w:rPr>
                        <w:t>°</w:t>
                      </w:r>
                      <w:r w:rsidR="00851774">
                        <w:rPr>
                          <w:rFonts w:cs="Calibri"/>
                          <w:color w:val="FF0000"/>
                          <w:sz w:val="18"/>
                        </w:rPr>
                        <w:t>xx</w:t>
                      </w:r>
                      <w:r w:rsidRPr="00E14F4E">
                        <w:rPr>
                          <w:color w:val="FF0000"/>
                          <w:sz w:val="18"/>
                        </w:rPr>
                        <w:t>’</w:t>
                      </w:r>
                      <w:r w:rsidR="00851774">
                        <w:rPr>
                          <w:color w:val="FF0000"/>
                          <w:sz w:val="18"/>
                        </w:rPr>
                        <w:t>xx</w:t>
                      </w:r>
                      <w:r w:rsidRPr="00E14F4E">
                        <w:rPr>
                          <w:color w:val="FF0000"/>
                          <w:sz w:val="18"/>
                        </w:rPr>
                        <w:t>”</w:t>
                      </w:r>
                      <w:r w:rsidR="00A718EC" w:rsidRPr="00E14F4E">
                        <w:rPr>
                          <w:color w:val="FF0000"/>
                          <w:sz w:val="18"/>
                        </w:rPr>
                        <w:t xml:space="preserve"> </w:t>
                      </w:r>
                      <w:r w:rsidRPr="00E14F4E">
                        <w:rPr>
                          <w:color w:val="FF0000"/>
                          <w:sz w:val="18"/>
                        </w:rPr>
                        <w:t>W</w:t>
                      </w:r>
                    </w:p>
                    <w:p w14:paraId="6C2B7F1B" w14:textId="77777777" w:rsidR="00D66982" w:rsidRPr="00E14F4E" w:rsidRDefault="00853518" w:rsidP="001A40B0">
                      <w:pPr>
                        <w:pStyle w:val="Contenidodelmarco"/>
                        <w:spacing w:after="120" w:line="240" w:lineRule="auto"/>
                        <w:rPr>
                          <w:color w:val="FF0000"/>
                          <w:sz w:val="18"/>
                        </w:rPr>
                      </w:pPr>
                      <w:r w:rsidRPr="00E14F4E">
                        <w:rPr>
                          <w:color w:val="FF0000"/>
                          <w:sz w:val="18"/>
                        </w:rPr>
                        <w:t xml:space="preserve">Elevación del campo: </w:t>
                      </w:r>
                      <w:r w:rsidR="00851774">
                        <w:rPr>
                          <w:color w:val="FF0000"/>
                          <w:sz w:val="18"/>
                        </w:rPr>
                        <w:t>xxx</w:t>
                      </w:r>
                      <w:r w:rsidR="001E72B6" w:rsidRPr="00E14F4E">
                        <w:rPr>
                          <w:color w:val="FF0000"/>
                          <w:sz w:val="18"/>
                        </w:rPr>
                        <w:t xml:space="preserve"> m</w:t>
                      </w:r>
                    </w:p>
                  </w:txbxContent>
                </v:textbox>
                <w10:wrap anchorx="margin"/>
              </v:rect>
            </w:pict>
          </mc:Fallback>
        </mc:AlternateContent>
      </w:r>
    </w:p>
    <w:p w14:paraId="11F1AB93" w14:textId="77777777" w:rsidR="00E14F4E" w:rsidRDefault="00E14F4E">
      <w:pPr>
        <w:spacing w:after="0" w:line="276" w:lineRule="auto"/>
        <w:jc w:val="both"/>
      </w:pPr>
    </w:p>
    <w:p w14:paraId="7F4FCE56" w14:textId="77777777" w:rsidR="00E14F4E" w:rsidRDefault="00E14F4E">
      <w:pPr>
        <w:spacing w:after="0" w:line="276" w:lineRule="auto"/>
        <w:jc w:val="both"/>
      </w:pPr>
    </w:p>
    <w:p w14:paraId="33ABB254" w14:textId="77777777" w:rsidR="00E14F4E" w:rsidRDefault="00E14F4E">
      <w:pPr>
        <w:spacing w:after="0" w:line="276" w:lineRule="auto"/>
        <w:jc w:val="both"/>
      </w:pPr>
    </w:p>
    <w:p w14:paraId="5CE5085F" w14:textId="77777777" w:rsidR="00D66982" w:rsidRDefault="00853518">
      <w:pPr>
        <w:spacing w:after="0" w:line="276" w:lineRule="auto"/>
        <w:jc w:val="both"/>
      </w:pPr>
      <w:r>
        <w:t>En dicho campo se realizan operaciones de aeromodelismo conforme a lo dispuesto en el Real Decreto 1036/2017, por el que se regula la utilización civil de las aeronaves pilotadas por control remoto.</w:t>
      </w:r>
    </w:p>
    <w:p w14:paraId="597F05C4" w14:textId="77777777" w:rsidR="00D66982" w:rsidRDefault="00D66982">
      <w:pPr>
        <w:spacing w:after="0" w:line="276" w:lineRule="auto"/>
        <w:jc w:val="both"/>
      </w:pPr>
    </w:p>
    <w:p w14:paraId="790D2790" w14:textId="77777777" w:rsidR="00D66982" w:rsidRDefault="00853518">
      <w:pPr>
        <w:pStyle w:val="Prrafodelista"/>
        <w:numPr>
          <w:ilvl w:val="0"/>
          <w:numId w:val="1"/>
        </w:numPr>
        <w:spacing w:after="0" w:line="276" w:lineRule="auto"/>
        <w:rPr>
          <w:b/>
          <w:sz w:val="24"/>
        </w:rPr>
      </w:pPr>
      <w:r>
        <w:rPr>
          <w:b/>
          <w:sz w:val="24"/>
        </w:rPr>
        <w:t>OBJETO</w:t>
      </w:r>
    </w:p>
    <w:p w14:paraId="08B3A6B8" w14:textId="77777777" w:rsidR="00D66982" w:rsidRDefault="00853518">
      <w:pPr>
        <w:spacing w:after="0" w:line="276" w:lineRule="auto"/>
        <w:jc w:val="both"/>
      </w:pPr>
      <w:r>
        <w:t xml:space="preserve">El objeto de esta Carta Operacional ATS es establecer los procedimientos y normas de actuación entre el </w:t>
      </w:r>
      <w:r w:rsidR="001E72B6" w:rsidRPr="00F71F2F">
        <w:rPr>
          <w:color w:val="FF0000"/>
        </w:rPr>
        <w:t>C</w:t>
      </w:r>
      <w:r w:rsidRPr="00F71F2F">
        <w:rPr>
          <w:color w:val="FF0000"/>
        </w:rPr>
        <w:t xml:space="preserve">lub de </w:t>
      </w:r>
      <w:r w:rsidR="001E72B6" w:rsidRPr="00F71F2F">
        <w:rPr>
          <w:color w:val="FF0000"/>
        </w:rPr>
        <w:t>A</w:t>
      </w:r>
      <w:r w:rsidRPr="00F71F2F">
        <w:rPr>
          <w:color w:val="FF0000"/>
        </w:rPr>
        <w:t>eromodelismo</w:t>
      </w:r>
      <w:r w:rsidR="00F71F2F" w:rsidRPr="00F71F2F">
        <w:rPr>
          <w:color w:val="FF0000"/>
        </w:rPr>
        <w:t xml:space="preserve"> </w:t>
      </w:r>
      <w:r w:rsidR="00440F06">
        <w:rPr>
          <w:color w:val="FF0000"/>
        </w:rPr>
        <w:t>XXXXXX</w:t>
      </w:r>
      <w:r>
        <w:t xml:space="preserve"> y</w:t>
      </w:r>
      <w:r w:rsidR="005F405D">
        <w:t xml:space="preserve"> </w:t>
      </w:r>
      <w:r w:rsidR="005F405D" w:rsidRPr="005F405D">
        <w:rPr>
          <w:color w:val="FF0000"/>
        </w:rPr>
        <w:t>XXXX[código OACI dependencia ATC]</w:t>
      </w:r>
      <w:r w:rsidR="00F71F2F" w:rsidRPr="00F71F2F">
        <w:rPr>
          <w:color w:val="FF0000"/>
        </w:rPr>
        <w:t xml:space="preserve"> </w:t>
      </w:r>
      <w:r>
        <w:t>para coordinar las actividades de aeromodelismo.</w:t>
      </w:r>
    </w:p>
    <w:p w14:paraId="6F0F876E" w14:textId="77777777" w:rsidR="00D66982" w:rsidRDefault="00D66982">
      <w:pPr>
        <w:spacing w:after="0" w:line="276" w:lineRule="auto"/>
        <w:jc w:val="both"/>
      </w:pPr>
    </w:p>
    <w:p w14:paraId="41CB75B5" w14:textId="77777777" w:rsidR="00D66982" w:rsidRDefault="00853518">
      <w:pPr>
        <w:pStyle w:val="Prrafodelista"/>
        <w:numPr>
          <w:ilvl w:val="0"/>
          <w:numId w:val="1"/>
        </w:numPr>
        <w:spacing w:after="0" w:line="276" w:lineRule="auto"/>
        <w:rPr>
          <w:b/>
          <w:sz w:val="24"/>
        </w:rPr>
      </w:pPr>
      <w:r>
        <w:rPr>
          <w:b/>
          <w:sz w:val="24"/>
        </w:rPr>
        <w:t>VIGENCIA</w:t>
      </w:r>
    </w:p>
    <w:p w14:paraId="356F6637" w14:textId="77777777" w:rsidR="00D66982" w:rsidRDefault="00853518">
      <w:pPr>
        <w:spacing w:after="0" w:line="276" w:lineRule="auto"/>
        <w:jc w:val="both"/>
      </w:pPr>
      <w:r>
        <w:t xml:space="preserve">Esta Carta Operacional ATS entra en vigor a partir del </w:t>
      </w:r>
      <w:r w:rsidR="00440F06">
        <w:rPr>
          <w:color w:val="FF0000"/>
        </w:rPr>
        <w:t>XXXXXX</w:t>
      </w:r>
      <w:r w:rsidR="00C26FB8" w:rsidRPr="00F71F2F">
        <w:rPr>
          <w:color w:val="FF0000"/>
        </w:rPr>
        <w:t xml:space="preserve"> de </w:t>
      </w:r>
      <w:r w:rsidR="00440F06">
        <w:rPr>
          <w:color w:val="FF0000"/>
        </w:rPr>
        <w:t>XXXXXX</w:t>
      </w:r>
      <w:r w:rsidRPr="00F71F2F">
        <w:rPr>
          <w:color w:val="FF0000"/>
        </w:rPr>
        <w:t xml:space="preserve"> de 202</w:t>
      </w:r>
      <w:r w:rsidR="00F71F2F" w:rsidRPr="00F71F2F">
        <w:rPr>
          <w:color w:val="FF0000"/>
        </w:rPr>
        <w:t>x</w:t>
      </w:r>
      <w:r>
        <w:t>.</w:t>
      </w:r>
    </w:p>
    <w:p w14:paraId="0DB10E12" w14:textId="77777777" w:rsidR="00D66982" w:rsidRDefault="00D66982">
      <w:pPr>
        <w:spacing w:after="0" w:line="276" w:lineRule="auto"/>
        <w:jc w:val="both"/>
      </w:pPr>
    </w:p>
    <w:p w14:paraId="5C7583F5" w14:textId="77777777" w:rsidR="00D66982" w:rsidRDefault="00853518">
      <w:pPr>
        <w:pStyle w:val="Prrafodelista"/>
        <w:numPr>
          <w:ilvl w:val="0"/>
          <w:numId w:val="1"/>
        </w:numPr>
        <w:spacing w:after="0" w:line="276" w:lineRule="auto"/>
        <w:rPr>
          <w:b/>
          <w:sz w:val="24"/>
        </w:rPr>
      </w:pPr>
      <w:r>
        <w:rPr>
          <w:b/>
          <w:sz w:val="24"/>
        </w:rPr>
        <w:t>ORGANISMOS RESPONSABLES</w:t>
      </w:r>
    </w:p>
    <w:p w14:paraId="2354296B" w14:textId="77777777" w:rsidR="00D66982" w:rsidRDefault="00853518" w:rsidP="00853518">
      <w:pPr>
        <w:pStyle w:val="Prrafodelista"/>
        <w:numPr>
          <w:ilvl w:val="0"/>
          <w:numId w:val="2"/>
        </w:numPr>
        <w:spacing w:after="0" w:line="276" w:lineRule="auto"/>
        <w:ind w:left="567"/>
      </w:pPr>
      <w:r w:rsidRPr="003B7EBA">
        <w:rPr>
          <w:color w:val="FF0000"/>
        </w:rPr>
        <w:t>Club</w:t>
      </w:r>
      <w:r w:rsidR="001E72B6" w:rsidRPr="003B7EBA">
        <w:rPr>
          <w:color w:val="FF0000"/>
        </w:rPr>
        <w:t xml:space="preserve"> </w:t>
      </w:r>
      <w:r w:rsidRPr="003B7EBA">
        <w:rPr>
          <w:color w:val="FF0000"/>
        </w:rPr>
        <w:t xml:space="preserve">de </w:t>
      </w:r>
      <w:r w:rsidR="001E72B6" w:rsidRPr="003B7EBA">
        <w:rPr>
          <w:color w:val="FF0000"/>
        </w:rPr>
        <w:t>A</w:t>
      </w:r>
      <w:r w:rsidRPr="003B7EBA">
        <w:rPr>
          <w:color w:val="FF0000"/>
        </w:rPr>
        <w:t>eromodelismo</w:t>
      </w:r>
      <w:r w:rsidR="003B7EBA" w:rsidRPr="003B7EBA">
        <w:rPr>
          <w:color w:val="FF0000"/>
        </w:rPr>
        <w:t xml:space="preserve"> </w:t>
      </w:r>
      <w:r w:rsidR="00440F06">
        <w:rPr>
          <w:color w:val="FF0000"/>
        </w:rPr>
        <w:t>XXXXXX</w:t>
      </w:r>
      <w:r>
        <w:t>.</w:t>
      </w:r>
    </w:p>
    <w:p w14:paraId="6EC5B86C" w14:textId="77777777" w:rsidR="00D66982" w:rsidRDefault="00D8363C" w:rsidP="00853518">
      <w:pPr>
        <w:pStyle w:val="Prrafodelista"/>
        <w:numPr>
          <w:ilvl w:val="0"/>
          <w:numId w:val="2"/>
        </w:numPr>
        <w:spacing w:after="0" w:line="276" w:lineRule="auto"/>
        <w:ind w:left="567"/>
        <w:jc w:val="both"/>
      </w:pPr>
      <w:r w:rsidRPr="00D8363C">
        <w:rPr>
          <w:color w:val="FF0000"/>
        </w:rPr>
        <w:t>XXXX</w:t>
      </w:r>
      <w:r w:rsidR="00C11874" w:rsidRPr="00D8363C">
        <w:rPr>
          <w:color w:val="FF0000"/>
        </w:rPr>
        <w:t xml:space="preserve"> </w:t>
      </w:r>
      <w:r w:rsidRPr="00D8363C">
        <w:rPr>
          <w:color w:val="FF0000"/>
        </w:rPr>
        <w:t>[</w:t>
      </w:r>
      <w:r w:rsidR="00C11874" w:rsidRPr="00D8363C">
        <w:rPr>
          <w:color w:val="FF0000"/>
        </w:rPr>
        <w:t>Código OACI</w:t>
      </w:r>
      <w:r w:rsidRPr="00D8363C">
        <w:rPr>
          <w:color w:val="FF0000"/>
        </w:rPr>
        <w:t>]</w:t>
      </w:r>
      <w:r w:rsidR="00C11874">
        <w:t>, p</w:t>
      </w:r>
      <w:r w:rsidR="00880A64">
        <w:t>roveedor de servicios de tránsito aéreo (</w:t>
      </w:r>
      <w:r w:rsidR="00440F06">
        <w:t>ENAIRE</w:t>
      </w:r>
      <w:r w:rsidR="00880A64">
        <w:t xml:space="preserve">) en </w:t>
      </w:r>
      <w:r w:rsidR="00440F06">
        <w:rPr>
          <w:color w:val="FF0000"/>
        </w:rPr>
        <w:t>XXXXXX</w:t>
      </w:r>
      <w:r w:rsidR="00880A64" w:rsidRPr="003B7EBA">
        <w:rPr>
          <w:color w:val="FF0000"/>
        </w:rPr>
        <w:t xml:space="preserve"> CTR/ATZ</w:t>
      </w:r>
      <w:r w:rsidR="00880A64">
        <w:t>.</w:t>
      </w:r>
    </w:p>
    <w:p w14:paraId="3240FD2C" w14:textId="77777777" w:rsidR="00D66982" w:rsidRDefault="00D66982">
      <w:pPr>
        <w:spacing w:after="0" w:line="276" w:lineRule="auto"/>
        <w:jc w:val="both"/>
      </w:pPr>
    </w:p>
    <w:p w14:paraId="023D573B" w14:textId="77777777" w:rsidR="00D66982" w:rsidRDefault="00853518">
      <w:pPr>
        <w:pStyle w:val="Prrafodelista"/>
        <w:numPr>
          <w:ilvl w:val="0"/>
          <w:numId w:val="1"/>
        </w:numPr>
        <w:spacing w:after="0" w:line="276" w:lineRule="auto"/>
        <w:rPr>
          <w:b/>
          <w:sz w:val="24"/>
        </w:rPr>
      </w:pPr>
      <w:r>
        <w:rPr>
          <w:b/>
          <w:sz w:val="24"/>
        </w:rPr>
        <w:t xml:space="preserve">CONDICIONANTES PARA LA ACTIVIDAD DEL </w:t>
      </w:r>
      <w:r w:rsidRPr="00734DF3">
        <w:rPr>
          <w:b/>
          <w:color w:val="FF0000"/>
          <w:sz w:val="24"/>
        </w:rPr>
        <w:t xml:space="preserve">CLUB </w:t>
      </w:r>
      <w:r w:rsidR="00734DF3" w:rsidRPr="00734DF3">
        <w:rPr>
          <w:b/>
          <w:color w:val="FF0000"/>
          <w:sz w:val="24"/>
        </w:rPr>
        <w:t>XXXXXXX</w:t>
      </w:r>
    </w:p>
    <w:p w14:paraId="06482889" w14:textId="77777777" w:rsidR="00D66982" w:rsidRDefault="00853518">
      <w:pPr>
        <w:spacing w:after="0" w:line="276" w:lineRule="auto"/>
        <w:jc w:val="both"/>
      </w:pPr>
      <w:r>
        <w:t>Los vuelos de aeromodelos se realizarán según las siguientes condiciones:</w:t>
      </w:r>
    </w:p>
    <w:p w14:paraId="1947C8CC" w14:textId="77777777" w:rsidR="00585F87" w:rsidRPr="00734DF3" w:rsidRDefault="00853518">
      <w:pPr>
        <w:pStyle w:val="Prrafodelista"/>
        <w:numPr>
          <w:ilvl w:val="0"/>
          <w:numId w:val="4"/>
        </w:numPr>
        <w:spacing w:after="0" w:line="276" w:lineRule="auto"/>
        <w:jc w:val="both"/>
        <w:rPr>
          <w:color w:val="FF0000"/>
        </w:rPr>
      </w:pPr>
      <w:r w:rsidRPr="00734DF3">
        <w:rPr>
          <w:color w:val="FF0000"/>
        </w:rPr>
        <w:t xml:space="preserve">Durante todo el año, de lunes a domingo </w:t>
      </w:r>
      <w:r w:rsidR="00845496" w:rsidRPr="00734DF3">
        <w:rPr>
          <w:color w:val="FF0000"/>
        </w:rPr>
        <w:t>de orto a ocaso</w:t>
      </w:r>
      <w:r w:rsidR="00585F87" w:rsidRPr="00734DF3">
        <w:rPr>
          <w:color w:val="FF0000"/>
        </w:rPr>
        <w:t>.</w:t>
      </w:r>
    </w:p>
    <w:p w14:paraId="71EEE6FB" w14:textId="77777777" w:rsidR="00D66982" w:rsidRPr="00734DF3" w:rsidRDefault="00845496" w:rsidP="00585F87">
      <w:pPr>
        <w:pStyle w:val="Prrafodelista"/>
        <w:spacing w:after="0" w:line="276" w:lineRule="auto"/>
        <w:ind w:left="993" w:right="566"/>
        <w:jc w:val="both"/>
        <w:rPr>
          <w:color w:val="FF0000"/>
          <w:sz w:val="20"/>
        </w:rPr>
      </w:pPr>
      <w:r w:rsidRPr="00734DF3">
        <w:rPr>
          <w:color w:val="FF0000"/>
          <w:sz w:val="20"/>
        </w:rPr>
        <w:t>Podrán realizarse vuelos nocturnos con UAS de hasta 2 Kg de MTOM a una altura máxima de 50 m AGL</w:t>
      </w:r>
    </w:p>
    <w:p w14:paraId="75201491" w14:textId="77777777" w:rsidR="00D66982" w:rsidRPr="00734DF3" w:rsidRDefault="00853518">
      <w:pPr>
        <w:pStyle w:val="Prrafodelista"/>
        <w:numPr>
          <w:ilvl w:val="0"/>
          <w:numId w:val="4"/>
        </w:numPr>
        <w:spacing w:after="0" w:line="276" w:lineRule="auto"/>
        <w:jc w:val="both"/>
        <w:rPr>
          <w:color w:val="FF0000"/>
        </w:rPr>
      </w:pPr>
      <w:r w:rsidRPr="00734DF3">
        <w:rPr>
          <w:color w:val="FF0000"/>
        </w:rPr>
        <w:t>A una altura máxima de 120 m AGL.</w:t>
      </w:r>
    </w:p>
    <w:p w14:paraId="6AC1FE20" w14:textId="77777777" w:rsidR="00D66982" w:rsidRPr="00734DF3" w:rsidRDefault="00853518">
      <w:pPr>
        <w:pStyle w:val="Prrafodelista"/>
        <w:numPr>
          <w:ilvl w:val="0"/>
          <w:numId w:val="4"/>
        </w:numPr>
        <w:spacing w:after="0" w:line="276" w:lineRule="auto"/>
        <w:jc w:val="both"/>
        <w:rPr>
          <w:color w:val="FF0000"/>
        </w:rPr>
      </w:pPr>
      <w:r w:rsidRPr="00734DF3">
        <w:rPr>
          <w:color w:val="FF0000"/>
        </w:rPr>
        <w:t>A, máximo, 500 m del ARP del campo de aeromodelismo, y nunca sobre zonas residenciales.</w:t>
      </w:r>
    </w:p>
    <w:p w14:paraId="2F3F10C8" w14:textId="77777777" w:rsidR="00D66982" w:rsidRPr="00734DF3" w:rsidRDefault="00853518">
      <w:pPr>
        <w:pStyle w:val="Prrafodelista"/>
        <w:numPr>
          <w:ilvl w:val="0"/>
          <w:numId w:val="4"/>
        </w:numPr>
        <w:spacing w:after="0" w:line="276" w:lineRule="auto"/>
        <w:jc w:val="both"/>
        <w:rPr>
          <w:color w:val="FF0000"/>
        </w:rPr>
      </w:pPr>
      <w:r w:rsidRPr="00734DF3">
        <w:rPr>
          <w:color w:val="FF0000"/>
        </w:rPr>
        <w:lastRenderedPageBreak/>
        <w:t>En contacto visual con los aeromodelos (VLOS).</w:t>
      </w:r>
    </w:p>
    <w:p w14:paraId="21738580" w14:textId="77777777" w:rsidR="00D66982" w:rsidRPr="00734DF3" w:rsidRDefault="00853518" w:rsidP="00576F3F">
      <w:pPr>
        <w:pStyle w:val="Prrafodelista"/>
        <w:spacing w:after="0" w:line="276" w:lineRule="auto"/>
        <w:ind w:left="993" w:right="566"/>
        <w:jc w:val="both"/>
        <w:rPr>
          <w:color w:val="FF0000"/>
          <w:sz w:val="20"/>
        </w:rPr>
      </w:pPr>
      <w:r w:rsidRPr="00734DF3">
        <w:rPr>
          <w:color w:val="FF0000"/>
          <w:sz w:val="20"/>
        </w:rPr>
        <w:t xml:space="preserve">Cuando se realicen vuelos con dispositivos de visión en primera persona (FPV, </w:t>
      </w:r>
      <w:r w:rsidRPr="00734DF3">
        <w:rPr>
          <w:i/>
          <w:color w:val="FF0000"/>
          <w:sz w:val="20"/>
        </w:rPr>
        <w:t>First Person View</w:t>
      </w:r>
      <w:r w:rsidRPr="00734DF3">
        <w:rPr>
          <w:color w:val="FF0000"/>
          <w:sz w:val="20"/>
        </w:rPr>
        <w:t>), se deberá contar con la asistencia de un observador externo que garantice, en todo momento, que el vuelo se realiza VLOS y dentro de las distancias definidas. En caso de no poderse dotar de este observador externo, el vuelo con medios FPV no se podrá realizar.</w:t>
      </w:r>
    </w:p>
    <w:p w14:paraId="67D545DB" w14:textId="77777777" w:rsidR="00D66982" w:rsidRPr="00734DF3" w:rsidRDefault="00853518">
      <w:pPr>
        <w:pStyle w:val="Prrafodelista"/>
        <w:numPr>
          <w:ilvl w:val="0"/>
          <w:numId w:val="4"/>
        </w:numPr>
        <w:jc w:val="both"/>
        <w:rPr>
          <w:rFonts w:ascii="Times New Roman" w:eastAsia="Times New Roman" w:hAnsi="Times New Roman" w:cs="Times New Roman"/>
          <w:color w:val="FF0000"/>
          <w:sz w:val="24"/>
          <w:szCs w:val="24"/>
          <w:lang w:eastAsia="es-ES_tradnl"/>
        </w:rPr>
      </w:pPr>
      <w:r w:rsidRPr="00734DF3">
        <w:rPr>
          <w:color w:val="FF0000"/>
        </w:rPr>
        <w:t xml:space="preserve">En condiciones meteorológicas de vuelo visual según METAR de </w:t>
      </w:r>
      <w:r w:rsidR="00734DF3">
        <w:rPr>
          <w:color w:val="FF0000"/>
        </w:rPr>
        <w:t xml:space="preserve">[Código OACI de la dependencia] </w:t>
      </w:r>
      <w:r w:rsidRPr="00734DF3">
        <w:rPr>
          <w:color w:val="FF0000"/>
        </w:rPr>
        <w:t xml:space="preserve">en vigor (VMC: visibilidad </w:t>
      </w:r>
      <w:r w:rsidRPr="00734DF3">
        <w:rPr>
          <w:rFonts w:eastAsia="Times New Roman" w:cs="Calibri"/>
          <w:color w:val="FF0000"/>
          <w:lang w:eastAsia="es-ES_tradnl"/>
        </w:rPr>
        <w:t xml:space="preserve">≥ </w:t>
      </w:r>
      <w:r w:rsidRPr="00734DF3">
        <w:rPr>
          <w:rFonts w:eastAsia="Times New Roman" w:cstheme="minorHAnsi"/>
          <w:color w:val="FF0000"/>
          <w:lang w:eastAsia="es-ES_tradnl"/>
        </w:rPr>
        <w:t xml:space="preserve">5km y techo de nubes </w:t>
      </w:r>
      <w:r w:rsidRPr="00734DF3">
        <w:rPr>
          <w:rFonts w:eastAsia="Times New Roman" w:cs="Calibri"/>
          <w:color w:val="FF0000"/>
          <w:lang w:eastAsia="es-ES_tradnl"/>
        </w:rPr>
        <w:t>≥ 1000ft</w:t>
      </w:r>
      <w:r w:rsidRPr="00734DF3">
        <w:rPr>
          <w:color w:val="FF0000"/>
        </w:rPr>
        <w:t>) y vientos no superiores a 15 nudos de intensidad.</w:t>
      </w:r>
    </w:p>
    <w:p w14:paraId="7BE5D1E6" w14:textId="77777777" w:rsidR="00D66982" w:rsidRDefault="00853518">
      <w:pPr>
        <w:pStyle w:val="Prrafodelista"/>
        <w:numPr>
          <w:ilvl w:val="0"/>
          <w:numId w:val="4"/>
        </w:numPr>
        <w:spacing w:after="0" w:line="276" w:lineRule="auto"/>
        <w:jc w:val="both"/>
      </w:pPr>
      <w:r w:rsidRPr="008B4A39">
        <w:t>Las aeronaves tripuladas tendrán prioridad en todo momento.</w:t>
      </w:r>
    </w:p>
    <w:p w14:paraId="3AB2619C" w14:textId="77777777" w:rsidR="0022599B" w:rsidRPr="008B4A39" w:rsidRDefault="0022599B" w:rsidP="0022599B">
      <w:pPr>
        <w:pStyle w:val="Prrafodelista"/>
        <w:spacing w:after="0" w:line="276" w:lineRule="auto"/>
        <w:jc w:val="both"/>
      </w:pPr>
      <w:r w:rsidRPr="0022599B">
        <w:t>Mientras se realicen actividades en la instalación, el responsable del campo de aeromodelismo y/o socios pilotos del club garantizarán que, ante la presencia de otras aeronaves en el entorno, se actuará de forma preventiva realizando las maniobras evasivas oportunas o aterrizando el aeromodelo de inmediato.</w:t>
      </w:r>
    </w:p>
    <w:p w14:paraId="68577DA7" w14:textId="77777777" w:rsidR="00D66982" w:rsidRDefault="00D66982">
      <w:pPr>
        <w:spacing w:after="0" w:line="276" w:lineRule="auto"/>
        <w:jc w:val="both"/>
      </w:pPr>
    </w:p>
    <w:p w14:paraId="7F7C63A7" w14:textId="77777777" w:rsidR="00D66982" w:rsidRDefault="00853518">
      <w:pPr>
        <w:pStyle w:val="Prrafodelista"/>
        <w:numPr>
          <w:ilvl w:val="0"/>
          <w:numId w:val="1"/>
        </w:numPr>
        <w:spacing w:after="0" w:line="276" w:lineRule="auto"/>
        <w:rPr>
          <w:b/>
          <w:sz w:val="24"/>
        </w:rPr>
      </w:pPr>
      <w:r>
        <w:rPr>
          <w:b/>
          <w:sz w:val="24"/>
        </w:rPr>
        <w:t>COORDINACIÓN</w:t>
      </w:r>
    </w:p>
    <w:p w14:paraId="620804C3" w14:textId="77777777" w:rsidR="00D66982" w:rsidRDefault="00E828B4">
      <w:pPr>
        <w:spacing w:after="0" w:line="276" w:lineRule="auto"/>
        <w:jc w:val="both"/>
      </w:pPr>
      <w:r>
        <w:t>Para l</w:t>
      </w:r>
      <w:r w:rsidR="00853518">
        <w:t xml:space="preserve">as actividades del </w:t>
      </w:r>
      <w:r w:rsidR="005C0011" w:rsidRPr="00734DF3">
        <w:rPr>
          <w:color w:val="FF0000"/>
        </w:rPr>
        <w:t>C</w:t>
      </w:r>
      <w:r w:rsidR="00853518" w:rsidRPr="00734DF3">
        <w:rPr>
          <w:color w:val="FF0000"/>
        </w:rPr>
        <w:t>lub</w:t>
      </w:r>
      <w:r w:rsidR="005C0011" w:rsidRPr="00734DF3">
        <w:rPr>
          <w:color w:val="FF0000"/>
        </w:rPr>
        <w:t xml:space="preserve"> </w:t>
      </w:r>
      <w:r w:rsidR="00853518" w:rsidRPr="00734DF3">
        <w:rPr>
          <w:color w:val="FF0000"/>
        </w:rPr>
        <w:t xml:space="preserve">de </w:t>
      </w:r>
      <w:r w:rsidR="005C0011" w:rsidRPr="00734DF3">
        <w:rPr>
          <w:color w:val="FF0000"/>
        </w:rPr>
        <w:t>A</w:t>
      </w:r>
      <w:r w:rsidR="00853518" w:rsidRPr="00734DF3">
        <w:rPr>
          <w:color w:val="FF0000"/>
        </w:rPr>
        <w:t>eromodelismo</w:t>
      </w:r>
      <w:r w:rsidR="00734DF3" w:rsidRPr="00734DF3">
        <w:rPr>
          <w:color w:val="FF0000"/>
        </w:rPr>
        <w:t xml:space="preserve"> </w:t>
      </w:r>
      <w:r w:rsidR="00440F06">
        <w:rPr>
          <w:color w:val="FF0000"/>
        </w:rPr>
        <w:t>XXXXXX</w:t>
      </w:r>
      <w:r w:rsidR="005C0011">
        <w:t xml:space="preserve"> </w:t>
      </w:r>
      <w:r w:rsidR="00853518">
        <w:t xml:space="preserve">que se ciñan a lo indicado en el apartado 5 de esta Carta Operacional ATS no es necesario que se </w:t>
      </w:r>
      <w:r>
        <w:t>realicen coordinaciones adicionales</w:t>
      </w:r>
      <w:r w:rsidR="00853518">
        <w:t>.</w:t>
      </w:r>
    </w:p>
    <w:p w14:paraId="68AB99DC" w14:textId="77777777" w:rsidR="00D66982" w:rsidRDefault="00D66982">
      <w:pPr>
        <w:spacing w:after="0" w:line="276" w:lineRule="auto"/>
        <w:jc w:val="both"/>
      </w:pPr>
    </w:p>
    <w:p w14:paraId="1A3A71C7" w14:textId="77777777" w:rsidR="00D66982" w:rsidRPr="00BC5DC0" w:rsidRDefault="00BC5DC0">
      <w:pPr>
        <w:spacing w:after="0" w:line="276" w:lineRule="auto"/>
        <w:jc w:val="both"/>
      </w:pPr>
      <w:r>
        <w:t>Para c</w:t>
      </w:r>
      <w:r w:rsidR="00853518">
        <w:t xml:space="preserve">ualquier </w:t>
      </w:r>
      <w:r>
        <w:t xml:space="preserve">otra </w:t>
      </w:r>
      <w:r w:rsidR="00853518">
        <w:t xml:space="preserve">actividad no contemplada en </w:t>
      </w:r>
      <w:r>
        <w:t>dicho</w:t>
      </w:r>
      <w:r w:rsidR="00853518">
        <w:t xml:space="preserve"> apartado 5 </w:t>
      </w:r>
      <w:r>
        <w:t xml:space="preserve">o para modificar los condicionantes establecidos en él, se </w:t>
      </w:r>
      <w:r w:rsidR="00853518">
        <w:t>requerirá coordinación y solicitud previa</w:t>
      </w:r>
      <w:r>
        <w:t>, respetando los medios y plazos designados en cada caso, a través del Departamento de Coordinación Operativa de Espacio Aé</w:t>
      </w:r>
      <w:r w:rsidRPr="00BC5DC0">
        <w:t>reo (</w:t>
      </w:r>
      <w:hyperlink r:id="rId11" w:history="1">
        <w:r w:rsidR="008B4A39" w:rsidRPr="00E63128">
          <w:rPr>
            <w:rStyle w:val="Hipervnculo"/>
            <w:u w:val="none"/>
          </w:rPr>
          <w:t>cop@enaire.es</w:t>
        </w:r>
      </w:hyperlink>
      <w:r w:rsidRPr="00BC5DC0">
        <w:rPr>
          <w:rStyle w:val="EnlacedeInternet"/>
          <w:color w:val="auto"/>
          <w:u w:val="none"/>
        </w:rPr>
        <w:t>)</w:t>
      </w:r>
      <w:r w:rsidR="00853518" w:rsidRPr="00BC5DC0">
        <w:t>.</w:t>
      </w:r>
    </w:p>
    <w:p w14:paraId="4F2BA580" w14:textId="77777777" w:rsidR="00BC5DC0" w:rsidRDefault="00BC5DC0">
      <w:pPr>
        <w:spacing w:after="0" w:line="276" w:lineRule="auto"/>
        <w:jc w:val="both"/>
      </w:pPr>
    </w:p>
    <w:p w14:paraId="587900E8" w14:textId="77777777" w:rsidR="00BC5DC0" w:rsidRDefault="00853518">
      <w:pPr>
        <w:spacing w:after="0" w:line="276" w:lineRule="auto"/>
        <w:jc w:val="both"/>
      </w:pPr>
      <w:r>
        <w:t xml:space="preserve">En caso de cualquier eventualidad que sea necesario poner en conocimiento de los implicados en esta Carta Operacional ATS, se utilizarán los medios </w:t>
      </w:r>
      <w:r w:rsidR="00022E04">
        <w:t xml:space="preserve">de comunicación </w:t>
      </w:r>
      <w:r>
        <w:t xml:space="preserve">descritos en </w:t>
      </w:r>
      <w:r w:rsidR="00022E04">
        <w:t>esta Carta.</w:t>
      </w:r>
    </w:p>
    <w:p w14:paraId="3524A337" w14:textId="77777777" w:rsidR="00BC5DC0" w:rsidRDefault="00BC5DC0">
      <w:pPr>
        <w:spacing w:after="0" w:line="276" w:lineRule="auto"/>
        <w:jc w:val="both"/>
      </w:pPr>
    </w:p>
    <w:p w14:paraId="59965423" w14:textId="77777777" w:rsidR="00D66982" w:rsidRDefault="00853518">
      <w:pPr>
        <w:spacing w:after="0" w:line="276" w:lineRule="auto"/>
        <w:jc w:val="both"/>
      </w:pPr>
      <w:r>
        <w:t xml:space="preserve">En caso de que el responsable de la actividad del campo de aeromodelismo no pueda contactar con </w:t>
      </w:r>
      <w:r w:rsidR="00C43462">
        <w:rPr>
          <w:color w:val="FF0000"/>
        </w:rPr>
        <w:t>[Código OACI de la dependencia]</w:t>
      </w:r>
      <w:r>
        <w:t xml:space="preserve">, de forma inmediata paralizará las operaciones en tanto en cuanto pueda restablecer la comunicación con </w:t>
      </w:r>
      <w:r w:rsidR="00C43462">
        <w:rPr>
          <w:color w:val="FF0000"/>
        </w:rPr>
        <w:t>[Código OACI de la dependencia]</w:t>
      </w:r>
      <w:r w:rsidR="00BC5DC0">
        <w:t>. S</w:t>
      </w:r>
      <w:r>
        <w:t xml:space="preserve">i fuera </w:t>
      </w:r>
      <w:r w:rsidR="00C43462">
        <w:rPr>
          <w:color w:val="FF0000"/>
        </w:rPr>
        <w:t>[Código OACI de la dependencia]</w:t>
      </w:r>
      <w:r>
        <w:t xml:space="preserve"> el que no pudiera contactar con el responsable de la actividad del campo de aeromodelismo, </w:t>
      </w:r>
      <w:r w:rsidR="008B4A39" w:rsidRPr="008B4A39">
        <w:t xml:space="preserve">las aeronaves tripuladas que sobrevuelen dicha zona siempre tendrán prioridad sobre la actividad del campo de aeromodelismo y, en caso de no poder evitarlo, </w:t>
      </w:r>
      <w:r w:rsidR="008B4A39">
        <w:rPr>
          <w:color w:val="FF0000"/>
        </w:rPr>
        <w:t>[Código OACI de la dependencia]</w:t>
      </w:r>
      <w:r w:rsidR="008B4A39" w:rsidRPr="008B4A39">
        <w:t xml:space="preserve"> proporcionará información sobre estas operaciones a las aeronaves implicadas</w:t>
      </w:r>
      <w:r>
        <w:t>.</w:t>
      </w:r>
    </w:p>
    <w:p w14:paraId="7726B6C7" w14:textId="77777777" w:rsidR="00D66982" w:rsidRDefault="00D66982">
      <w:pPr>
        <w:spacing w:after="0" w:line="276" w:lineRule="auto"/>
        <w:jc w:val="both"/>
      </w:pPr>
    </w:p>
    <w:p w14:paraId="233ED7FF" w14:textId="77777777" w:rsidR="00D66982" w:rsidRDefault="00853518">
      <w:pPr>
        <w:pStyle w:val="Prrafodelista"/>
        <w:numPr>
          <w:ilvl w:val="0"/>
          <w:numId w:val="1"/>
        </w:numPr>
        <w:spacing w:after="0" w:line="276" w:lineRule="auto"/>
        <w:rPr>
          <w:b/>
          <w:sz w:val="24"/>
        </w:rPr>
      </w:pPr>
      <w:r>
        <w:rPr>
          <w:b/>
          <w:sz w:val="24"/>
        </w:rPr>
        <w:t xml:space="preserve">OBLIGACIONES DEL </w:t>
      </w:r>
      <w:r w:rsidRPr="00C43462">
        <w:rPr>
          <w:b/>
          <w:color w:val="FF0000"/>
          <w:sz w:val="24"/>
        </w:rPr>
        <w:t xml:space="preserve">CLUB </w:t>
      </w:r>
      <w:r w:rsidR="00440F06" w:rsidRPr="00440F06">
        <w:rPr>
          <w:b/>
          <w:color w:val="FF0000"/>
          <w:sz w:val="24"/>
        </w:rPr>
        <w:t>XXXXXX</w:t>
      </w:r>
    </w:p>
    <w:p w14:paraId="3CF11419" w14:textId="77777777" w:rsidR="00D66982" w:rsidRDefault="00853518">
      <w:pPr>
        <w:spacing w:after="0" w:line="276" w:lineRule="auto"/>
        <w:jc w:val="both"/>
      </w:pPr>
      <w:r>
        <w:t xml:space="preserve">El </w:t>
      </w:r>
      <w:r w:rsidR="00BC5DC0" w:rsidRPr="007B54CE">
        <w:rPr>
          <w:color w:val="FF0000"/>
        </w:rPr>
        <w:t>C</w:t>
      </w:r>
      <w:r w:rsidRPr="007B54CE">
        <w:rPr>
          <w:color w:val="FF0000"/>
        </w:rPr>
        <w:t xml:space="preserve">lub de </w:t>
      </w:r>
      <w:r w:rsidR="00BC5DC0" w:rsidRPr="007B54CE">
        <w:rPr>
          <w:color w:val="FF0000"/>
        </w:rPr>
        <w:t>A</w:t>
      </w:r>
      <w:r w:rsidRPr="007B54CE">
        <w:rPr>
          <w:color w:val="FF0000"/>
        </w:rPr>
        <w:t>eromodelismo</w:t>
      </w:r>
      <w:r w:rsidR="007B54CE" w:rsidRPr="007B54CE">
        <w:rPr>
          <w:color w:val="FF0000"/>
        </w:rPr>
        <w:t xml:space="preserve"> </w:t>
      </w:r>
      <w:r w:rsidR="00440F06">
        <w:rPr>
          <w:color w:val="FF0000"/>
        </w:rPr>
        <w:t>XXXXXX</w:t>
      </w:r>
      <w:r>
        <w:t xml:space="preserve"> comunicará a sus socios aeromodelistas l</w:t>
      </w:r>
      <w:r w:rsidR="00D339D3">
        <w:t>os condicionantes</w:t>
      </w:r>
      <w:r>
        <w:t xml:space="preserve"> definid</w:t>
      </w:r>
      <w:r w:rsidR="00D339D3">
        <w:t>o</w:t>
      </w:r>
      <w:r>
        <w:t>s en esta Carta Operacional ATS.</w:t>
      </w:r>
    </w:p>
    <w:p w14:paraId="079CE158" w14:textId="77777777" w:rsidR="00D66982" w:rsidRDefault="00D66982">
      <w:pPr>
        <w:spacing w:after="0" w:line="276" w:lineRule="auto"/>
        <w:jc w:val="both"/>
      </w:pPr>
    </w:p>
    <w:p w14:paraId="287DB3C7" w14:textId="77777777" w:rsidR="00D66982" w:rsidRDefault="00853518">
      <w:pPr>
        <w:spacing w:after="0" w:line="276" w:lineRule="auto"/>
        <w:jc w:val="both"/>
      </w:pPr>
      <w:r>
        <w:t>Además, al menos una vez al año, realizará jornadas para el fomento de la seguridad de vuelo en las que se reforzará el cumplimiento de las siguientes obligaciones, entre otros contenidos relacionados con la seguridad operacional:</w:t>
      </w:r>
    </w:p>
    <w:p w14:paraId="7966A5B7" w14:textId="77777777" w:rsidR="00D66982" w:rsidRDefault="00D66982">
      <w:pPr>
        <w:spacing w:after="0" w:line="276" w:lineRule="auto"/>
        <w:jc w:val="both"/>
      </w:pPr>
    </w:p>
    <w:p w14:paraId="71F0682C" w14:textId="77777777" w:rsidR="00D66982" w:rsidRDefault="00853518">
      <w:pPr>
        <w:pStyle w:val="Prrafodelista"/>
        <w:numPr>
          <w:ilvl w:val="0"/>
          <w:numId w:val="5"/>
        </w:numPr>
        <w:spacing w:after="0" w:line="276" w:lineRule="auto"/>
        <w:jc w:val="both"/>
      </w:pPr>
      <w:r>
        <w:lastRenderedPageBreak/>
        <w:t>Obligación de utilizar sistemas de terminación segura del vuelo (FAIL SAFE).</w:t>
      </w:r>
    </w:p>
    <w:p w14:paraId="2ED94237" w14:textId="77777777" w:rsidR="00D66982" w:rsidRDefault="00853518">
      <w:pPr>
        <w:pStyle w:val="Prrafodelista"/>
        <w:numPr>
          <w:ilvl w:val="0"/>
          <w:numId w:val="5"/>
        </w:numPr>
        <w:spacing w:after="0" w:line="276" w:lineRule="auto"/>
        <w:jc w:val="both"/>
      </w:pPr>
      <w:r>
        <w:t xml:space="preserve">Mantener los aeromodelos dentro de los límites </w:t>
      </w:r>
      <w:r w:rsidR="00151B2B">
        <w:t xml:space="preserve">aprobados por AESA y condicionantes </w:t>
      </w:r>
      <w:r>
        <w:t>descritos en el apartado 5 de este documento, con especial énfasis en la altura y la separación horizontal de ARP, adoptando las medidas adecuadas cuando es alertado de que un piloto que opera en el marco del club no cumple las condiciones y las limitaciones definidas, informando en caso necesario a la autoridad competente.</w:t>
      </w:r>
    </w:p>
    <w:p w14:paraId="5FCE16EA" w14:textId="77777777" w:rsidR="00D66982" w:rsidRDefault="00853518">
      <w:pPr>
        <w:pStyle w:val="Prrafodelista"/>
        <w:numPr>
          <w:ilvl w:val="0"/>
          <w:numId w:val="5"/>
        </w:numPr>
        <w:spacing w:after="0" w:line="276" w:lineRule="auto"/>
        <w:jc w:val="both"/>
      </w:pPr>
      <w:r>
        <w:t>Respeto por las buenas prácticas aeronáuticas en el ámbito de los aeromodelistas y la reglamentación establecida.</w:t>
      </w:r>
    </w:p>
    <w:p w14:paraId="0051EE2C" w14:textId="77777777" w:rsidR="00D66982" w:rsidRDefault="00853518">
      <w:pPr>
        <w:pStyle w:val="Prrafodelista"/>
        <w:numPr>
          <w:ilvl w:val="0"/>
          <w:numId w:val="5"/>
        </w:numPr>
        <w:spacing w:after="0" w:line="276" w:lineRule="auto"/>
        <w:jc w:val="both"/>
      </w:pPr>
      <w:r>
        <w:t xml:space="preserve">Conocimiento del entorno y la configuración del espacio aéreo </w:t>
      </w:r>
      <w:r w:rsidR="00A92C5F">
        <w:t>donde se encuentra el campo de aeromodelismo</w:t>
      </w:r>
      <w:r>
        <w:t>.</w:t>
      </w:r>
    </w:p>
    <w:p w14:paraId="622AB552" w14:textId="77777777" w:rsidR="00D66982" w:rsidRDefault="00D66982">
      <w:pPr>
        <w:spacing w:after="0" w:line="276" w:lineRule="auto"/>
        <w:jc w:val="both"/>
      </w:pPr>
    </w:p>
    <w:p w14:paraId="1B7AF27E" w14:textId="77777777" w:rsidR="00D66982" w:rsidRDefault="00853518">
      <w:pPr>
        <w:spacing w:after="0" w:line="276" w:lineRule="auto"/>
        <w:jc w:val="both"/>
      </w:pPr>
      <w:r>
        <w:t xml:space="preserve">La responsabilidad de la realización, seguimiento y evaluación de la eficacia de estas medidas recae, de manera exclusiva, en el </w:t>
      </w:r>
      <w:r w:rsidRPr="007B54CE">
        <w:rPr>
          <w:color w:val="FF0000"/>
        </w:rPr>
        <w:t>Club de Aeromodelismo</w:t>
      </w:r>
      <w:r w:rsidR="007B54CE" w:rsidRPr="007B54CE">
        <w:rPr>
          <w:color w:val="FF0000"/>
        </w:rPr>
        <w:t xml:space="preserve"> </w:t>
      </w:r>
      <w:r w:rsidR="00440F06">
        <w:rPr>
          <w:color w:val="FF0000"/>
        </w:rPr>
        <w:t>XXXXXX</w:t>
      </w:r>
      <w:r>
        <w:t>.</w:t>
      </w:r>
    </w:p>
    <w:p w14:paraId="56B59C9F" w14:textId="77777777" w:rsidR="00D66982" w:rsidRDefault="00D66982">
      <w:pPr>
        <w:spacing w:after="0" w:line="276" w:lineRule="auto"/>
        <w:jc w:val="both"/>
      </w:pPr>
    </w:p>
    <w:p w14:paraId="1046593B" w14:textId="77777777" w:rsidR="00636783" w:rsidRDefault="00636783" w:rsidP="00636783">
      <w:pPr>
        <w:pStyle w:val="Prrafodelista"/>
        <w:numPr>
          <w:ilvl w:val="0"/>
          <w:numId w:val="1"/>
        </w:numPr>
        <w:spacing w:after="0" w:line="276" w:lineRule="auto"/>
        <w:rPr>
          <w:b/>
          <w:sz w:val="24"/>
        </w:rPr>
      </w:pPr>
      <w:r>
        <w:rPr>
          <w:b/>
          <w:sz w:val="24"/>
        </w:rPr>
        <w:t>MEDIOS DE COMUNICACIÓN</w:t>
      </w:r>
    </w:p>
    <w:p w14:paraId="75D9DB43" w14:textId="77777777" w:rsidR="00636783" w:rsidRDefault="00636783" w:rsidP="00636783">
      <w:pPr>
        <w:spacing w:after="0" w:line="276" w:lineRule="auto"/>
        <w:jc w:val="both"/>
      </w:pPr>
      <w:r>
        <w:t>Se establecen los siguientes</w:t>
      </w:r>
      <w:r w:rsidR="006129E4">
        <w:t xml:space="preserve">, </w:t>
      </w:r>
      <w:r>
        <w:t>que estarán disponibles y atendidos siempre que se realicen actividades en el campo de aeromodelismo:</w:t>
      </w:r>
    </w:p>
    <w:p w14:paraId="41BD8756" w14:textId="77777777" w:rsidR="00636783" w:rsidRDefault="00636783" w:rsidP="00636783">
      <w:pPr>
        <w:spacing w:after="0" w:line="276" w:lineRule="auto"/>
        <w:jc w:val="both"/>
      </w:pPr>
    </w:p>
    <w:p w14:paraId="1EFDBA99" w14:textId="77777777" w:rsidR="00636783" w:rsidRPr="00734DF3" w:rsidRDefault="00636783" w:rsidP="00636783">
      <w:pPr>
        <w:pStyle w:val="Prrafodelista"/>
        <w:numPr>
          <w:ilvl w:val="0"/>
          <w:numId w:val="3"/>
        </w:numPr>
        <w:spacing w:after="0" w:line="276" w:lineRule="auto"/>
        <w:jc w:val="both"/>
        <w:rPr>
          <w:color w:val="FF0000"/>
        </w:rPr>
      </w:pPr>
      <w:r w:rsidRPr="00734DF3">
        <w:rPr>
          <w:color w:val="FF0000"/>
        </w:rPr>
        <w:t xml:space="preserve">Club de Aeromodelismo </w:t>
      </w:r>
      <w:r>
        <w:rPr>
          <w:color w:val="FF0000"/>
        </w:rPr>
        <w:t>XXXXXX</w:t>
      </w:r>
      <w:r w:rsidRPr="00734DF3">
        <w:rPr>
          <w:color w:val="FF0000"/>
        </w:rPr>
        <w:t xml:space="preserve">: </w:t>
      </w:r>
      <w:r>
        <w:rPr>
          <w:color w:val="FF0000"/>
        </w:rPr>
        <w:t>XXXXXX</w:t>
      </w:r>
    </w:p>
    <w:p w14:paraId="06EC3695" w14:textId="77777777" w:rsidR="00636783" w:rsidRPr="00734DF3" w:rsidRDefault="00636783" w:rsidP="00636783">
      <w:pPr>
        <w:pStyle w:val="Prrafodelista"/>
        <w:numPr>
          <w:ilvl w:val="0"/>
          <w:numId w:val="3"/>
        </w:numPr>
        <w:spacing w:after="0" w:line="276" w:lineRule="auto"/>
        <w:jc w:val="both"/>
        <w:rPr>
          <w:color w:val="FF0000"/>
        </w:rPr>
      </w:pPr>
      <w:r w:rsidRPr="00734DF3">
        <w:rPr>
          <w:color w:val="FF0000"/>
        </w:rPr>
        <w:t xml:space="preserve">[Código OACI de la dependencia]: </w:t>
      </w:r>
      <w:r>
        <w:rPr>
          <w:color w:val="FF0000"/>
        </w:rPr>
        <w:t>XXXXXX</w:t>
      </w:r>
    </w:p>
    <w:p w14:paraId="2EF6B20B" w14:textId="77777777" w:rsidR="00636783" w:rsidRDefault="00636783">
      <w:pPr>
        <w:spacing w:after="0" w:line="276" w:lineRule="auto"/>
        <w:jc w:val="both"/>
      </w:pPr>
    </w:p>
    <w:p w14:paraId="49192783" w14:textId="77777777" w:rsidR="00D66982" w:rsidRDefault="00853518">
      <w:pPr>
        <w:pStyle w:val="Prrafodelista"/>
        <w:numPr>
          <w:ilvl w:val="0"/>
          <w:numId w:val="1"/>
        </w:numPr>
        <w:spacing w:after="0" w:line="276" w:lineRule="auto"/>
        <w:rPr>
          <w:b/>
          <w:sz w:val="24"/>
        </w:rPr>
      </w:pPr>
      <w:r>
        <w:rPr>
          <w:b/>
          <w:sz w:val="24"/>
        </w:rPr>
        <w:t>MODIFICACIÓN / REVISIÓN / CANCELACIÓN</w:t>
      </w:r>
    </w:p>
    <w:p w14:paraId="650DAC6C" w14:textId="77777777" w:rsidR="00D66982" w:rsidRDefault="00853518">
      <w:pPr>
        <w:spacing w:after="0" w:line="276" w:lineRule="auto"/>
        <w:jc w:val="both"/>
      </w:pPr>
      <w:r>
        <w:t>Esta Carta Operacional ATS será revisada, enmendada o cancelada cuando se considere necesario a petición de cualquiera de las partes.</w:t>
      </w:r>
    </w:p>
    <w:p w14:paraId="589C9149" w14:textId="77777777" w:rsidR="00D66982" w:rsidRDefault="00D66982">
      <w:pPr>
        <w:spacing w:after="0" w:line="276" w:lineRule="auto"/>
        <w:jc w:val="both"/>
      </w:pPr>
    </w:p>
    <w:p w14:paraId="097E867F" w14:textId="77777777" w:rsidR="00D66982" w:rsidRDefault="00853518">
      <w:pPr>
        <w:spacing w:after="0" w:line="276" w:lineRule="auto"/>
        <w:jc w:val="both"/>
      </w:pPr>
      <w:r>
        <w:t>Cualquiera de las partes se compromete a informar a las otras de las posibles propuestas de cambio que pretenda introducir, al menos con un mes de antelación a la pretendida entrada en vigor de los mismos, siendo necesario el establecimiento de una nueva Carta Operacional ATS que recoja las modificaciones previa conformidad de las otras partes.</w:t>
      </w:r>
    </w:p>
    <w:p w14:paraId="55FA7BF8" w14:textId="77777777" w:rsidR="00D66982" w:rsidRDefault="00D66982">
      <w:pPr>
        <w:spacing w:after="0" w:line="276" w:lineRule="auto"/>
        <w:jc w:val="both"/>
      </w:pPr>
    </w:p>
    <w:p w14:paraId="0572BE07" w14:textId="77777777" w:rsidR="00D66982" w:rsidRDefault="00853518">
      <w:pPr>
        <w:spacing w:after="0" w:line="276" w:lineRule="auto"/>
        <w:jc w:val="both"/>
      </w:pPr>
      <w:r>
        <w:t>P</w:t>
      </w:r>
      <w:r w:rsidR="00B43812">
        <w:t xml:space="preserve">ara ello, se utilizarán </w:t>
      </w:r>
      <w:r>
        <w:t>los siguientes correos electrónicos, requiriéndose un acuse de recibo de la comunicación previo a efectuar el cambio:</w:t>
      </w:r>
    </w:p>
    <w:p w14:paraId="1DF0B95C" w14:textId="77777777" w:rsidR="00D66982" w:rsidRDefault="00D66982">
      <w:pPr>
        <w:spacing w:after="0" w:line="276" w:lineRule="auto"/>
        <w:jc w:val="both"/>
      </w:pPr>
    </w:p>
    <w:p w14:paraId="3703B558" w14:textId="77777777" w:rsidR="00D66982" w:rsidRPr="00F56A6A" w:rsidRDefault="00853518">
      <w:pPr>
        <w:pStyle w:val="Prrafodelista"/>
        <w:numPr>
          <w:ilvl w:val="0"/>
          <w:numId w:val="3"/>
        </w:numPr>
        <w:spacing w:after="0" w:line="276" w:lineRule="auto"/>
        <w:jc w:val="both"/>
        <w:rPr>
          <w:color w:val="FF0000"/>
        </w:rPr>
      </w:pPr>
      <w:r w:rsidRPr="00F56A6A">
        <w:rPr>
          <w:color w:val="FF0000"/>
        </w:rPr>
        <w:t xml:space="preserve">Club de </w:t>
      </w:r>
      <w:r w:rsidR="00BC3EDF" w:rsidRPr="00F56A6A">
        <w:rPr>
          <w:color w:val="FF0000"/>
        </w:rPr>
        <w:t>A</w:t>
      </w:r>
      <w:r w:rsidRPr="00F56A6A">
        <w:rPr>
          <w:color w:val="FF0000"/>
        </w:rPr>
        <w:t xml:space="preserve">eromodelismo: </w:t>
      </w:r>
      <w:r w:rsidR="00440F06">
        <w:rPr>
          <w:color w:val="FF0000"/>
        </w:rPr>
        <w:t>XXXXXX</w:t>
      </w:r>
    </w:p>
    <w:p w14:paraId="2450D048" w14:textId="77777777" w:rsidR="00D66982" w:rsidRPr="00F56A6A" w:rsidRDefault="00F56A6A" w:rsidP="00F56A6A">
      <w:pPr>
        <w:pStyle w:val="Prrafodelista"/>
        <w:numPr>
          <w:ilvl w:val="0"/>
          <w:numId w:val="3"/>
        </w:numPr>
        <w:spacing w:after="0" w:line="276" w:lineRule="auto"/>
        <w:jc w:val="both"/>
        <w:rPr>
          <w:color w:val="FF0000"/>
        </w:rPr>
      </w:pPr>
      <w:r w:rsidRPr="00F56A6A">
        <w:rPr>
          <w:color w:val="FF0000"/>
        </w:rPr>
        <w:t>[Código OACI de la dependencia]</w:t>
      </w:r>
      <w:r w:rsidR="00853518" w:rsidRPr="00F56A6A">
        <w:rPr>
          <w:color w:val="FF0000"/>
        </w:rPr>
        <w:t xml:space="preserve">: </w:t>
      </w:r>
      <w:r w:rsidR="00440F06">
        <w:rPr>
          <w:color w:val="FF0000"/>
        </w:rPr>
        <w:t>XXXXXX</w:t>
      </w:r>
    </w:p>
    <w:p w14:paraId="4B530F6E" w14:textId="77777777" w:rsidR="00F56A6A" w:rsidRDefault="00F56A6A">
      <w:pPr>
        <w:spacing w:after="0" w:line="240" w:lineRule="auto"/>
      </w:pPr>
      <w:r>
        <w:br w:type="page"/>
      </w:r>
    </w:p>
    <w:p w14:paraId="4C83CE6B" w14:textId="77777777" w:rsidR="00D66982" w:rsidRDefault="00D66982">
      <w:pPr>
        <w:spacing w:after="0" w:line="276" w:lineRule="auto"/>
        <w:jc w:val="both"/>
      </w:pPr>
    </w:p>
    <w:p w14:paraId="7792C871" w14:textId="77777777" w:rsidR="008B2745" w:rsidRDefault="008B2745" w:rsidP="008B2745">
      <w:pPr>
        <w:pStyle w:val="Prrafodelista"/>
        <w:numPr>
          <w:ilvl w:val="0"/>
          <w:numId w:val="1"/>
        </w:numPr>
        <w:spacing w:after="0" w:line="276" w:lineRule="auto"/>
        <w:rPr>
          <w:b/>
          <w:sz w:val="24"/>
        </w:rPr>
      </w:pPr>
      <w:r>
        <w:rPr>
          <w:b/>
          <w:sz w:val="24"/>
        </w:rPr>
        <w:t>DIVULGACIÓN</w:t>
      </w:r>
      <w:r w:rsidRPr="008B2745">
        <w:rPr>
          <w:color w:val="FF0000"/>
          <w:sz w:val="24"/>
        </w:rPr>
        <w:t>[DEJAR ESTE PUNTO SI EL CAMPO SE ENCUENTRA DENTRO DEL ÁREA DE SEGURIDAD DEL AEROPUERTO]</w:t>
      </w:r>
    </w:p>
    <w:p w14:paraId="552094A1" w14:textId="77777777" w:rsidR="008B2745" w:rsidRDefault="00440F06" w:rsidP="008B2745">
      <w:pPr>
        <w:spacing w:after="0" w:line="276" w:lineRule="auto"/>
        <w:jc w:val="both"/>
      </w:pPr>
      <w:r>
        <w:t>ENAIRE</w:t>
      </w:r>
      <w:r w:rsidR="008B2745">
        <w:t xml:space="preserve"> informará al Gestor Aeroportuario del aeropuerto de </w:t>
      </w:r>
      <w:r>
        <w:rPr>
          <w:color w:val="FF0000"/>
        </w:rPr>
        <w:t>XXXXXX</w:t>
      </w:r>
      <w:r w:rsidR="008B2745">
        <w:t xml:space="preserve"> de la existencia de esta Carta Operacional ATS.</w:t>
      </w:r>
    </w:p>
    <w:p w14:paraId="5DF2CECF" w14:textId="77777777" w:rsidR="008B2745" w:rsidRPr="00F56A6A" w:rsidRDefault="008B2745">
      <w:pPr>
        <w:spacing w:after="0" w:line="276" w:lineRule="auto"/>
        <w:jc w:val="both"/>
      </w:pPr>
    </w:p>
    <w:p w14:paraId="46F4D1BC" w14:textId="77777777" w:rsidR="00D66982" w:rsidRDefault="00B43812">
      <w:pPr>
        <w:pStyle w:val="Prrafodelista"/>
        <w:numPr>
          <w:ilvl w:val="0"/>
          <w:numId w:val="1"/>
        </w:numPr>
        <w:spacing w:after="0" w:line="276" w:lineRule="auto"/>
        <w:rPr>
          <w:b/>
          <w:sz w:val="24"/>
        </w:rPr>
      </w:pPr>
      <w:r>
        <w:rPr>
          <w:b/>
          <w:sz w:val="24"/>
        </w:rPr>
        <w:t>FIRMAS</w:t>
      </w:r>
    </w:p>
    <w:tbl>
      <w:tblPr>
        <w:tblStyle w:val="Tablaconcuadrcula"/>
        <w:tblW w:w="8495" w:type="dxa"/>
        <w:tblLook w:val="04A0" w:firstRow="1" w:lastRow="0" w:firstColumn="1" w:lastColumn="0" w:noHBand="0" w:noVBand="1"/>
      </w:tblPr>
      <w:tblGrid>
        <w:gridCol w:w="4247"/>
        <w:gridCol w:w="4248"/>
      </w:tblGrid>
      <w:tr w:rsidR="00F56A6A" w:rsidRPr="00F56A6A" w14:paraId="03D55844" w14:textId="77777777" w:rsidTr="00A56FA8">
        <w:trPr>
          <w:trHeight w:val="1701"/>
        </w:trPr>
        <w:tc>
          <w:tcPr>
            <w:tcW w:w="8495" w:type="dxa"/>
            <w:gridSpan w:val="2"/>
            <w:tcBorders>
              <w:top w:val="nil"/>
              <w:left w:val="nil"/>
              <w:bottom w:val="nil"/>
              <w:right w:val="nil"/>
            </w:tcBorders>
            <w:vAlign w:val="bottom"/>
          </w:tcPr>
          <w:p w14:paraId="391F00C6" w14:textId="77777777" w:rsidR="00D66982" w:rsidRPr="00F56A6A" w:rsidRDefault="00853518" w:rsidP="00565EE0">
            <w:pPr>
              <w:suppressAutoHyphens/>
              <w:spacing w:after="0" w:line="240" w:lineRule="auto"/>
              <w:jc w:val="center"/>
              <w:textAlignment w:val="baseline"/>
              <w:rPr>
                <w:rFonts w:cstheme="minorHAnsi"/>
                <w:color w:val="FF0000"/>
                <w:sz w:val="20"/>
              </w:rPr>
            </w:pPr>
            <w:r w:rsidRPr="00F56A6A">
              <w:rPr>
                <w:rFonts w:eastAsia="NSimSun" w:cstheme="minorHAnsi"/>
                <w:color w:val="FF0000"/>
                <w:kern w:val="2"/>
                <w:sz w:val="20"/>
              </w:rPr>
              <w:t xml:space="preserve">D. </w:t>
            </w:r>
            <w:r w:rsidR="00440F06" w:rsidRPr="00440F06">
              <w:rPr>
                <w:rFonts w:eastAsia="NSimSun" w:cstheme="minorHAnsi"/>
                <w:color w:val="FF0000"/>
                <w:kern w:val="2"/>
                <w:sz w:val="20"/>
              </w:rPr>
              <w:t>XXXXXX</w:t>
            </w:r>
          </w:p>
          <w:p w14:paraId="756D7FD9" w14:textId="77777777" w:rsidR="00D66982" w:rsidRPr="00F56A6A" w:rsidRDefault="00565EE0" w:rsidP="00565EE0">
            <w:pPr>
              <w:suppressAutoHyphens/>
              <w:spacing w:after="0" w:line="240" w:lineRule="auto"/>
              <w:jc w:val="center"/>
              <w:textAlignment w:val="baseline"/>
              <w:rPr>
                <w:rFonts w:cstheme="minorHAnsi"/>
                <w:b/>
                <w:color w:val="FF0000"/>
                <w:sz w:val="20"/>
              </w:rPr>
            </w:pPr>
            <w:r w:rsidRPr="00F56A6A">
              <w:rPr>
                <w:rFonts w:eastAsia="NSimSun" w:cstheme="minorHAnsi"/>
                <w:b/>
                <w:color w:val="FF0000"/>
                <w:kern w:val="2"/>
                <w:sz w:val="20"/>
              </w:rPr>
              <w:t>Presidente</w:t>
            </w:r>
            <w:r w:rsidR="00F56A6A" w:rsidRPr="00F56A6A">
              <w:rPr>
                <w:rFonts w:eastAsia="NSimSun" w:cstheme="minorHAnsi"/>
                <w:b/>
                <w:color w:val="FF0000"/>
                <w:kern w:val="2"/>
                <w:sz w:val="20"/>
              </w:rPr>
              <w:t>/Responsable</w:t>
            </w:r>
          </w:p>
          <w:p w14:paraId="04CE9275" w14:textId="77777777" w:rsidR="00D66982" w:rsidRPr="00F56A6A" w:rsidRDefault="00853518" w:rsidP="00F56A6A">
            <w:pPr>
              <w:suppressAutoHyphens/>
              <w:spacing w:after="0" w:line="240" w:lineRule="auto"/>
              <w:jc w:val="center"/>
              <w:textAlignment w:val="baseline"/>
              <w:rPr>
                <w:rFonts w:cstheme="minorHAnsi"/>
                <w:color w:val="FF0000"/>
                <w:sz w:val="20"/>
              </w:rPr>
            </w:pPr>
            <w:r w:rsidRPr="00F56A6A">
              <w:rPr>
                <w:rFonts w:eastAsia="NSimSun" w:cstheme="minorHAnsi"/>
                <w:b/>
                <w:color w:val="FF0000"/>
                <w:kern w:val="2"/>
                <w:sz w:val="20"/>
              </w:rPr>
              <w:t xml:space="preserve">Club de </w:t>
            </w:r>
            <w:r w:rsidR="00565EE0" w:rsidRPr="00F56A6A">
              <w:rPr>
                <w:rFonts w:eastAsia="NSimSun" w:cstheme="minorHAnsi"/>
                <w:b/>
                <w:color w:val="FF0000"/>
                <w:kern w:val="2"/>
                <w:sz w:val="20"/>
              </w:rPr>
              <w:t>A</w:t>
            </w:r>
            <w:r w:rsidRPr="00F56A6A">
              <w:rPr>
                <w:rFonts w:eastAsia="NSimSun" w:cstheme="minorHAnsi"/>
                <w:b/>
                <w:color w:val="FF0000"/>
                <w:kern w:val="2"/>
                <w:sz w:val="20"/>
              </w:rPr>
              <w:t>eromodelismo</w:t>
            </w:r>
            <w:r w:rsidR="0036152D">
              <w:rPr>
                <w:rFonts w:eastAsia="NSimSun" w:cstheme="minorHAnsi"/>
                <w:b/>
                <w:color w:val="FF0000"/>
                <w:kern w:val="2"/>
                <w:sz w:val="20"/>
              </w:rPr>
              <w:t xml:space="preserve"> XXXXXX</w:t>
            </w:r>
          </w:p>
        </w:tc>
      </w:tr>
      <w:tr w:rsidR="00F56A6A" w:rsidRPr="00F56A6A" w14:paraId="3678313C" w14:textId="77777777" w:rsidTr="00A56FA8">
        <w:trPr>
          <w:trHeight w:val="1701"/>
        </w:trPr>
        <w:tc>
          <w:tcPr>
            <w:tcW w:w="4247" w:type="dxa"/>
            <w:tcBorders>
              <w:top w:val="nil"/>
              <w:left w:val="nil"/>
              <w:bottom w:val="nil"/>
              <w:right w:val="nil"/>
            </w:tcBorders>
            <w:vAlign w:val="bottom"/>
          </w:tcPr>
          <w:p w14:paraId="2AA7E04D" w14:textId="77777777" w:rsidR="00D66982" w:rsidRPr="00F56A6A" w:rsidRDefault="00853518" w:rsidP="00565EE0">
            <w:pPr>
              <w:suppressAutoHyphens/>
              <w:spacing w:after="0" w:line="240" w:lineRule="auto"/>
              <w:jc w:val="center"/>
              <w:textAlignment w:val="baseline"/>
              <w:rPr>
                <w:rFonts w:cstheme="minorHAnsi"/>
                <w:color w:val="FF0000"/>
                <w:sz w:val="20"/>
              </w:rPr>
            </w:pPr>
            <w:r w:rsidRPr="00F56A6A">
              <w:rPr>
                <w:rFonts w:eastAsia="NSimSun" w:cstheme="minorHAnsi"/>
                <w:color w:val="FF0000"/>
                <w:kern w:val="2"/>
                <w:sz w:val="20"/>
              </w:rPr>
              <w:t xml:space="preserve">D. </w:t>
            </w:r>
            <w:r w:rsidR="00440F06" w:rsidRPr="00440F06">
              <w:rPr>
                <w:rFonts w:eastAsia="NSimSun" w:cstheme="minorHAnsi"/>
                <w:color w:val="FF0000"/>
                <w:kern w:val="2"/>
                <w:sz w:val="20"/>
              </w:rPr>
              <w:t>XXXXXX</w:t>
            </w:r>
          </w:p>
          <w:p w14:paraId="0554BB46" w14:textId="77777777" w:rsidR="00D66982" w:rsidRPr="00F56A6A" w:rsidRDefault="00853518" w:rsidP="00565EE0">
            <w:pPr>
              <w:suppressAutoHyphens/>
              <w:spacing w:after="0" w:line="240" w:lineRule="auto"/>
              <w:jc w:val="center"/>
              <w:textAlignment w:val="baseline"/>
              <w:rPr>
                <w:rFonts w:cstheme="minorHAnsi"/>
                <w:b/>
                <w:color w:val="FF0000"/>
                <w:sz w:val="20"/>
              </w:rPr>
            </w:pPr>
            <w:r w:rsidRPr="00F56A6A">
              <w:rPr>
                <w:rFonts w:eastAsia="NSimSun" w:cstheme="minorHAnsi"/>
                <w:b/>
                <w:color w:val="FF0000"/>
                <w:kern w:val="2"/>
                <w:sz w:val="20"/>
              </w:rPr>
              <w:t>Jefe de División Regional ATS</w:t>
            </w:r>
          </w:p>
          <w:p w14:paraId="1EA122FB" w14:textId="77777777" w:rsidR="00D66982" w:rsidRPr="00F56A6A" w:rsidRDefault="00853518" w:rsidP="00565EE0">
            <w:pPr>
              <w:suppressAutoHyphens/>
              <w:spacing w:after="0" w:line="240" w:lineRule="auto"/>
              <w:jc w:val="center"/>
              <w:textAlignment w:val="baseline"/>
              <w:rPr>
                <w:rFonts w:cstheme="minorHAnsi"/>
                <w:color w:val="FF0000"/>
                <w:sz w:val="20"/>
              </w:rPr>
            </w:pPr>
            <w:r w:rsidRPr="00F56A6A">
              <w:rPr>
                <w:rFonts w:eastAsia="NSimSun" w:cstheme="minorHAnsi"/>
                <w:b/>
                <w:color w:val="FF0000"/>
                <w:kern w:val="2"/>
                <w:sz w:val="20"/>
              </w:rPr>
              <w:t>(</w:t>
            </w:r>
            <w:r w:rsidR="00440F06">
              <w:rPr>
                <w:rFonts w:eastAsia="NSimSun" w:cstheme="minorHAnsi"/>
                <w:b/>
                <w:color w:val="FF0000"/>
                <w:kern w:val="2"/>
                <w:sz w:val="20"/>
              </w:rPr>
              <w:t>ENAIRE</w:t>
            </w:r>
            <w:r w:rsidRPr="00F56A6A">
              <w:rPr>
                <w:rFonts w:eastAsia="NSimSun" w:cstheme="minorHAnsi"/>
                <w:b/>
                <w:color w:val="FF0000"/>
                <w:kern w:val="2"/>
                <w:sz w:val="20"/>
              </w:rPr>
              <w:t>)</w:t>
            </w:r>
          </w:p>
        </w:tc>
        <w:tc>
          <w:tcPr>
            <w:tcW w:w="4248" w:type="dxa"/>
            <w:tcBorders>
              <w:top w:val="nil"/>
              <w:left w:val="nil"/>
              <w:bottom w:val="nil"/>
              <w:right w:val="nil"/>
            </w:tcBorders>
            <w:vAlign w:val="bottom"/>
          </w:tcPr>
          <w:p w14:paraId="26C7B3A7" w14:textId="77777777" w:rsidR="00D66982" w:rsidRPr="00F56A6A" w:rsidRDefault="00853518" w:rsidP="00565EE0">
            <w:pPr>
              <w:suppressAutoHyphens/>
              <w:spacing w:after="0" w:line="240" w:lineRule="auto"/>
              <w:jc w:val="center"/>
              <w:textAlignment w:val="baseline"/>
              <w:rPr>
                <w:rFonts w:cstheme="minorHAnsi"/>
                <w:color w:val="FF0000"/>
                <w:sz w:val="20"/>
              </w:rPr>
            </w:pPr>
            <w:r w:rsidRPr="00F56A6A">
              <w:rPr>
                <w:rFonts w:eastAsia="NSimSun" w:cstheme="minorHAnsi"/>
                <w:color w:val="FF0000"/>
                <w:kern w:val="2"/>
                <w:sz w:val="20"/>
              </w:rPr>
              <w:t xml:space="preserve">D. </w:t>
            </w:r>
            <w:r w:rsidR="00440F06" w:rsidRPr="00440F06">
              <w:rPr>
                <w:rFonts w:eastAsia="NSimSun" w:cstheme="minorHAnsi"/>
                <w:color w:val="FF0000"/>
                <w:kern w:val="2"/>
                <w:sz w:val="20"/>
              </w:rPr>
              <w:t>XXXXXX</w:t>
            </w:r>
          </w:p>
          <w:p w14:paraId="5643D78C" w14:textId="77777777" w:rsidR="00D66982" w:rsidRPr="00F56A6A" w:rsidRDefault="00853518" w:rsidP="00565EE0">
            <w:pPr>
              <w:suppressAutoHyphens/>
              <w:spacing w:after="0" w:line="240" w:lineRule="auto"/>
              <w:jc w:val="center"/>
              <w:textAlignment w:val="baseline"/>
              <w:rPr>
                <w:rFonts w:cstheme="minorHAnsi"/>
                <w:b/>
                <w:color w:val="FF0000"/>
                <w:sz w:val="20"/>
              </w:rPr>
            </w:pPr>
            <w:r w:rsidRPr="00F56A6A">
              <w:rPr>
                <w:rFonts w:eastAsia="NSimSun" w:cstheme="minorHAnsi"/>
                <w:b/>
                <w:color w:val="FF0000"/>
                <w:kern w:val="2"/>
                <w:sz w:val="20"/>
              </w:rPr>
              <w:t xml:space="preserve">Jefe dependencia </w:t>
            </w:r>
            <w:r w:rsidR="00F56A6A" w:rsidRPr="00F56A6A">
              <w:rPr>
                <w:rFonts w:eastAsia="NSimSun" w:cstheme="minorHAnsi"/>
                <w:b/>
                <w:color w:val="FF0000"/>
                <w:kern w:val="2"/>
                <w:sz w:val="20"/>
              </w:rPr>
              <w:t>XXXX</w:t>
            </w:r>
          </w:p>
          <w:p w14:paraId="03B0F373" w14:textId="77777777" w:rsidR="00D66982" w:rsidRPr="00F56A6A" w:rsidRDefault="00853518" w:rsidP="00565EE0">
            <w:pPr>
              <w:suppressAutoHyphens/>
              <w:spacing w:after="0" w:line="240" w:lineRule="auto"/>
              <w:jc w:val="center"/>
              <w:textAlignment w:val="baseline"/>
              <w:rPr>
                <w:rFonts w:cstheme="minorHAnsi"/>
                <w:color w:val="FF0000"/>
                <w:sz w:val="20"/>
              </w:rPr>
            </w:pPr>
            <w:r w:rsidRPr="00F56A6A">
              <w:rPr>
                <w:rFonts w:eastAsia="NSimSun" w:cstheme="minorHAnsi"/>
                <w:b/>
                <w:color w:val="FF0000"/>
                <w:kern w:val="2"/>
                <w:sz w:val="20"/>
              </w:rPr>
              <w:t>(</w:t>
            </w:r>
            <w:r w:rsidR="00440F06">
              <w:rPr>
                <w:rFonts w:eastAsia="NSimSun" w:cstheme="minorHAnsi"/>
                <w:b/>
                <w:color w:val="FF0000"/>
                <w:kern w:val="2"/>
                <w:sz w:val="20"/>
              </w:rPr>
              <w:t>ENAIRE</w:t>
            </w:r>
            <w:r w:rsidRPr="00F56A6A">
              <w:rPr>
                <w:rFonts w:eastAsia="NSimSun" w:cstheme="minorHAnsi"/>
                <w:b/>
                <w:color w:val="FF0000"/>
                <w:kern w:val="2"/>
                <w:sz w:val="20"/>
              </w:rPr>
              <w:t>)</w:t>
            </w:r>
          </w:p>
        </w:tc>
      </w:tr>
    </w:tbl>
    <w:p w14:paraId="3C0595F3" w14:textId="77777777" w:rsidR="00D66982" w:rsidRDefault="00D66982">
      <w:pPr>
        <w:spacing w:after="0" w:line="276" w:lineRule="auto"/>
        <w:jc w:val="both"/>
        <w:rPr>
          <w:sz w:val="4"/>
        </w:rPr>
      </w:pPr>
    </w:p>
    <w:sectPr w:rsidR="00D66982">
      <w:headerReference w:type="even" r:id="rId12"/>
      <w:headerReference w:type="default" r:id="rId13"/>
      <w:footerReference w:type="default" r:id="rId14"/>
      <w:pgSz w:w="11906" w:h="16838"/>
      <w:pgMar w:top="1417" w:right="1701" w:bottom="1417" w:left="1701"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B1049" w14:textId="77777777" w:rsidR="00E35614" w:rsidRDefault="00E35614">
      <w:pPr>
        <w:spacing w:after="0" w:line="240" w:lineRule="auto"/>
      </w:pPr>
      <w:r>
        <w:separator/>
      </w:r>
    </w:p>
  </w:endnote>
  <w:endnote w:type="continuationSeparator" w:id="0">
    <w:p w14:paraId="6EDB7FD9" w14:textId="77777777" w:rsidR="00E35614" w:rsidRDefault="00E35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4981F" w14:textId="77777777" w:rsidR="00D66982" w:rsidRDefault="00853518">
    <w:pPr>
      <w:spacing w:line="240" w:lineRule="auto"/>
    </w:pPr>
    <w:r>
      <w:rPr>
        <w:noProof/>
        <w:lang w:eastAsia="es-ES"/>
      </w:rPr>
      <mc:AlternateContent>
        <mc:Choice Requires="wps">
          <w:drawing>
            <wp:inline distT="0" distB="0" distL="0" distR="0" wp14:anchorId="1D6FE76B" wp14:editId="690DBFC5">
              <wp:extent cx="5399405" cy="1270"/>
              <wp:effectExtent l="0" t="0" r="0" b="0"/>
              <wp:docPr id="8" name="Rectángulo 8"/>
              <wp:cNvGraphicFramePr/>
              <a:graphic xmlns:a="http://schemas.openxmlformats.org/drawingml/2006/main">
                <a:graphicData uri="http://schemas.microsoft.com/office/word/2010/wordprocessingShape">
                  <wps:wsp>
                    <wps:cNvSpPr/>
                    <wps:spPr>
                      <a:xfrm>
                        <a:off x="0" y="0"/>
                        <a:ext cx="5398920" cy="720"/>
                      </a:xfrm>
                      <a:prstGeom prst="rect">
                        <a:avLst/>
                      </a:prstGeom>
                      <a:solidFill>
                        <a:srgbClr val="A0A0A0"/>
                      </a:solidFill>
                      <a:ln>
                        <a:noFill/>
                      </a:ln>
                    </wps:spPr>
                    <wps:bodyPr/>
                  </wps:wsp>
                </a:graphicData>
              </a:graphic>
            </wp:inline>
          </w:drawing>
        </mc:Choice>
        <mc:Fallback>
          <w:pict>
            <v:rect w14:anchorId="012C18DE" id="Rectángulo 8" o:spid="_x0000_s1026" style="width:425.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" fillcolor="#a0a0a0" stroked="f">
              <w10:anchorlock/>
            </v:rect>
          </w:pict>
        </mc:Fallback>
      </mc:AlternateContent>
    </w:r>
  </w:p>
  <w:tbl>
    <w:tblPr>
      <w:tblStyle w:val="Tablaconcuadrcula"/>
      <w:tblW w:w="5000" w:type="pct"/>
      <w:tblLook w:val="04A0" w:firstRow="1" w:lastRow="0" w:firstColumn="1" w:lastColumn="0" w:noHBand="0" w:noVBand="1"/>
    </w:tblPr>
    <w:tblGrid>
      <w:gridCol w:w="3545"/>
      <w:gridCol w:w="2691"/>
      <w:gridCol w:w="2268"/>
    </w:tblGrid>
    <w:tr w:rsidR="00D66982" w14:paraId="36F5AA77" w14:textId="77777777">
      <w:tc>
        <w:tcPr>
          <w:tcW w:w="3545" w:type="dxa"/>
          <w:tcBorders>
            <w:top w:val="nil"/>
            <w:left w:val="nil"/>
            <w:bottom w:val="nil"/>
            <w:right w:val="nil"/>
          </w:tcBorders>
        </w:tcPr>
        <w:p w14:paraId="3B5CA39F" w14:textId="77777777" w:rsidR="00D66982" w:rsidRDefault="00853518" w:rsidP="00B9461E">
          <w:pPr>
            <w:pStyle w:val="Piedepgina"/>
            <w:suppressAutoHyphens/>
            <w:jc w:val="both"/>
            <w:textAlignment w:val="baseline"/>
            <w:rPr>
              <w:sz w:val="14"/>
            </w:rPr>
          </w:pPr>
          <w:r>
            <w:rPr>
              <w:rFonts w:ascii="Liberation Serif" w:eastAsia="NSimSun" w:hAnsi="Liberation Serif" w:cs="Lucida Sans"/>
              <w:kern w:val="2"/>
              <w:sz w:val="14"/>
            </w:rPr>
            <w:t xml:space="preserve">Carta Operacional ATS nº </w:t>
          </w:r>
          <w:r w:rsidR="00B9461E" w:rsidRPr="00B9461E">
            <w:rPr>
              <w:rFonts w:ascii="Liberation Serif" w:eastAsia="NSimSun" w:hAnsi="Liberation Serif" w:cs="Lucida Sans"/>
              <w:color w:val="FF0000"/>
              <w:kern w:val="2"/>
              <w:sz w:val="14"/>
            </w:rPr>
            <w:t>x</w:t>
          </w:r>
          <w:r>
            <w:rPr>
              <w:rFonts w:ascii="Liberation Serif" w:eastAsia="NSimSun" w:hAnsi="Liberation Serif" w:cs="Lucida Sans"/>
              <w:kern w:val="2"/>
              <w:sz w:val="14"/>
            </w:rPr>
            <w:t xml:space="preserve"> entre </w:t>
          </w:r>
          <w:r w:rsidR="007B54CE" w:rsidRPr="007B54CE">
            <w:rPr>
              <w:rFonts w:ascii="Liberation Serif" w:eastAsia="NSimSun" w:hAnsi="Liberation Serif" w:cs="Lucida Sans"/>
              <w:color w:val="FF0000"/>
              <w:kern w:val="2"/>
              <w:sz w:val="14"/>
            </w:rPr>
            <w:t>[Código OACI de la dependencia]</w:t>
          </w:r>
          <w:r>
            <w:rPr>
              <w:rFonts w:ascii="Liberation Serif" w:eastAsia="NSimSun" w:hAnsi="Liberation Serif" w:cs="Lucida Sans"/>
              <w:kern w:val="2"/>
              <w:sz w:val="14"/>
            </w:rPr>
            <w:t xml:space="preserve"> y </w:t>
          </w:r>
          <w:r w:rsidRPr="007B54CE">
            <w:rPr>
              <w:rFonts w:ascii="Liberation Serif" w:eastAsia="NSimSun" w:hAnsi="Liberation Serif" w:cs="Lucida Sans"/>
              <w:color w:val="FF0000"/>
              <w:kern w:val="2"/>
              <w:sz w:val="14"/>
            </w:rPr>
            <w:t>Club</w:t>
          </w:r>
          <w:r w:rsidR="00BC3EDF" w:rsidRPr="007B54CE">
            <w:rPr>
              <w:rFonts w:ascii="Liberation Serif" w:eastAsia="NSimSun" w:hAnsi="Liberation Serif" w:cs="Lucida Sans"/>
              <w:color w:val="FF0000"/>
              <w:kern w:val="2"/>
              <w:sz w:val="14"/>
            </w:rPr>
            <w:t xml:space="preserve"> de Aeromodelismo</w:t>
          </w:r>
          <w:r w:rsidR="007B54CE" w:rsidRPr="007B54CE">
            <w:rPr>
              <w:rFonts w:ascii="Liberation Serif" w:eastAsia="NSimSun" w:hAnsi="Liberation Serif" w:cs="Lucida Sans"/>
              <w:color w:val="FF0000"/>
              <w:kern w:val="2"/>
              <w:sz w:val="14"/>
            </w:rPr>
            <w:t xml:space="preserve"> </w:t>
          </w:r>
          <w:r w:rsidR="00440F06" w:rsidRPr="00440F06">
            <w:rPr>
              <w:rFonts w:ascii="Liberation Serif" w:eastAsia="NSimSun" w:hAnsi="Liberation Serif" w:cs="Lucida Sans"/>
              <w:color w:val="FF0000"/>
              <w:kern w:val="2"/>
              <w:sz w:val="14"/>
            </w:rPr>
            <w:t>XXXXXX</w:t>
          </w:r>
        </w:p>
      </w:tc>
      <w:tc>
        <w:tcPr>
          <w:tcW w:w="2691" w:type="dxa"/>
          <w:tcBorders>
            <w:top w:val="nil"/>
            <w:left w:val="nil"/>
            <w:bottom w:val="nil"/>
            <w:right w:val="nil"/>
          </w:tcBorders>
        </w:tcPr>
        <w:p w14:paraId="6BFDD3BD" w14:textId="77777777" w:rsidR="00D66982" w:rsidRDefault="00853518" w:rsidP="007B54CE">
          <w:pPr>
            <w:pStyle w:val="Piedepgina"/>
            <w:suppressAutoHyphens/>
            <w:jc w:val="center"/>
            <w:textAlignment w:val="baseline"/>
            <w:rPr>
              <w:sz w:val="14"/>
            </w:rPr>
          </w:pPr>
          <w:r>
            <w:rPr>
              <w:rFonts w:ascii="Liberation Serif" w:eastAsia="NSimSun" w:hAnsi="Liberation Serif" w:cs="Lucida Sans"/>
              <w:kern w:val="2"/>
              <w:sz w:val="14"/>
            </w:rPr>
            <w:t xml:space="preserve">WEF </w:t>
          </w:r>
          <w:r w:rsidR="007B54CE" w:rsidRPr="007B54CE">
            <w:rPr>
              <w:rFonts w:ascii="Liberation Serif" w:eastAsia="NSimSun" w:hAnsi="Liberation Serif" w:cs="Lucida Sans"/>
              <w:color w:val="FF0000"/>
              <w:kern w:val="2"/>
              <w:sz w:val="14"/>
            </w:rPr>
            <w:t>xx</w:t>
          </w:r>
          <w:r w:rsidR="00C26FB8" w:rsidRPr="007B54CE">
            <w:rPr>
              <w:rFonts w:ascii="Liberation Serif" w:eastAsia="NSimSun" w:hAnsi="Liberation Serif" w:cs="Lucida Sans"/>
              <w:color w:val="FF0000"/>
              <w:kern w:val="2"/>
              <w:sz w:val="14"/>
            </w:rPr>
            <w:t>/</w:t>
          </w:r>
          <w:r w:rsidR="007B54CE" w:rsidRPr="007B54CE">
            <w:rPr>
              <w:rFonts w:ascii="Liberation Serif" w:eastAsia="NSimSun" w:hAnsi="Liberation Serif" w:cs="Lucida Sans"/>
              <w:color w:val="FF0000"/>
              <w:kern w:val="2"/>
              <w:sz w:val="14"/>
            </w:rPr>
            <w:t>xx</w:t>
          </w:r>
          <w:r w:rsidR="00C26FB8" w:rsidRPr="007B54CE">
            <w:rPr>
              <w:rFonts w:ascii="Liberation Serif" w:eastAsia="NSimSun" w:hAnsi="Liberation Serif" w:cs="Lucida Sans"/>
              <w:color w:val="FF0000"/>
              <w:kern w:val="2"/>
              <w:sz w:val="14"/>
            </w:rPr>
            <w:t>/20</w:t>
          </w:r>
          <w:r w:rsidRPr="007B54CE">
            <w:rPr>
              <w:rFonts w:ascii="Liberation Serif" w:eastAsia="NSimSun" w:hAnsi="Liberation Serif" w:cs="Lucida Sans"/>
              <w:color w:val="FF0000"/>
              <w:kern w:val="2"/>
              <w:sz w:val="14"/>
            </w:rPr>
            <w:t>2</w:t>
          </w:r>
          <w:r w:rsidR="007B54CE" w:rsidRPr="007B54CE">
            <w:rPr>
              <w:rFonts w:ascii="Liberation Serif" w:eastAsia="NSimSun" w:hAnsi="Liberation Serif" w:cs="Lucida Sans"/>
              <w:color w:val="FF0000"/>
              <w:kern w:val="2"/>
              <w:sz w:val="14"/>
            </w:rPr>
            <w:t>x</w:t>
          </w:r>
        </w:p>
      </w:tc>
      <w:tc>
        <w:tcPr>
          <w:tcW w:w="2268" w:type="dxa"/>
          <w:tcBorders>
            <w:top w:val="nil"/>
            <w:left w:val="nil"/>
            <w:bottom w:val="nil"/>
            <w:right w:val="nil"/>
          </w:tcBorders>
        </w:tcPr>
        <w:p w14:paraId="03B0F6B8" w14:textId="77777777" w:rsidR="00D66982" w:rsidRDefault="00853518">
          <w:pPr>
            <w:pStyle w:val="Piedepgina"/>
            <w:suppressAutoHyphens/>
            <w:jc w:val="right"/>
            <w:textAlignment w:val="baseline"/>
            <w:rPr>
              <w:sz w:val="14"/>
            </w:rPr>
          </w:pPr>
          <w:r>
            <w:rPr>
              <w:rFonts w:ascii="Liberation Serif" w:eastAsia="NSimSun" w:hAnsi="Liberation Serif" w:cs="Lucida Sans"/>
              <w:kern w:val="2"/>
              <w:sz w:val="14"/>
            </w:rPr>
            <w:t xml:space="preserve">Pág. </w:t>
          </w:r>
          <w:r>
            <w:rPr>
              <w:rFonts w:ascii="Liberation Serif" w:eastAsia="NSimSun" w:hAnsi="Liberation Serif" w:cs="Lucida Sans"/>
              <w:kern w:val="2"/>
              <w:sz w:val="14"/>
            </w:rPr>
            <w:fldChar w:fldCharType="begin"/>
          </w:r>
          <w:r>
            <w:rPr>
              <w:rFonts w:ascii="Liberation Serif" w:eastAsia="NSimSun" w:hAnsi="Liberation Serif" w:cs="Lucida Sans"/>
              <w:kern w:val="2"/>
              <w:sz w:val="14"/>
            </w:rPr>
            <w:instrText>PAGE</w:instrText>
          </w:r>
          <w:r>
            <w:rPr>
              <w:rFonts w:ascii="Liberation Serif" w:eastAsia="NSimSun" w:hAnsi="Liberation Serif" w:cs="Lucida Sans"/>
              <w:kern w:val="2"/>
              <w:sz w:val="14"/>
            </w:rPr>
            <w:fldChar w:fldCharType="separate"/>
          </w:r>
          <w:r w:rsidR="00A80338">
            <w:rPr>
              <w:rFonts w:ascii="Liberation Serif" w:eastAsia="NSimSun" w:hAnsi="Liberation Serif" w:cs="Lucida Sans"/>
              <w:noProof/>
              <w:kern w:val="2"/>
              <w:sz w:val="14"/>
            </w:rPr>
            <w:t>4</w:t>
          </w:r>
          <w:r>
            <w:rPr>
              <w:rFonts w:ascii="Liberation Serif" w:eastAsia="NSimSun" w:hAnsi="Liberation Serif" w:cs="Lucida Sans"/>
              <w:kern w:val="2"/>
              <w:sz w:val="14"/>
            </w:rPr>
            <w:fldChar w:fldCharType="end"/>
          </w:r>
          <w:r>
            <w:rPr>
              <w:rFonts w:ascii="Liberation Serif" w:eastAsia="NSimSun" w:hAnsi="Liberation Serif" w:cs="Lucida Sans"/>
              <w:kern w:val="2"/>
              <w:sz w:val="14"/>
            </w:rPr>
            <w:t xml:space="preserve"> de </w:t>
          </w:r>
          <w:r>
            <w:rPr>
              <w:rFonts w:ascii="Liberation Serif" w:eastAsia="NSimSun" w:hAnsi="Liberation Serif" w:cs="Lucida Sans"/>
              <w:kern w:val="2"/>
              <w:sz w:val="14"/>
            </w:rPr>
            <w:fldChar w:fldCharType="begin"/>
          </w:r>
          <w:r>
            <w:rPr>
              <w:rFonts w:ascii="Liberation Serif" w:eastAsia="NSimSun" w:hAnsi="Liberation Serif" w:cs="Lucida Sans"/>
              <w:kern w:val="2"/>
              <w:sz w:val="14"/>
            </w:rPr>
            <w:instrText>NUMPAGES</w:instrText>
          </w:r>
          <w:r>
            <w:rPr>
              <w:rFonts w:ascii="Liberation Serif" w:eastAsia="NSimSun" w:hAnsi="Liberation Serif" w:cs="Lucida Sans"/>
              <w:kern w:val="2"/>
              <w:sz w:val="14"/>
            </w:rPr>
            <w:fldChar w:fldCharType="separate"/>
          </w:r>
          <w:r w:rsidR="00A80338">
            <w:rPr>
              <w:rFonts w:ascii="Liberation Serif" w:eastAsia="NSimSun" w:hAnsi="Liberation Serif" w:cs="Lucida Sans"/>
              <w:noProof/>
              <w:kern w:val="2"/>
              <w:sz w:val="14"/>
            </w:rPr>
            <w:t>4</w:t>
          </w:r>
          <w:r>
            <w:rPr>
              <w:rFonts w:ascii="Liberation Serif" w:eastAsia="NSimSun" w:hAnsi="Liberation Serif" w:cs="Lucida Sans"/>
              <w:kern w:val="2"/>
              <w:sz w:val="14"/>
            </w:rPr>
            <w:fldChar w:fldCharType="end"/>
          </w:r>
        </w:p>
      </w:tc>
    </w:tr>
  </w:tbl>
  <w:p w14:paraId="099964DC" w14:textId="77777777" w:rsidR="00D66982" w:rsidRDefault="00D66982">
    <w:pPr>
      <w:pStyle w:val="Piedepgina"/>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BDA3E" w14:textId="77777777" w:rsidR="00E35614" w:rsidRDefault="00E35614">
      <w:r>
        <w:separator/>
      </w:r>
    </w:p>
  </w:footnote>
  <w:footnote w:type="continuationSeparator" w:id="0">
    <w:p w14:paraId="78B4A276" w14:textId="77777777" w:rsidR="00E35614" w:rsidRDefault="00E35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6EA81" w14:textId="77777777" w:rsidR="005D148E" w:rsidRDefault="005D148E">
    <w:pPr>
      <w:pStyle w:val="Encabezado"/>
    </w:pPr>
  </w:p>
  <w:p w14:paraId="113F028D" w14:textId="77777777" w:rsidR="006E513C" w:rsidRDefault="006E513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8505" w:type="dxa"/>
      <w:tblLook w:val="04A0" w:firstRow="1" w:lastRow="0" w:firstColumn="1" w:lastColumn="0" w:noHBand="0" w:noVBand="1"/>
    </w:tblPr>
    <w:tblGrid>
      <w:gridCol w:w="2742"/>
      <w:gridCol w:w="2810"/>
      <w:gridCol w:w="2953"/>
    </w:tblGrid>
    <w:tr w:rsidR="00D66982" w14:paraId="54E73D47" w14:textId="77777777">
      <w:tc>
        <w:tcPr>
          <w:tcW w:w="2742" w:type="dxa"/>
          <w:tcBorders>
            <w:top w:val="nil"/>
            <w:left w:val="nil"/>
            <w:bottom w:val="nil"/>
            <w:right w:val="nil"/>
          </w:tcBorders>
          <w:vAlign w:val="center"/>
        </w:tcPr>
        <w:p w14:paraId="0843E18F" w14:textId="77777777" w:rsidR="00D66982" w:rsidRPr="00F71F2F" w:rsidRDefault="00F71F2F">
          <w:pPr>
            <w:pStyle w:val="Encabezado"/>
            <w:suppressAutoHyphens/>
            <w:jc w:val="center"/>
            <w:textAlignment w:val="baseline"/>
            <w:rPr>
              <w:rFonts w:ascii="Liberation Serif" w:eastAsia="NSimSun" w:hAnsi="Liberation Serif" w:cs="Lucida Sans"/>
              <w:color w:val="FF0000"/>
              <w:kern w:val="2"/>
            </w:rPr>
          </w:pPr>
          <w:r>
            <w:rPr>
              <w:noProof/>
              <w:color w:val="FF0000"/>
              <w:lang w:eastAsia="es-ES"/>
            </w:rPr>
            <w:t>[INSERTAR LOGO DEL CLUB, SI DISPONIBLE]</w:t>
          </w:r>
        </w:p>
      </w:tc>
      <w:tc>
        <w:tcPr>
          <w:tcW w:w="2810" w:type="dxa"/>
          <w:tcBorders>
            <w:top w:val="nil"/>
            <w:left w:val="nil"/>
            <w:bottom w:val="nil"/>
            <w:right w:val="nil"/>
          </w:tcBorders>
          <w:vAlign w:val="center"/>
        </w:tcPr>
        <w:p w14:paraId="2F30D237" w14:textId="77777777" w:rsidR="00D66982" w:rsidRDefault="00D66982">
          <w:pPr>
            <w:pStyle w:val="Encabezado"/>
            <w:suppressAutoHyphens/>
            <w:jc w:val="center"/>
            <w:textAlignment w:val="baseline"/>
            <w:rPr>
              <w:rFonts w:ascii="Liberation Serif" w:eastAsia="NSimSun" w:hAnsi="Liberation Serif" w:cs="Lucida Sans"/>
              <w:kern w:val="2"/>
            </w:rPr>
          </w:pPr>
        </w:p>
      </w:tc>
      <w:tc>
        <w:tcPr>
          <w:tcW w:w="2953" w:type="dxa"/>
          <w:tcBorders>
            <w:top w:val="nil"/>
            <w:left w:val="nil"/>
            <w:bottom w:val="nil"/>
            <w:right w:val="nil"/>
          </w:tcBorders>
          <w:vAlign w:val="center"/>
        </w:tcPr>
        <w:p w14:paraId="7EFD4259" w14:textId="77777777" w:rsidR="00D66982" w:rsidRDefault="00853518">
          <w:pPr>
            <w:pStyle w:val="Encabezado"/>
            <w:suppressAutoHyphens/>
            <w:jc w:val="center"/>
            <w:textAlignment w:val="baseline"/>
            <w:rPr>
              <w:rFonts w:ascii="Liberation Serif" w:eastAsia="NSimSun" w:hAnsi="Liberation Serif" w:cs="Lucida Sans"/>
              <w:kern w:val="2"/>
            </w:rPr>
          </w:pPr>
          <w:r>
            <w:rPr>
              <w:rFonts w:ascii="Liberation Serif" w:eastAsia="NSimSun" w:hAnsi="Liberation Serif" w:cs="Lucida Sans"/>
              <w:noProof/>
              <w:kern w:val="2"/>
              <w:lang w:eastAsia="es-ES"/>
            </w:rPr>
            <w:drawing>
              <wp:inline distT="0" distB="0" distL="0" distR="0" wp14:anchorId="56C16FE6" wp14:editId="55EEBB3F">
                <wp:extent cx="1478280" cy="213360"/>
                <wp:effectExtent l="0" t="0" r="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
                        <pic:cNvPicPr>
                          <a:picLocks noChangeAspect="1" noChangeArrowheads="1"/>
                        </pic:cNvPicPr>
                      </pic:nvPicPr>
                      <pic:blipFill>
                        <a:blip r:embed="rId1"/>
                        <a:stretch>
                          <a:fillRect/>
                        </a:stretch>
                      </pic:blipFill>
                      <pic:spPr bwMode="auto">
                        <a:xfrm>
                          <a:off x="0" y="0"/>
                          <a:ext cx="1478280" cy="213360"/>
                        </a:xfrm>
                        <a:prstGeom prst="rect">
                          <a:avLst/>
                        </a:prstGeom>
                      </pic:spPr>
                    </pic:pic>
                  </a:graphicData>
                </a:graphic>
              </wp:inline>
            </w:drawing>
          </w:r>
        </w:p>
      </w:tc>
    </w:tr>
  </w:tbl>
  <w:p w14:paraId="4626AAD4" w14:textId="77777777" w:rsidR="00D66982" w:rsidRDefault="00853518">
    <w:pPr>
      <w:pStyle w:val="Encabezado"/>
    </w:pPr>
    <w:r>
      <w:rPr>
        <w:noProof/>
        <w:lang w:eastAsia="es-ES"/>
      </w:rPr>
      <mc:AlternateContent>
        <mc:Choice Requires="wps">
          <w:drawing>
            <wp:inline distT="0" distB="0" distL="0" distR="0" wp14:anchorId="429240EB" wp14:editId="7FD159D3">
              <wp:extent cx="5399405" cy="1270"/>
              <wp:effectExtent l="0" t="0" r="0" b="0"/>
              <wp:docPr id="7" name="Rectángulo 7"/>
              <wp:cNvGraphicFramePr/>
              <a:graphic xmlns:a="http://schemas.openxmlformats.org/drawingml/2006/main">
                <a:graphicData uri="http://schemas.microsoft.com/office/word/2010/wordprocessingShape">
                  <wps:wsp>
                    <wps:cNvSpPr/>
                    <wps:spPr>
                      <a:xfrm>
                        <a:off x="0" y="0"/>
                        <a:ext cx="5398920" cy="720"/>
                      </a:xfrm>
                      <a:prstGeom prst="rect">
                        <a:avLst/>
                      </a:prstGeom>
                      <a:solidFill>
                        <a:srgbClr val="A0A0A0"/>
                      </a:solidFill>
                      <a:ln>
                        <a:noFill/>
                      </a:ln>
                    </wps:spPr>
                    <wps:bodyPr/>
                  </wps:wsp>
                </a:graphicData>
              </a:graphic>
            </wp:inline>
          </w:drawing>
        </mc:Choice>
        <mc:Fallback>
          <w:pict>
            <v:rect w14:anchorId="1A517F13" id="Rectángulo 7" o:spid="_x0000_s1026" style="width:425.15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" fillcolor="#a0a0a0" stroked="f">
              <w10:anchorlock/>
            </v:rect>
          </w:pict>
        </mc:Fallback>
      </mc:AlternateContent>
    </w:r>
  </w:p>
  <w:p w14:paraId="54745F48" w14:textId="77777777" w:rsidR="00D66982" w:rsidRDefault="00D669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A3EBB"/>
    <w:multiLevelType w:val="multilevel"/>
    <w:tmpl w:val="B33EFAC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3C712CA"/>
    <w:multiLevelType w:val="multilevel"/>
    <w:tmpl w:val="E19497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F18374B"/>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881AC1"/>
    <w:multiLevelType w:val="multilevel"/>
    <w:tmpl w:val="1C845978"/>
    <w:lvl w:ilvl="0">
      <w:start w:val="1"/>
      <w:numFmt w:val="bullet"/>
      <w:lvlText w:val=""/>
      <w:lvlJc w:val="left"/>
      <w:pPr>
        <w:ind w:left="720" w:hanging="360"/>
      </w:pPr>
      <w:rPr>
        <w:rFonts w:ascii="Symbol" w:hAnsi="Symbol" w:cs="Symbol" w:hint="default"/>
        <w:b w:val="0"/>
        <w:i w:val="0"/>
        <w:strike w:val="0"/>
        <w:dstrike w:val="0"/>
        <w:color w:val="000000"/>
        <w:position w:val="0"/>
        <w:sz w:val="24"/>
        <w:szCs w:val="24"/>
        <w:u w:val="none" w:color="000000"/>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51330CA"/>
    <w:multiLevelType w:val="multilevel"/>
    <w:tmpl w:val="E40407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7B3C7046"/>
    <w:multiLevelType w:val="multilevel"/>
    <w:tmpl w:val="EE62E6A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614"/>
    <w:rsid w:val="00022E04"/>
    <w:rsid w:val="0003309C"/>
    <w:rsid w:val="00076CFB"/>
    <w:rsid w:val="001218DB"/>
    <w:rsid w:val="00151B2B"/>
    <w:rsid w:val="001A1A04"/>
    <w:rsid w:val="001A40B0"/>
    <w:rsid w:val="001B2CF3"/>
    <w:rsid w:val="001E72B6"/>
    <w:rsid w:val="0022599B"/>
    <w:rsid w:val="0036152D"/>
    <w:rsid w:val="0037348F"/>
    <w:rsid w:val="003B5258"/>
    <w:rsid w:val="003B7EBA"/>
    <w:rsid w:val="00440F06"/>
    <w:rsid w:val="00441166"/>
    <w:rsid w:val="0047059C"/>
    <w:rsid w:val="00491949"/>
    <w:rsid w:val="004E5560"/>
    <w:rsid w:val="00565EE0"/>
    <w:rsid w:val="00576F3F"/>
    <w:rsid w:val="00585F87"/>
    <w:rsid w:val="005C0011"/>
    <w:rsid w:val="005D148E"/>
    <w:rsid w:val="005F405D"/>
    <w:rsid w:val="006129E4"/>
    <w:rsid w:val="00636783"/>
    <w:rsid w:val="00681C3D"/>
    <w:rsid w:val="006E513C"/>
    <w:rsid w:val="00734DF3"/>
    <w:rsid w:val="007B54CE"/>
    <w:rsid w:val="007D5855"/>
    <w:rsid w:val="00845496"/>
    <w:rsid w:val="00851774"/>
    <w:rsid w:val="00853518"/>
    <w:rsid w:val="00880A64"/>
    <w:rsid w:val="008B2745"/>
    <w:rsid w:val="008B4A39"/>
    <w:rsid w:val="008C2FF1"/>
    <w:rsid w:val="008F4A83"/>
    <w:rsid w:val="008F7A51"/>
    <w:rsid w:val="00930D7F"/>
    <w:rsid w:val="0098655E"/>
    <w:rsid w:val="009D6285"/>
    <w:rsid w:val="00A56FA8"/>
    <w:rsid w:val="00A718EC"/>
    <w:rsid w:val="00A80338"/>
    <w:rsid w:val="00A92C5F"/>
    <w:rsid w:val="00B43812"/>
    <w:rsid w:val="00B9461E"/>
    <w:rsid w:val="00BC3EDF"/>
    <w:rsid w:val="00BC5DC0"/>
    <w:rsid w:val="00BD2477"/>
    <w:rsid w:val="00C11874"/>
    <w:rsid w:val="00C26FB8"/>
    <w:rsid w:val="00C43462"/>
    <w:rsid w:val="00CA5B79"/>
    <w:rsid w:val="00CD0756"/>
    <w:rsid w:val="00CD59F8"/>
    <w:rsid w:val="00D339D3"/>
    <w:rsid w:val="00D66982"/>
    <w:rsid w:val="00D808A1"/>
    <w:rsid w:val="00D8363C"/>
    <w:rsid w:val="00E14F4E"/>
    <w:rsid w:val="00E35614"/>
    <w:rsid w:val="00E63128"/>
    <w:rsid w:val="00E828B4"/>
    <w:rsid w:val="00E94F32"/>
    <w:rsid w:val="00EA5082"/>
    <w:rsid w:val="00EB2F93"/>
    <w:rsid w:val="00EE10D5"/>
    <w:rsid w:val="00F35AB5"/>
    <w:rsid w:val="00F56A6A"/>
    <w:rsid w:val="00F65627"/>
    <w:rsid w:val="00F71F2F"/>
    <w:rsid w:val="00F905E5"/>
    <w:rsid w:val="00FA20C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573611"/>
  <w15:docId w15:val="{CC38ADAC-3BA6-4252-8A35-C168388B9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E17B01"/>
  </w:style>
  <w:style w:type="character" w:customStyle="1" w:styleId="PiedepginaCar">
    <w:name w:val="Pie de página Car"/>
    <w:basedOn w:val="Fuentedeprrafopredeter"/>
    <w:link w:val="Piedepgina"/>
    <w:uiPriority w:val="99"/>
    <w:qFormat/>
    <w:rsid w:val="00E17B01"/>
  </w:style>
  <w:style w:type="character" w:styleId="Refdecomentario">
    <w:name w:val="annotation reference"/>
    <w:basedOn w:val="Fuentedeprrafopredeter"/>
    <w:uiPriority w:val="99"/>
    <w:semiHidden/>
    <w:unhideWhenUsed/>
    <w:qFormat/>
    <w:rsid w:val="00FC404B"/>
    <w:rPr>
      <w:sz w:val="16"/>
      <w:szCs w:val="16"/>
    </w:rPr>
  </w:style>
  <w:style w:type="character" w:customStyle="1" w:styleId="TextocomentarioCar">
    <w:name w:val="Texto comentario Car"/>
    <w:basedOn w:val="Fuentedeprrafopredeter"/>
    <w:link w:val="Textocomentario"/>
    <w:uiPriority w:val="99"/>
    <w:semiHidden/>
    <w:qFormat/>
    <w:rsid w:val="00FC404B"/>
    <w:rPr>
      <w:sz w:val="20"/>
      <w:szCs w:val="20"/>
    </w:rPr>
  </w:style>
  <w:style w:type="character" w:customStyle="1" w:styleId="AsuntodelcomentarioCar">
    <w:name w:val="Asunto del comentario Car"/>
    <w:basedOn w:val="TextocomentarioCar"/>
    <w:link w:val="Asuntodelcomentario"/>
    <w:uiPriority w:val="99"/>
    <w:semiHidden/>
    <w:qFormat/>
    <w:rsid w:val="00FC404B"/>
    <w:rPr>
      <w:b/>
      <w:bCs/>
      <w:sz w:val="20"/>
      <w:szCs w:val="20"/>
    </w:rPr>
  </w:style>
  <w:style w:type="character" w:customStyle="1" w:styleId="TextodegloboCar">
    <w:name w:val="Texto de globo Car"/>
    <w:basedOn w:val="Fuentedeprrafopredeter"/>
    <w:link w:val="Textodeglobo"/>
    <w:uiPriority w:val="99"/>
    <w:semiHidden/>
    <w:qFormat/>
    <w:rsid w:val="00FC404B"/>
    <w:rPr>
      <w:rFonts w:ascii="Segoe UI" w:hAnsi="Segoe UI" w:cs="Segoe UI"/>
      <w:sz w:val="18"/>
      <w:szCs w:val="18"/>
    </w:rPr>
  </w:style>
  <w:style w:type="character" w:customStyle="1" w:styleId="EnlacedeInternet">
    <w:name w:val="Enlace de Internet"/>
    <w:basedOn w:val="Fuentedeprrafopredeter"/>
    <w:uiPriority w:val="99"/>
    <w:unhideWhenUsed/>
    <w:rsid w:val="008E4974"/>
    <w:rPr>
      <w:color w:val="0563C1" w:themeColor="hyperlink"/>
      <w:u w:val="single"/>
    </w:rPr>
  </w:style>
  <w:style w:type="character" w:customStyle="1" w:styleId="TextonotapieCar">
    <w:name w:val="Texto nota pie Car"/>
    <w:basedOn w:val="Fuentedeprrafopredeter"/>
    <w:link w:val="Textonotapie"/>
    <w:uiPriority w:val="99"/>
    <w:semiHidden/>
    <w:qFormat/>
    <w:rsid w:val="00B754AD"/>
    <w:rPr>
      <w:sz w:val="20"/>
      <w:szCs w:val="20"/>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B754AD"/>
    <w:rPr>
      <w:vertAlign w:val="superscript"/>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next w:val="Normal"/>
    <w:uiPriority w:val="35"/>
    <w:unhideWhenUsed/>
    <w:qFormat/>
    <w:rsid w:val="001025E3"/>
    <w:pPr>
      <w:spacing w:after="200" w:line="240" w:lineRule="auto"/>
    </w:pPr>
    <w:rPr>
      <w:i/>
      <w:iCs/>
      <w:color w:val="44546A" w:themeColor="text2"/>
      <w:sz w:val="18"/>
      <w:szCs w:val="18"/>
    </w:rPr>
  </w:style>
  <w:style w:type="paragraph" w:customStyle="1" w:styleId="ndice">
    <w:name w:val="Índice"/>
    <w:basedOn w:val="Normal"/>
    <w:qFormat/>
    <w:pPr>
      <w:suppressLineNumbers/>
    </w:pPr>
    <w:rPr>
      <w:rFonts w:cs="Lucida Sans"/>
    </w:rPr>
  </w:style>
  <w:style w:type="paragraph" w:customStyle="1" w:styleId="Cabeceraypie">
    <w:name w:val="Cabecera y pie"/>
    <w:basedOn w:val="Normal"/>
    <w:qFormat/>
  </w:style>
  <w:style w:type="paragraph" w:styleId="Encabezado">
    <w:name w:val="header"/>
    <w:basedOn w:val="Normal"/>
    <w:link w:val="EncabezadoCar"/>
    <w:unhideWhenUsed/>
    <w:rsid w:val="00E17B01"/>
    <w:pPr>
      <w:tabs>
        <w:tab w:val="center" w:pos="4252"/>
        <w:tab w:val="right" w:pos="8504"/>
      </w:tabs>
      <w:spacing w:after="0" w:line="240" w:lineRule="auto"/>
    </w:pPr>
  </w:style>
  <w:style w:type="paragraph" w:styleId="Piedepgina">
    <w:name w:val="footer"/>
    <w:basedOn w:val="Normal"/>
    <w:link w:val="PiedepginaCar"/>
    <w:uiPriority w:val="99"/>
    <w:unhideWhenUsed/>
    <w:rsid w:val="00E17B01"/>
    <w:pPr>
      <w:tabs>
        <w:tab w:val="center" w:pos="4252"/>
        <w:tab w:val="right" w:pos="8504"/>
      </w:tabs>
      <w:spacing w:after="0" w:line="240" w:lineRule="auto"/>
    </w:pPr>
  </w:style>
  <w:style w:type="paragraph" w:styleId="Prrafodelista">
    <w:name w:val="List Paragraph"/>
    <w:basedOn w:val="Normal"/>
    <w:uiPriority w:val="34"/>
    <w:qFormat/>
    <w:rsid w:val="00E17B01"/>
    <w:pPr>
      <w:ind w:left="720"/>
      <w:contextualSpacing/>
    </w:pPr>
  </w:style>
  <w:style w:type="paragraph" w:styleId="Textocomentario">
    <w:name w:val="annotation text"/>
    <w:basedOn w:val="Normal"/>
    <w:link w:val="TextocomentarioCar"/>
    <w:uiPriority w:val="99"/>
    <w:semiHidden/>
    <w:unhideWhenUsed/>
    <w:qFormat/>
    <w:rsid w:val="00FC404B"/>
    <w:pPr>
      <w:spacing w:line="240" w:lineRule="auto"/>
    </w:pPr>
    <w:rPr>
      <w:sz w:val="20"/>
      <w:szCs w:val="20"/>
    </w:rPr>
  </w:style>
  <w:style w:type="paragraph" w:styleId="Asuntodelcomentario">
    <w:name w:val="annotation subject"/>
    <w:basedOn w:val="Textocomentario"/>
    <w:next w:val="Textocomentario"/>
    <w:link w:val="AsuntodelcomentarioCar"/>
    <w:uiPriority w:val="99"/>
    <w:semiHidden/>
    <w:unhideWhenUsed/>
    <w:qFormat/>
    <w:rsid w:val="00FC404B"/>
    <w:rPr>
      <w:b/>
      <w:bCs/>
    </w:rPr>
  </w:style>
  <w:style w:type="paragraph" w:styleId="Textodeglobo">
    <w:name w:val="Balloon Text"/>
    <w:basedOn w:val="Normal"/>
    <w:link w:val="TextodegloboCar"/>
    <w:uiPriority w:val="99"/>
    <w:semiHidden/>
    <w:unhideWhenUsed/>
    <w:qFormat/>
    <w:rsid w:val="00FC404B"/>
    <w:pPr>
      <w:spacing w:after="0" w:line="240" w:lineRule="auto"/>
    </w:pPr>
    <w:rPr>
      <w:rFonts w:ascii="Segoe UI" w:hAnsi="Segoe UI" w:cs="Segoe UI"/>
      <w:sz w:val="18"/>
      <w:szCs w:val="18"/>
    </w:rPr>
  </w:style>
  <w:style w:type="paragraph" w:styleId="Textonotapie">
    <w:name w:val="footnote text"/>
    <w:basedOn w:val="Normal"/>
    <w:link w:val="TextonotapieCar"/>
    <w:uiPriority w:val="99"/>
    <w:semiHidden/>
    <w:unhideWhenUsed/>
    <w:rsid w:val="00B754AD"/>
    <w:pPr>
      <w:spacing w:after="0" w:line="240" w:lineRule="auto"/>
    </w:pPr>
    <w:rPr>
      <w:sz w:val="20"/>
      <w:szCs w:val="20"/>
    </w:rPr>
  </w:style>
  <w:style w:type="paragraph" w:customStyle="1" w:styleId="Contenidodelmarco">
    <w:name w:val="Contenido del marco"/>
    <w:basedOn w:val="Normal"/>
    <w:qFormat/>
  </w:style>
  <w:style w:type="table" w:styleId="Tablaconcuadrcula">
    <w:name w:val="Table Grid"/>
    <w:basedOn w:val="Tablanormal"/>
    <w:uiPriority w:val="39"/>
    <w:rsid w:val="00E17B01"/>
    <w:rPr>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53518"/>
    <w:rPr>
      <w:color w:val="0563C1" w:themeColor="hyperlink"/>
      <w:u w:val="single"/>
    </w:rPr>
  </w:style>
  <w:style w:type="character" w:customStyle="1" w:styleId="Mencinsinresolver1">
    <w:name w:val="Mención sin resolver1"/>
    <w:basedOn w:val="Fuentedeprrafopredeter"/>
    <w:uiPriority w:val="99"/>
    <w:semiHidden/>
    <w:unhideWhenUsed/>
    <w:rsid w:val="008535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p@enaire.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olivares\OneDrive%20-%20ENAIRE\Desktop\Borrador_inicial_CO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BBD1EF3A5182545A9074B0B35695967" ma:contentTypeVersion="13" ma:contentTypeDescription="Create a new document." ma:contentTypeScope="" ma:versionID="a81adbabd002a5d2752c29ea980313db">
  <xsd:schema xmlns:xsd="http://www.w3.org/2001/XMLSchema" xmlns:xs="http://www.w3.org/2001/XMLSchema" xmlns:p="http://schemas.microsoft.com/office/2006/metadata/properties" xmlns:ns3="29d35e53-5d26-4f74-861c-a9a364cf6895" xmlns:ns4="5aebbd06-76d6-4974-b758-c4c15abce380" targetNamespace="http://schemas.microsoft.com/office/2006/metadata/properties" ma:root="true" ma:fieldsID="abb9c7c5f7b9f949ae2423d8ab3e7db3" ns3:_="" ns4:_="">
    <xsd:import namespace="29d35e53-5d26-4f74-861c-a9a364cf6895"/>
    <xsd:import namespace="5aebbd06-76d6-4974-b758-c4c15abce38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35e53-5d26-4f74-861c-a9a364cf68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ebbd06-76d6-4974-b758-c4c15abce38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F93CDB-5B01-4264-A989-08F5909BF1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CEA86CD-6CE1-479B-B5A9-0A061E62F294}">
  <ds:schemaRefs>
    <ds:schemaRef ds:uri="http://schemas.openxmlformats.org/officeDocument/2006/bibliography"/>
  </ds:schemaRefs>
</ds:datastoreItem>
</file>

<file path=customXml/itemProps3.xml><?xml version="1.0" encoding="utf-8"?>
<ds:datastoreItem xmlns:ds="http://schemas.openxmlformats.org/officeDocument/2006/customXml" ds:itemID="{77E76166-6830-424B-B4B5-B7C6108D1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35e53-5d26-4f74-861c-a9a364cf6895"/>
    <ds:schemaRef ds:uri="5aebbd06-76d6-4974-b758-c4c15abce3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FC6526-B2FD-4904-8D3A-1C59DD27B0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Borrador_inicial_COA</Template>
  <TotalTime>1</TotalTime>
  <Pages>4</Pages>
  <Words>1030</Words>
  <Characters>5667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ENAIRE</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Mayoral Olivares, Raquel</dc:creator>
  <dc:description/>
  <cp:lastModifiedBy>Mayoral Olivares, Raquel</cp:lastModifiedBy>
  <cp:revision>1</cp:revision>
  <dcterms:created xsi:type="dcterms:W3CDTF">2022-03-29T09:43:00Z</dcterms:created>
  <dcterms:modified xsi:type="dcterms:W3CDTF">2022-03-29T09:44:00Z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ENAIRE</vt:lpwstr>
  </property>
  <property fmtid="{D5CDD505-2E9C-101B-9397-08002B2CF9AE}" pid="4" name="ContentTypeId">
    <vt:lpwstr>0x0101006BBD1EF3A5182545A9074B0B35695967</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